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9152F">
      <w:pPr>
        <w:jc w:val="center"/>
        <w:textAlignment w:val="center"/>
        <w:rPr>
          <w:rFonts w:ascii="宋体"/>
          <w:b/>
          <w:color w:val="FF0000"/>
          <w:sz w:val="28"/>
        </w:rPr>
      </w:pPr>
      <w:bookmarkStart w:id="15" w:name="_GoBack"/>
      <w:bookmarkEnd w:id="15"/>
      <w:r>
        <w:rPr>
          <w:rFonts w:ascii="宋体" w:cs="Times New Roman"/>
          <w:b/>
          <w:color w:val="FF0000"/>
          <w:sz w:val="28"/>
        </w:rPr>
        <w:t>2019</w:t>
      </w:r>
      <w:r>
        <w:rPr>
          <w:rFonts w:ascii="宋体" w:cs="宋体"/>
          <w:b/>
          <w:color w:val="FF0000"/>
          <w:sz w:val="28"/>
        </w:rPr>
        <w:t>年贵州省毕节市中考历史试卷</w:t>
      </w:r>
    </w:p>
    <w:p w14:paraId="07707416">
      <w:pPr>
        <w:textAlignment w:val="center"/>
        <w:rPr>
          <w:rFonts w:ascii="宋体"/>
        </w:rPr>
      </w:pPr>
      <w:r>
        <w:rPr>
          <w:rFonts w:ascii="宋体" w:cs="黑体"/>
        </w:rPr>
        <w:t>一、选择题（本大题共</w:t>
      </w:r>
      <w:r>
        <w:rPr>
          <w:rFonts w:ascii="宋体" w:cs="Times New Roman"/>
          <w:b/>
        </w:rPr>
        <w:t>12</w:t>
      </w:r>
      <w:r>
        <w:rPr>
          <w:rFonts w:ascii="宋体" w:cs="黑体"/>
        </w:rPr>
        <w:t>小题，共</w:t>
      </w:r>
      <w:r>
        <w:rPr>
          <w:rFonts w:ascii="宋体" w:cs="Times New Roman"/>
          <w:b/>
        </w:rPr>
        <w:t>24.0</w:t>
      </w:r>
      <w:r>
        <w:rPr>
          <w:rFonts w:ascii="宋体" w:cs="黑体"/>
        </w:rPr>
        <w:t>分）</w:t>
      </w:r>
    </w:p>
    <w:p w14:paraId="02F2BC00">
      <w:pPr>
        <w:numPr>
          <w:ilvl w:val="0"/>
          <w:numId w:val="1"/>
        </w:numPr>
        <w:textAlignment w:val="center"/>
        <w:rPr>
          <w:rFonts w:ascii="宋体"/>
        </w:rPr>
      </w:pPr>
      <w:bookmarkStart w:id="0" w:name="topic_138d0888-68dd-44bf-8b26-b5cf46bf42"/>
      <w:r>
        <w:rPr>
          <w:rFonts w:ascii="宋体" w:cs="宋体"/>
          <w:kern w:val="0"/>
          <w:szCs w:val="21"/>
        </w:rPr>
        <w:t>黄帝和炎帝被奉为中华民族的共同祖先，他们生活在我国古代的（　　）</w:t>
      </w:r>
      <w:bookmarkEnd w:id="0"/>
    </w:p>
    <w:p w14:paraId="4B7ADE58">
      <w:pPr>
        <w:tabs>
          <w:tab w:val="left" w:pos="2310"/>
          <w:tab w:val="left" w:pos="4200"/>
          <w:tab w:val="left" w:pos="6090"/>
        </w:tabs>
        <w:ind w:left="420"/>
        <w:textAlignment w:val="center"/>
        <w:rPr>
          <w:rFonts w:ascii="宋体"/>
        </w:rPr>
      </w:pPr>
      <w:r>
        <w:rPr>
          <w:rFonts w:ascii="宋体" w:cs="Times New Roman"/>
          <w:kern w:val="0"/>
          <w:szCs w:val="24"/>
        </w:rPr>
        <w:t xml:space="preserve">A. </w:t>
      </w:r>
      <w:r>
        <w:rPr>
          <w:rFonts w:ascii="宋体" w:cs="宋体"/>
          <w:kern w:val="0"/>
          <w:szCs w:val="21"/>
        </w:rPr>
        <w:t>黄河流域</w:t>
      </w:r>
      <w:r>
        <w:rPr>
          <w:rFonts w:ascii="宋体"/>
        </w:rPr>
        <w:tab/>
      </w:r>
      <w:r>
        <w:rPr>
          <w:rFonts w:ascii="宋体" w:cs="Times New Roman"/>
          <w:kern w:val="0"/>
          <w:szCs w:val="24"/>
        </w:rPr>
        <w:t xml:space="preserve">B. </w:t>
      </w:r>
      <w:r>
        <w:rPr>
          <w:rFonts w:ascii="宋体" w:cs="宋体"/>
          <w:kern w:val="0"/>
          <w:szCs w:val="21"/>
        </w:rPr>
        <w:t>淮河流域</w:t>
      </w:r>
      <w:r>
        <w:rPr>
          <w:rFonts w:ascii="宋体"/>
        </w:rPr>
        <w:tab/>
      </w:r>
      <w:r>
        <w:rPr>
          <w:rFonts w:ascii="宋体" w:cs="Times New Roman"/>
          <w:kern w:val="0"/>
          <w:szCs w:val="24"/>
        </w:rPr>
        <w:t xml:space="preserve">C. </w:t>
      </w:r>
      <w:r>
        <w:rPr>
          <w:rFonts w:ascii="宋体" w:cs="宋体"/>
          <w:kern w:val="0"/>
          <w:szCs w:val="21"/>
        </w:rPr>
        <w:t>长江流域</w:t>
      </w:r>
      <w:r>
        <w:rPr>
          <w:rFonts w:ascii="宋体"/>
        </w:rPr>
        <w:tab/>
      </w:r>
      <w:r>
        <w:rPr>
          <w:rFonts w:ascii="宋体" w:cs="Times New Roman"/>
          <w:kern w:val="0"/>
          <w:szCs w:val="24"/>
        </w:rPr>
        <w:t xml:space="preserve">D. </w:t>
      </w:r>
      <w:r>
        <w:rPr>
          <w:rFonts w:ascii="宋体" w:cs="宋体"/>
          <w:kern w:val="0"/>
          <w:szCs w:val="21"/>
        </w:rPr>
        <w:t>珠江流域</w:t>
      </w:r>
    </w:p>
    <w:p w14:paraId="4E746B88">
      <w:pPr>
        <w:numPr>
          <w:ilvl w:val="0"/>
          <w:numId w:val="1"/>
        </w:numPr>
        <w:textAlignment w:val="center"/>
        <w:rPr>
          <w:rFonts w:ascii="宋体"/>
        </w:rPr>
      </w:pPr>
      <w:bookmarkStart w:id="1" w:name="topic_840ae4a9-20ee-4f43-b36f-259d4149b2"/>
      <w:r>
        <w:rPr>
          <w:rFonts w:ascii="宋体" w:cs="宋体"/>
          <w:kern w:val="0"/>
          <w:szCs w:val="21"/>
        </w:rPr>
        <w:t>如图的秦朝行政系统简表中①、②分别是（　　）</w:t>
      </w:r>
      <w:r>
        <w:rPr>
          <w:rFonts w:ascii="宋体" w:cs="宋体"/>
          <w:kern w:val="0"/>
          <w:szCs w:val="21"/>
        </w:rPr>
        <w:br w:type="textWrapping"/>
      </w:r>
      <w:r>
        <w:rPr>
          <w:rFonts w:ascii="宋体" w:cs="Times New Roman"/>
          <w:kern w:val="0"/>
          <w:szCs w:val="24"/>
        </w:rPr>
        <w:pict>
          <v:shape id="_x0000_s1031" o:spid="_x0000_s1031" o:spt="75" type="#_x0000_t75" style="position:absolute;left:0pt;margin-top:0pt;height:83.25pt;width:136.5pt;mso-position-horizontal:right;mso-wrap-distance-bottom:0pt;mso-wrap-distance-left:9pt;mso-wrap-distance-right:9pt;mso-wrap-distance-top:0pt;z-index:251659264;mso-width-relative:page;mso-height-relative:page;" filled="f" o:preferrelative="t" stroked="f" coordsize="21600,21600">
            <v:path/>
            <v:fill on="f" focussize="0,0"/>
            <v:stroke on="f" joinstyle="miter"/>
            <v:imagedata r:id="rId10" o:title=""/>
            <o:lock v:ext="edit" aspectratio="t"/>
            <w10:wrap type="square" side="left"/>
          </v:shape>
        </w:pict>
      </w:r>
      <w:bookmarkEnd w:id="1"/>
    </w:p>
    <w:p w14:paraId="00A18DFF">
      <w:pPr>
        <w:ind w:left="420"/>
        <w:textAlignment w:val="center"/>
        <w:rPr>
          <w:rFonts w:ascii="宋体"/>
        </w:rPr>
      </w:pPr>
      <w:r>
        <w:rPr>
          <w:rFonts w:ascii="宋体" w:cs="Times New Roman"/>
          <w:kern w:val="0"/>
          <w:szCs w:val="24"/>
        </w:rPr>
        <w:t xml:space="preserve">A. </w:t>
      </w:r>
      <w:r>
        <w:rPr>
          <w:rFonts w:ascii="宋体" w:cs="宋体"/>
          <w:kern w:val="0"/>
          <w:szCs w:val="21"/>
        </w:rPr>
        <w:t>大学士、郡守</w:t>
      </w:r>
      <w:r>
        <w:rPr>
          <w:rFonts w:ascii="宋体"/>
        </w:rPr>
        <w:br w:type="textWrapping"/>
      </w:r>
      <w:r>
        <w:rPr>
          <w:rFonts w:ascii="宋体" w:cs="Times New Roman"/>
          <w:kern w:val="0"/>
          <w:szCs w:val="24"/>
        </w:rPr>
        <w:t xml:space="preserve">B. </w:t>
      </w:r>
      <w:r>
        <w:rPr>
          <w:rFonts w:ascii="宋体" w:cs="宋体"/>
          <w:kern w:val="0"/>
          <w:szCs w:val="21"/>
        </w:rPr>
        <w:t>大学士、州长</w:t>
      </w:r>
      <w:r>
        <w:rPr>
          <w:rFonts w:ascii="宋体"/>
        </w:rPr>
        <w:br w:type="textWrapping"/>
      </w:r>
      <w:r>
        <w:rPr>
          <w:rFonts w:ascii="宋体" w:cs="Times New Roman"/>
          <w:kern w:val="0"/>
          <w:szCs w:val="24"/>
        </w:rPr>
        <w:t xml:space="preserve">C. </w:t>
      </w:r>
      <w:r>
        <w:rPr>
          <w:rFonts w:ascii="宋体" w:cs="宋体"/>
          <w:kern w:val="0"/>
          <w:szCs w:val="21"/>
        </w:rPr>
        <w:t>丞相、郡守</w:t>
      </w:r>
      <w:r>
        <w:rPr>
          <w:rFonts w:ascii="宋体"/>
        </w:rPr>
        <w:br w:type="textWrapping"/>
      </w:r>
      <w:r>
        <w:rPr>
          <w:rFonts w:ascii="宋体" w:cs="Times New Roman"/>
          <w:kern w:val="0"/>
          <w:szCs w:val="24"/>
        </w:rPr>
        <w:t xml:space="preserve">D. </w:t>
      </w:r>
      <w:r>
        <w:rPr>
          <w:rFonts w:ascii="宋体" w:cs="宋体"/>
          <w:kern w:val="0"/>
          <w:szCs w:val="21"/>
        </w:rPr>
        <w:t>丞相、州长</w:t>
      </w:r>
      <w:r>
        <w:rPr>
          <w:rFonts w:ascii="宋体"/>
        </w:rPr>
        <w:br w:type="textWrapping"/>
      </w:r>
    </w:p>
    <w:tbl>
      <w:tblPr>
        <w:tblStyle w:val="5"/>
        <w:tblW w:w="7912" w:type="dxa"/>
        <w:tblInd w:w="0" w:type="dxa"/>
        <w:tblLayout w:type="fixed"/>
        <w:tblCellMar>
          <w:top w:w="0" w:type="dxa"/>
          <w:left w:w="0" w:type="dxa"/>
          <w:bottom w:w="0" w:type="dxa"/>
          <w:right w:w="0" w:type="dxa"/>
        </w:tblCellMar>
      </w:tblPr>
      <w:tblGrid>
        <w:gridCol w:w="7912"/>
      </w:tblGrid>
      <w:tr w14:paraId="2E5FBD62">
        <w:tblPrEx>
          <w:tblCellMar>
            <w:top w:w="0" w:type="dxa"/>
            <w:left w:w="0" w:type="dxa"/>
            <w:bottom w:w="0" w:type="dxa"/>
            <w:right w:w="0" w:type="dxa"/>
          </w:tblCellMar>
        </w:tblPrEx>
        <w:trPr>
          <w:trHeight w:val="20" w:hRule="exact"/>
        </w:trPr>
        <w:tc>
          <w:tcPr>
            <w:tcW w:w="7912" w:type="dxa"/>
          </w:tcPr>
          <w:p w14:paraId="749BD1BF">
            <w:pPr>
              <w:ind w:left="420"/>
              <w:textAlignment w:val="center"/>
              <w:rPr>
                <w:rFonts w:ascii="宋体"/>
              </w:rPr>
            </w:pPr>
          </w:p>
        </w:tc>
      </w:tr>
    </w:tbl>
    <w:p w14:paraId="0F6F0E63">
      <w:pPr>
        <w:numPr>
          <w:ilvl w:val="0"/>
          <w:numId w:val="1"/>
        </w:numPr>
        <w:textAlignment w:val="center"/>
        <w:rPr>
          <w:rFonts w:ascii="宋体"/>
        </w:rPr>
      </w:pPr>
      <w:bookmarkStart w:id="2" w:name="topic_acf7562c-8b8e-4642-af6b-305362aa75"/>
      <w:r>
        <w:rPr>
          <w:rFonts w:ascii="宋体" w:cs="宋体"/>
          <w:kern w:val="0"/>
          <w:szCs w:val="21"/>
        </w:rPr>
        <w:t>世界上最早的纸币是（　　）</w:t>
      </w:r>
      <w:bookmarkEnd w:id="2"/>
    </w:p>
    <w:p w14:paraId="5BFBE5BA">
      <w:pPr>
        <w:tabs>
          <w:tab w:val="left" w:pos="4200"/>
        </w:tabs>
        <w:ind w:left="420"/>
        <w:textAlignment w:val="center"/>
        <w:rPr>
          <w:rFonts w:ascii="宋体"/>
        </w:rPr>
      </w:pPr>
      <w:r>
        <w:rPr>
          <w:rFonts w:ascii="宋体" w:cs="Times New Roman"/>
          <w:kern w:val="0"/>
          <w:szCs w:val="24"/>
        </w:rPr>
        <w:t xml:space="preserve">A. </w:t>
      </w:r>
      <w:r>
        <w:rPr>
          <w:rFonts w:ascii="宋体" w:cs="宋体"/>
          <w:kern w:val="0"/>
          <w:szCs w:val="21"/>
        </w:rPr>
        <w:t>秦朝圆形方孔钱</w:t>
      </w:r>
      <w:r>
        <w:rPr>
          <w:rFonts w:ascii="宋体"/>
        </w:rPr>
        <w:tab/>
      </w:r>
      <w:r>
        <w:rPr>
          <w:rFonts w:ascii="宋体" w:cs="Times New Roman"/>
          <w:kern w:val="0"/>
          <w:szCs w:val="24"/>
        </w:rPr>
        <w:t xml:space="preserve">B. </w:t>
      </w:r>
      <w:r>
        <w:rPr>
          <w:rFonts w:ascii="宋体" w:cs="宋体"/>
          <w:kern w:val="0"/>
          <w:szCs w:val="21"/>
        </w:rPr>
        <w:t>汉朝五铢钱</w:t>
      </w:r>
      <w:r>
        <w:rPr>
          <w:rFonts w:ascii="宋体"/>
        </w:rPr>
        <w:br w:type="textWrapping"/>
      </w:r>
      <w:r>
        <w:rPr>
          <w:rFonts w:ascii="宋体" w:cs="Times New Roman"/>
          <w:kern w:val="0"/>
          <w:szCs w:val="24"/>
        </w:rPr>
        <w:t xml:space="preserve">C. </w:t>
      </w:r>
      <w:r>
        <w:rPr>
          <w:rFonts w:ascii="宋体" w:cs="宋体"/>
          <w:kern w:val="0"/>
          <w:szCs w:val="21"/>
        </w:rPr>
        <w:t>唐朝开元通宝</w:t>
      </w:r>
      <w:r>
        <w:rPr>
          <w:rFonts w:ascii="宋体"/>
        </w:rPr>
        <w:tab/>
      </w:r>
      <w:r>
        <w:rPr>
          <w:rFonts w:ascii="宋体" w:cs="Times New Roman"/>
          <w:kern w:val="0"/>
          <w:szCs w:val="24"/>
        </w:rPr>
        <w:t xml:space="preserve">D. </w:t>
      </w:r>
      <w:r>
        <w:rPr>
          <w:rFonts w:ascii="宋体" w:cs="宋体"/>
          <w:kern w:val="0"/>
          <w:szCs w:val="21"/>
        </w:rPr>
        <w:t>北宋“交子”</w:t>
      </w:r>
    </w:p>
    <w:p w14:paraId="452E8839">
      <w:pPr>
        <w:numPr>
          <w:ilvl w:val="0"/>
          <w:numId w:val="1"/>
        </w:numPr>
        <w:textAlignment w:val="center"/>
        <w:rPr>
          <w:rFonts w:ascii="宋体"/>
        </w:rPr>
      </w:pPr>
      <w:bookmarkStart w:id="3" w:name="topic_629e72e5-f65f-49c8-ad9a-11a211e03a"/>
      <w:r>
        <w:rPr>
          <w:rFonts w:ascii="宋体" w:cs="宋体"/>
          <w:kern w:val="0"/>
          <w:szCs w:val="21"/>
        </w:rPr>
        <w:t>清朝是一个统一的多民族国家。代表清政府协同达赖、班禅共同管理西藏事务的是（　　）</w:t>
      </w:r>
      <w:bookmarkEnd w:id="3"/>
    </w:p>
    <w:p w14:paraId="050BD6C1">
      <w:pPr>
        <w:tabs>
          <w:tab w:val="left" w:pos="2310"/>
          <w:tab w:val="left" w:pos="4200"/>
          <w:tab w:val="left" w:pos="6090"/>
        </w:tabs>
        <w:ind w:left="420"/>
        <w:textAlignment w:val="center"/>
        <w:rPr>
          <w:rFonts w:ascii="宋体"/>
        </w:rPr>
      </w:pPr>
      <w:r>
        <w:rPr>
          <w:rFonts w:ascii="宋体" w:cs="Times New Roman"/>
          <w:kern w:val="0"/>
          <w:szCs w:val="24"/>
        </w:rPr>
        <w:t xml:space="preserve">A. </w:t>
      </w:r>
      <w:r>
        <w:rPr>
          <w:rFonts w:ascii="宋体" w:cs="宋体"/>
          <w:kern w:val="0"/>
          <w:szCs w:val="21"/>
        </w:rPr>
        <w:t>伊犁将军</w:t>
      </w:r>
      <w:r>
        <w:rPr>
          <w:rFonts w:ascii="宋体"/>
        </w:rPr>
        <w:tab/>
      </w:r>
      <w:r>
        <w:rPr>
          <w:rFonts w:ascii="宋体" w:cs="Times New Roman"/>
          <w:kern w:val="0"/>
          <w:szCs w:val="24"/>
        </w:rPr>
        <w:t xml:space="preserve">B. </w:t>
      </w:r>
      <w:r>
        <w:rPr>
          <w:rFonts w:ascii="宋体" w:cs="宋体"/>
          <w:kern w:val="0"/>
          <w:szCs w:val="21"/>
        </w:rPr>
        <w:t>军机处</w:t>
      </w:r>
      <w:r>
        <w:rPr>
          <w:rFonts w:ascii="宋体"/>
        </w:rPr>
        <w:tab/>
      </w:r>
      <w:r>
        <w:rPr>
          <w:rFonts w:ascii="宋体" w:cs="Times New Roman"/>
          <w:kern w:val="0"/>
          <w:szCs w:val="24"/>
        </w:rPr>
        <w:t xml:space="preserve">C. </w:t>
      </w:r>
      <w:r>
        <w:rPr>
          <w:rFonts w:ascii="宋体" w:cs="宋体"/>
          <w:kern w:val="0"/>
          <w:szCs w:val="21"/>
        </w:rPr>
        <w:t>驻藏大臣</w:t>
      </w:r>
      <w:r>
        <w:rPr>
          <w:rFonts w:ascii="宋体"/>
        </w:rPr>
        <w:tab/>
      </w:r>
      <w:r>
        <w:rPr>
          <w:rFonts w:ascii="宋体" w:cs="Times New Roman"/>
          <w:kern w:val="0"/>
          <w:szCs w:val="24"/>
        </w:rPr>
        <w:t xml:space="preserve">D. </w:t>
      </w:r>
      <w:r>
        <w:rPr>
          <w:rFonts w:ascii="宋体" w:cs="宋体"/>
          <w:kern w:val="0"/>
          <w:szCs w:val="21"/>
        </w:rPr>
        <w:t>宣政院</w:t>
      </w:r>
    </w:p>
    <w:p w14:paraId="123A6D2F">
      <w:pPr>
        <w:numPr>
          <w:ilvl w:val="0"/>
          <w:numId w:val="1"/>
        </w:numPr>
        <w:textAlignment w:val="center"/>
        <w:rPr>
          <w:rFonts w:ascii="宋体"/>
        </w:rPr>
      </w:pPr>
      <w:bookmarkStart w:id="4" w:name="topic_6978b2fe-efff-44c4-beee-f9fdf35ae6"/>
      <w:r>
        <w:rPr>
          <w:rFonts w:ascii="宋体" w:cs="宋体"/>
          <w:kern w:val="0"/>
          <w:szCs w:val="21"/>
        </w:rPr>
        <w:t>下列选项属于中国共产党成立的历史背景的有（　　）</w:t>
      </w:r>
      <w:r>
        <w:rPr>
          <w:rFonts w:ascii="宋体" w:cs="宋体"/>
          <w:kern w:val="0"/>
          <w:szCs w:val="21"/>
        </w:rPr>
        <w:br w:type="textWrapping"/>
      </w:r>
      <w:r>
        <w:rPr>
          <w:rFonts w:ascii="宋体" w:cs="宋体"/>
          <w:kern w:val="0"/>
          <w:szCs w:val="21"/>
        </w:rPr>
        <w:t>①十月革命的影响</w:t>
      </w:r>
      <w:r>
        <w:rPr>
          <w:rFonts w:ascii="宋体" w:cs="宋体"/>
          <w:kern w:val="0"/>
          <w:szCs w:val="21"/>
        </w:rPr>
        <w:br w:type="textWrapping"/>
      </w:r>
      <w:r>
        <w:rPr>
          <w:rFonts w:ascii="宋体" w:cs="宋体"/>
          <w:kern w:val="0"/>
          <w:szCs w:val="21"/>
        </w:rPr>
        <w:t>②中国工人阶级队伍发展壮大</w:t>
      </w:r>
      <w:r>
        <w:rPr>
          <w:rFonts w:ascii="宋体" w:cs="宋体"/>
          <w:kern w:val="0"/>
          <w:szCs w:val="21"/>
        </w:rPr>
        <w:br w:type="textWrapping"/>
      </w:r>
      <w:r>
        <w:rPr>
          <w:rFonts w:ascii="宋体" w:cs="宋体"/>
          <w:kern w:val="0"/>
          <w:szCs w:val="21"/>
        </w:rPr>
        <w:t>③北伐战争的胜利</w:t>
      </w:r>
      <w:r>
        <w:rPr>
          <w:rFonts w:ascii="宋体" w:cs="宋体"/>
          <w:kern w:val="0"/>
          <w:szCs w:val="21"/>
        </w:rPr>
        <w:br w:type="textWrapping"/>
      </w:r>
      <w:r>
        <w:rPr>
          <w:rFonts w:ascii="宋体" w:cs="宋体"/>
          <w:kern w:val="0"/>
          <w:szCs w:val="21"/>
        </w:rPr>
        <w:t>④中国共产党早期组织的建立</w:t>
      </w:r>
      <w:bookmarkEnd w:id="4"/>
    </w:p>
    <w:p w14:paraId="14763626">
      <w:pPr>
        <w:tabs>
          <w:tab w:val="left" w:pos="2310"/>
          <w:tab w:val="left" w:pos="4200"/>
          <w:tab w:val="left" w:pos="6090"/>
        </w:tabs>
        <w:ind w:left="420"/>
        <w:textAlignment w:val="center"/>
        <w:rPr>
          <w:rFonts w:ascii="宋体"/>
        </w:rPr>
      </w:pPr>
      <w:r>
        <w:rPr>
          <w:rFonts w:ascii="宋体" w:cs="Times New Roman"/>
          <w:kern w:val="0"/>
          <w:szCs w:val="24"/>
        </w:rPr>
        <w:t xml:space="preserve">A. </w:t>
      </w:r>
      <w:r>
        <w:rPr>
          <w:rFonts w:ascii="宋体" w:cs="宋体"/>
          <w:kern w:val="0"/>
          <w:szCs w:val="21"/>
        </w:rPr>
        <w:t>①②③</w:t>
      </w:r>
      <w:r>
        <w:rPr>
          <w:rFonts w:ascii="宋体"/>
        </w:rPr>
        <w:tab/>
      </w:r>
      <w:r>
        <w:rPr>
          <w:rFonts w:ascii="宋体" w:cs="Times New Roman"/>
          <w:kern w:val="0"/>
          <w:szCs w:val="24"/>
        </w:rPr>
        <w:t xml:space="preserve">B. </w:t>
      </w:r>
      <w:r>
        <w:rPr>
          <w:rFonts w:ascii="宋体" w:cs="宋体"/>
          <w:kern w:val="0"/>
          <w:szCs w:val="21"/>
        </w:rPr>
        <w:t>②③④</w:t>
      </w:r>
      <w:r>
        <w:rPr>
          <w:rFonts w:ascii="宋体"/>
        </w:rPr>
        <w:tab/>
      </w:r>
      <w:r>
        <w:rPr>
          <w:rFonts w:ascii="宋体" w:cs="Times New Roman"/>
          <w:kern w:val="0"/>
          <w:szCs w:val="24"/>
        </w:rPr>
        <w:t xml:space="preserve">C. </w:t>
      </w:r>
      <w:r>
        <w:rPr>
          <w:rFonts w:ascii="宋体" w:cs="宋体"/>
          <w:kern w:val="0"/>
          <w:szCs w:val="21"/>
        </w:rPr>
        <w:t>①②④</w:t>
      </w:r>
      <w:r>
        <w:rPr>
          <w:rFonts w:ascii="宋体"/>
        </w:rPr>
        <w:tab/>
      </w:r>
      <w:r>
        <w:rPr>
          <w:rFonts w:ascii="宋体" w:cs="Times New Roman"/>
          <w:kern w:val="0"/>
          <w:szCs w:val="24"/>
        </w:rPr>
        <w:t xml:space="preserve">D. </w:t>
      </w:r>
      <w:r>
        <w:rPr>
          <w:rFonts w:ascii="宋体" w:cs="宋体"/>
          <w:kern w:val="0"/>
          <w:szCs w:val="21"/>
        </w:rPr>
        <w:t>①③④</w:t>
      </w:r>
    </w:p>
    <w:p w14:paraId="51A42C25">
      <w:pPr>
        <w:numPr>
          <w:ilvl w:val="0"/>
          <w:numId w:val="1"/>
        </w:numPr>
        <w:textAlignment w:val="center"/>
        <w:rPr>
          <w:rFonts w:ascii="宋体"/>
        </w:rPr>
      </w:pPr>
      <w:bookmarkStart w:id="5" w:name="topic_428a3f7f-708c-4bcc-a247-050550be3c"/>
      <w:r>
        <w:rPr>
          <w:rFonts w:ascii="宋体" w:cs="Times New Roman"/>
          <w:kern w:val="0"/>
          <w:szCs w:val="21"/>
        </w:rPr>
        <w:t>1953  </w:t>
      </w:r>
      <w:r>
        <w:rPr>
          <w:rFonts w:ascii="宋体" w:cs="宋体"/>
          <w:kern w:val="0"/>
          <w:szCs w:val="21"/>
        </w:rPr>
        <w:t>年，在如图所在地签署了（　　），提高了中国的国际威望，为新中国的建设创造了有利的外部环境。</w:t>
      </w:r>
      <w:bookmarkEnd w:id="5"/>
    </w:p>
    <w:p w14:paraId="61B07C8E">
      <w:pPr>
        <w:tabs>
          <w:tab w:val="left" w:pos="4200"/>
        </w:tabs>
        <w:ind w:left="420"/>
        <w:textAlignment w:val="center"/>
        <w:rPr>
          <w:rFonts w:ascii="宋体"/>
        </w:rPr>
      </w:pPr>
      <w:r>
        <w:rPr>
          <w:rFonts w:ascii="宋体" w:cs="Times New Roman"/>
          <w:kern w:val="0"/>
          <w:szCs w:val="24"/>
        </w:rPr>
        <w:pict>
          <v:shape id="_x0000_s1026" o:spid="_x0000_s1026" o:spt="75" type="#_x0000_t75" style="position:absolute;left:0pt;margin-top:0pt;height:80.25pt;width:256.5pt;mso-position-horizontal:center;mso-wrap-distance-bottom:0pt;mso-wrap-distance-top:0pt;z-index:251660288;mso-width-relative:page;mso-height-relative:page;" filled="f" o:preferrelative="t" stroked="f" coordsize="21600,21600">
            <v:path/>
            <v:fill on="f" focussize="0,0"/>
            <v:stroke on="f" joinstyle="miter"/>
            <v:imagedata r:id="rId11" o:title=""/>
            <o:lock v:ext="edit" aspectratio="t"/>
            <w10:wrap type="topAndBottom"/>
          </v:shape>
        </w:pict>
      </w:r>
      <w:r>
        <w:rPr>
          <w:rFonts w:ascii="宋体" w:cs="Times New Roman"/>
          <w:kern w:val="0"/>
          <w:szCs w:val="24"/>
        </w:rPr>
        <w:t xml:space="preserve">A. </w:t>
      </w:r>
      <w:r>
        <w:rPr>
          <w:rFonts w:ascii="宋体" w:cs="宋体"/>
          <w:kern w:val="0"/>
          <w:szCs w:val="21"/>
        </w:rPr>
        <w:t>《慕尼黑协定》</w:t>
      </w:r>
      <w:r>
        <w:rPr>
          <w:rFonts w:ascii="宋体"/>
        </w:rPr>
        <w:tab/>
      </w:r>
      <w:r>
        <w:rPr>
          <w:rFonts w:ascii="宋体" w:cs="Times New Roman"/>
          <w:kern w:val="0"/>
          <w:szCs w:val="24"/>
        </w:rPr>
        <w:t xml:space="preserve">B. </w:t>
      </w:r>
      <w:r>
        <w:rPr>
          <w:rFonts w:ascii="宋体" w:cs="宋体"/>
          <w:kern w:val="0"/>
          <w:szCs w:val="21"/>
        </w:rPr>
        <w:t>《雅尔塔协定》</w:t>
      </w:r>
      <w:r>
        <w:rPr>
          <w:rFonts w:ascii="宋体"/>
        </w:rPr>
        <w:br w:type="textWrapping"/>
      </w:r>
      <w:r>
        <w:rPr>
          <w:rFonts w:ascii="宋体" w:cs="Times New Roman"/>
          <w:kern w:val="0"/>
          <w:szCs w:val="24"/>
        </w:rPr>
        <w:t xml:space="preserve">C. </w:t>
      </w:r>
      <w:r>
        <w:rPr>
          <w:rFonts w:ascii="宋体" w:cs="宋体"/>
          <w:kern w:val="0"/>
          <w:szCs w:val="21"/>
        </w:rPr>
        <w:t>《九国公约》</w:t>
      </w:r>
      <w:r>
        <w:rPr>
          <w:rFonts w:ascii="宋体"/>
        </w:rPr>
        <w:tab/>
      </w:r>
      <w:r>
        <w:rPr>
          <w:rFonts w:ascii="宋体" w:cs="Times New Roman"/>
          <w:kern w:val="0"/>
          <w:szCs w:val="24"/>
        </w:rPr>
        <w:t xml:space="preserve">D. </w:t>
      </w:r>
      <w:r>
        <w:rPr>
          <w:rFonts w:ascii="宋体" w:cs="宋体"/>
          <w:kern w:val="0"/>
          <w:szCs w:val="21"/>
        </w:rPr>
        <w:t>《朝鲜停战协定》</w:t>
      </w:r>
    </w:p>
    <w:p w14:paraId="36370B93">
      <w:pPr>
        <w:numPr>
          <w:ilvl w:val="0"/>
          <w:numId w:val="1"/>
        </w:numPr>
        <w:textAlignment w:val="center"/>
        <w:rPr>
          <w:rFonts w:ascii="宋体"/>
        </w:rPr>
      </w:pPr>
      <w:bookmarkStart w:id="6" w:name="topic_03760e64-c19c-4584-a58c-581bca1e4f"/>
      <w:r>
        <w:rPr>
          <w:rFonts w:ascii="宋体" w:cs="Times New Roman"/>
          <w:kern w:val="0"/>
          <w:szCs w:val="21"/>
        </w:rPr>
        <w:t>2019 </w:t>
      </w:r>
      <w:r>
        <w:rPr>
          <w:rFonts w:ascii="宋体" w:cs="宋体"/>
          <w:kern w:val="0"/>
          <w:szCs w:val="21"/>
        </w:rPr>
        <w:t>年</w:t>
      </w:r>
      <w:r>
        <w:rPr>
          <w:rFonts w:ascii="宋体" w:cs="Times New Roman"/>
          <w:kern w:val="0"/>
          <w:szCs w:val="21"/>
        </w:rPr>
        <w:t> 1 </w:t>
      </w:r>
      <w:r>
        <w:rPr>
          <w:rFonts w:ascii="宋体" w:cs="宋体"/>
          <w:kern w:val="0"/>
          <w:szCs w:val="21"/>
        </w:rPr>
        <w:t>月</w:t>
      </w:r>
      <w:r>
        <w:rPr>
          <w:rFonts w:ascii="宋体" w:cs="Times New Roman"/>
          <w:kern w:val="0"/>
          <w:szCs w:val="21"/>
        </w:rPr>
        <w:t> 1 </w:t>
      </w:r>
      <w:r>
        <w:rPr>
          <w:rFonts w:ascii="宋体" w:cs="宋体"/>
          <w:kern w:val="0"/>
          <w:szCs w:val="21"/>
        </w:rPr>
        <w:t>日，习近平主席与某国总统互致贺信，热烈祝贺两国建交</w:t>
      </w:r>
      <w:r>
        <w:rPr>
          <w:rFonts w:ascii="宋体" w:cs="Times New Roman"/>
          <w:kern w:val="0"/>
          <w:szCs w:val="21"/>
        </w:rPr>
        <w:t> 40 </w:t>
      </w:r>
      <w:r>
        <w:rPr>
          <w:rFonts w:ascii="宋体" w:cs="宋体"/>
          <w:kern w:val="0"/>
          <w:szCs w:val="21"/>
        </w:rPr>
        <w:t>周年。该国是（　　）</w:t>
      </w:r>
      <w:bookmarkEnd w:id="6"/>
    </w:p>
    <w:p w14:paraId="4A208EDF">
      <w:pPr>
        <w:tabs>
          <w:tab w:val="left" w:pos="2310"/>
          <w:tab w:val="left" w:pos="4200"/>
          <w:tab w:val="left" w:pos="6090"/>
        </w:tabs>
        <w:ind w:left="420"/>
        <w:textAlignment w:val="center"/>
        <w:rPr>
          <w:rFonts w:ascii="宋体"/>
        </w:rPr>
      </w:pPr>
      <w:r>
        <w:rPr>
          <w:rFonts w:ascii="宋体" w:cs="Times New Roman"/>
          <w:kern w:val="0"/>
          <w:szCs w:val="24"/>
        </w:rPr>
        <w:t xml:space="preserve">A. </w:t>
      </w:r>
      <w:r>
        <w:rPr>
          <w:rFonts w:ascii="宋体" w:cs="宋体"/>
          <w:kern w:val="0"/>
          <w:szCs w:val="21"/>
        </w:rPr>
        <w:t>苏联</w:t>
      </w:r>
      <w:r>
        <w:rPr>
          <w:rFonts w:ascii="宋体"/>
        </w:rPr>
        <w:tab/>
      </w:r>
      <w:r>
        <w:rPr>
          <w:rFonts w:ascii="宋体" w:cs="Times New Roman"/>
          <w:kern w:val="0"/>
          <w:szCs w:val="24"/>
        </w:rPr>
        <w:t xml:space="preserve">B. </w:t>
      </w:r>
      <w:r>
        <w:rPr>
          <w:rFonts w:ascii="宋体" w:cs="宋体"/>
          <w:kern w:val="0"/>
          <w:szCs w:val="21"/>
        </w:rPr>
        <w:t>美国</w:t>
      </w:r>
      <w:r>
        <w:rPr>
          <w:rFonts w:ascii="宋体"/>
        </w:rPr>
        <w:tab/>
      </w:r>
      <w:r>
        <w:rPr>
          <w:rFonts w:ascii="宋体" w:cs="Times New Roman"/>
          <w:kern w:val="0"/>
          <w:szCs w:val="24"/>
        </w:rPr>
        <w:t xml:space="preserve">C. </w:t>
      </w:r>
      <w:r>
        <w:rPr>
          <w:rFonts w:ascii="宋体" w:cs="宋体"/>
          <w:kern w:val="0"/>
          <w:szCs w:val="21"/>
        </w:rPr>
        <w:t>日本</w:t>
      </w:r>
      <w:r>
        <w:rPr>
          <w:rFonts w:ascii="宋体"/>
        </w:rPr>
        <w:tab/>
      </w:r>
      <w:r>
        <w:rPr>
          <w:rFonts w:ascii="宋体" w:cs="Times New Roman"/>
          <w:kern w:val="0"/>
          <w:szCs w:val="24"/>
        </w:rPr>
        <w:t xml:space="preserve">D. </w:t>
      </w:r>
      <w:r>
        <w:rPr>
          <w:rFonts w:ascii="宋体" w:cs="宋体"/>
          <w:kern w:val="0"/>
          <w:szCs w:val="21"/>
        </w:rPr>
        <w:t>英国</w:t>
      </w:r>
    </w:p>
    <w:p w14:paraId="1D3997A8">
      <w:pPr>
        <w:numPr>
          <w:ilvl w:val="0"/>
          <w:numId w:val="1"/>
        </w:numPr>
        <w:textAlignment w:val="center"/>
        <w:rPr>
          <w:rFonts w:ascii="宋体"/>
        </w:rPr>
      </w:pPr>
      <w:bookmarkStart w:id="7" w:name="topic_5d827183-614b-46d1-86c1-439ea53317"/>
      <w:r>
        <w:rPr>
          <w:rFonts w:ascii="宋体" w:cs="宋体"/>
          <w:kern w:val="0"/>
          <w:szCs w:val="21"/>
        </w:rPr>
        <w:t>对下列三幅图片反映的共同主题，表述最准确的是（　　）</w:t>
      </w:r>
      <w:r>
        <w:rPr>
          <w:rFonts w:ascii="宋体" w:cs="宋体"/>
          <w:kern w:val="0"/>
          <w:szCs w:val="21"/>
        </w:rPr>
        <w:br w:type="textWrapping"/>
      </w:r>
      <w:bookmarkEnd w:id="7"/>
    </w:p>
    <w:p w14:paraId="2C1B28AE">
      <w:pPr>
        <w:tabs>
          <w:tab w:val="left" w:pos="4200"/>
        </w:tabs>
        <w:ind w:left="420"/>
        <w:textAlignment w:val="center"/>
        <w:rPr>
          <w:rFonts w:ascii="宋体"/>
        </w:rPr>
      </w:pPr>
      <w:r>
        <w:rPr>
          <w:rFonts w:ascii="宋体" w:cs="Times New Roman"/>
          <w:kern w:val="0"/>
          <w:szCs w:val="24"/>
        </w:rPr>
        <w:pict>
          <v:shape id="_x0000_s1027" o:spid="_x0000_s1027" o:spt="75" type="#_x0000_t75" style="position:absolute;left:0pt;margin-top:0pt;height:113.25pt;width:361.5pt;mso-position-horizontal:center;mso-wrap-distance-bottom:0pt;mso-wrap-distance-top:0pt;z-index:251661312;mso-width-relative:page;mso-height-relative:page;" filled="f" o:preferrelative="t" stroked="f" coordsize="21600,21600">
            <v:path/>
            <v:fill on="f" focussize="0,0"/>
            <v:stroke on="f" joinstyle="miter"/>
            <v:imagedata r:id="rId12" o:title=""/>
            <o:lock v:ext="edit" aspectratio="t"/>
            <w10:wrap type="topAndBottom"/>
          </v:shape>
        </w:pict>
      </w:r>
      <w:r>
        <w:rPr>
          <w:rFonts w:ascii="宋体" w:cs="Times New Roman"/>
          <w:kern w:val="0"/>
          <w:szCs w:val="24"/>
        </w:rPr>
        <w:t xml:space="preserve">A. </w:t>
      </w:r>
      <w:r>
        <w:rPr>
          <w:rFonts w:ascii="宋体" w:cs="宋体"/>
          <w:kern w:val="0"/>
          <w:szCs w:val="21"/>
        </w:rPr>
        <w:t>建设有中国特色的社会主义</w:t>
      </w:r>
      <w:r>
        <w:rPr>
          <w:rFonts w:ascii="宋体"/>
        </w:rPr>
        <w:tab/>
      </w:r>
      <w:r>
        <w:rPr>
          <w:rFonts w:ascii="宋体" w:cs="Times New Roman"/>
          <w:kern w:val="0"/>
          <w:szCs w:val="24"/>
        </w:rPr>
        <w:t xml:space="preserve">B. </w:t>
      </w:r>
      <w:r>
        <w:rPr>
          <w:rFonts w:ascii="宋体" w:cs="宋体"/>
          <w:kern w:val="0"/>
          <w:szCs w:val="21"/>
        </w:rPr>
        <w:t>社会主义道路的探索</w:t>
      </w:r>
      <w:r>
        <w:rPr>
          <w:rFonts w:ascii="宋体"/>
        </w:rPr>
        <w:br w:type="textWrapping"/>
      </w:r>
      <w:r>
        <w:rPr>
          <w:rFonts w:ascii="宋体" w:cs="Times New Roman"/>
          <w:kern w:val="0"/>
          <w:szCs w:val="24"/>
        </w:rPr>
        <w:t xml:space="preserve">C. </w:t>
      </w:r>
      <w:r>
        <w:rPr>
          <w:rFonts w:ascii="宋体" w:cs="宋体"/>
          <w:kern w:val="0"/>
          <w:szCs w:val="21"/>
        </w:rPr>
        <w:t>新中国人民政权的巩固</w:t>
      </w:r>
      <w:r>
        <w:rPr>
          <w:rFonts w:ascii="宋体"/>
        </w:rPr>
        <w:tab/>
      </w:r>
      <w:r>
        <w:rPr>
          <w:rFonts w:ascii="宋体" w:cs="Times New Roman"/>
          <w:kern w:val="0"/>
          <w:szCs w:val="24"/>
        </w:rPr>
        <w:t xml:space="preserve">D. </w:t>
      </w:r>
      <w:r>
        <w:rPr>
          <w:rFonts w:ascii="宋体" w:cs="宋体"/>
          <w:kern w:val="0"/>
          <w:szCs w:val="21"/>
        </w:rPr>
        <w:t>社会主义新农村的建设</w:t>
      </w:r>
    </w:p>
    <w:p w14:paraId="25133B23">
      <w:pPr>
        <w:numPr>
          <w:ilvl w:val="0"/>
          <w:numId w:val="1"/>
        </w:numPr>
        <w:textAlignment w:val="center"/>
        <w:rPr>
          <w:rFonts w:ascii="宋体"/>
        </w:rPr>
      </w:pPr>
      <w:bookmarkStart w:id="8" w:name="topic_af9ebc2e-d8f4-4361-a75c-c404c7c816"/>
      <w:r>
        <w:rPr>
          <w:rFonts w:ascii="宋体" w:cs="宋体"/>
          <w:kern w:val="0"/>
          <w:szCs w:val="21"/>
        </w:rPr>
        <w:t>颁布世界历史上已知的第一部比较完备的成文法典的是（　　）</w:t>
      </w:r>
      <w:bookmarkEnd w:id="8"/>
    </w:p>
    <w:p w14:paraId="495213F9">
      <w:pPr>
        <w:tabs>
          <w:tab w:val="left" w:pos="2310"/>
          <w:tab w:val="left" w:pos="4200"/>
          <w:tab w:val="left" w:pos="6090"/>
        </w:tabs>
        <w:ind w:left="420"/>
        <w:textAlignment w:val="center"/>
        <w:rPr>
          <w:rFonts w:ascii="宋体"/>
        </w:rPr>
      </w:pPr>
      <w:r>
        <w:rPr>
          <w:rFonts w:ascii="宋体" w:cs="Times New Roman"/>
          <w:kern w:val="0"/>
          <w:szCs w:val="24"/>
        </w:rPr>
        <w:t xml:space="preserve">A. </w:t>
      </w:r>
      <w:r>
        <w:rPr>
          <w:rFonts w:ascii="宋体" w:cs="宋体"/>
          <w:kern w:val="0"/>
          <w:szCs w:val="21"/>
        </w:rPr>
        <w:t>伯利克里</w:t>
      </w:r>
      <w:r>
        <w:rPr>
          <w:rFonts w:ascii="宋体"/>
        </w:rPr>
        <w:tab/>
      </w:r>
      <w:r>
        <w:rPr>
          <w:rFonts w:ascii="宋体" w:cs="Times New Roman"/>
          <w:kern w:val="0"/>
          <w:szCs w:val="24"/>
        </w:rPr>
        <w:t xml:space="preserve">B. </w:t>
      </w:r>
      <w:r>
        <w:rPr>
          <w:rFonts w:ascii="宋体" w:cs="宋体"/>
          <w:kern w:val="0"/>
          <w:szCs w:val="21"/>
        </w:rPr>
        <w:t>法老胡夫</w:t>
      </w:r>
      <w:r>
        <w:rPr>
          <w:rFonts w:ascii="宋体"/>
        </w:rPr>
        <w:tab/>
      </w:r>
      <w:r>
        <w:rPr>
          <w:rFonts w:ascii="宋体" w:cs="Times New Roman"/>
          <w:kern w:val="0"/>
          <w:szCs w:val="24"/>
        </w:rPr>
        <w:t xml:space="preserve">C. </w:t>
      </w:r>
      <w:r>
        <w:rPr>
          <w:rFonts w:ascii="宋体" w:cs="宋体"/>
          <w:kern w:val="0"/>
          <w:szCs w:val="21"/>
        </w:rPr>
        <w:t>汉谟拉比</w:t>
      </w:r>
      <w:r>
        <w:rPr>
          <w:rFonts w:ascii="宋体"/>
        </w:rPr>
        <w:tab/>
      </w:r>
      <w:r>
        <w:rPr>
          <w:rFonts w:ascii="宋体" w:cs="Times New Roman"/>
          <w:kern w:val="0"/>
          <w:szCs w:val="24"/>
        </w:rPr>
        <w:t xml:space="preserve">D. </w:t>
      </w:r>
      <w:r>
        <w:rPr>
          <w:rFonts w:ascii="宋体" w:cs="宋体"/>
          <w:kern w:val="0"/>
          <w:szCs w:val="21"/>
        </w:rPr>
        <w:t>凯撒</w:t>
      </w:r>
    </w:p>
    <w:p w14:paraId="27D0AA07">
      <w:pPr>
        <w:numPr>
          <w:ilvl w:val="0"/>
          <w:numId w:val="1"/>
        </w:numPr>
        <w:textAlignment w:val="center"/>
        <w:rPr>
          <w:rFonts w:ascii="宋体"/>
        </w:rPr>
      </w:pPr>
      <w:bookmarkStart w:id="9" w:name="topic_af55e219-333c-4dfa-be88-315b85c20e"/>
      <w:r>
        <w:rPr>
          <w:rFonts w:ascii="宋体" w:cs="宋体"/>
          <w:kern w:val="0"/>
          <w:szCs w:val="21"/>
        </w:rPr>
        <w:t>如图世界著名油画的创作者是（　　）</w:t>
      </w:r>
      <w:r>
        <w:rPr>
          <w:rFonts w:ascii="宋体" w:cs="宋体"/>
          <w:kern w:val="0"/>
          <w:szCs w:val="21"/>
        </w:rPr>
        <w:br w:type="textWrapping"/>
      </w:r>
      <w:r>
        <w:rPr>
          <w:rFonts w:ascii="宋体" w:cs="Times New Roman"/>
          <w:kern w:val="0"/>
          <w:szCs w:val="24"/>
        </w:rPr>
        <w:pict>
          <v:shape id="_x0000_s1028" o:spid="_x0000_s1028" o:spt="75" type="#_x0000_t75" style="position:absolute;left:0pt;margin-top:0pt;height:84.75pt;width:60.75pt;mso-position-horizontal:right;mso-wrap-distance-bottom:0pt;mso-wrap-distance-left:9pt;mso-wrap-distance-right:9pt;mso-wrap-distance-top:0pt;z-index:251662336;mso-width-relative:page;mso-height-relative:page;" filled="f" o:preferrelative="t" stroked="f" coordsize="21600,21600">
            <v:path/>
            <v:fill on="f" focussize="0,0"/>
            <v:stroke on="f" joinstyle="miter"/>
            <v:imagedata r:id="rId13" o:title=""/>
            <o:lock v:ext="edit" aspectratio="t"/>
            <w10:wrap type="square" side="left"/>
          </v:shape>
        </w:pict>
      </w:r>
      <w:bookmarkEnd w:id="9"/>
    </w:p>
    <w:p w14:paraId="4D873465">
      <w:pPr>
        <w:ind w:left="420"/>
        <w:textAlignment w:val="center"/>
        <w:rPr>
          <w:rFonts w:ascii="宋体"/>
        </w:rPr>
      </w:pPr>
      <w:r>
        <w:rPr>
          <w:rFonts w:ascii="宋体" w:cs="Times New Roman"/>
          <w:kern w:val="0"/>
          <w:szCs w:val="24"/>
        </w:rPr>
        <w:t xml:space="preserve">A. </w:t>
      </w:r>
      <w:r>
        <w:rPr>
          <w:rFonts w:ascii="宋体" w:cs="宋体"/>
          <w:kern w:val="0"/>
          <w:szCs w:val="21"/>
        </w:rPr>
        <w:t>但</w:t>
      </w:r>
      <w:r>
        <w:rPr>
          <w:rFonts w:ascii="宋体" w:cs="Times New Roman"/>
          <w:kern w:val="0"/>
          <w:szCs w:val="21"/>
        </w:rPr>
        <w:t> </w:t>
      </w:r>
      <w:r>
        <w:rPr>
          <w:rFonts w:ascii="宋体" w:cs="宋体"/>
          <w:kern w:val="0"/>
          <w:szCs w:val="21"/>
        </w:rPr>
        <w:t>丁</w:t>
      </w:r>
      <w:r>
        <w:rPr>
          <w:rFonts w:ascii="宋体"/>
        </w:rPr>
        <w:br w:type="textWrapping"/>
      </w:r>
      <w:r>
        <w:rPr>
          <w:rFonts w:ascii="宋体" w:cs="Times New Roman"/>
          <w:kern w:val="0"/>
          <w:szCs w:val="24"/>
        </w:rPr>
        <w:t xml:space="preserve">B. </w:t>
      </w:r>
      <w:r>
        <w:rPr>
          <w:rFonts w:ascii="宋体" w:cs="宋体"/>
          <w:kern w:val="0"/>
          <w:szCs w:val="21"/>
        </w:rPr>
        <w:t>达•芬奇</w:t>
      </w:r>
      <w:r>
        <w:rPr>
          <w:rFonts w:ascii="宋体"/>
        </w:rPr>
        <w:br w:type="textWrapping"/>
      </w:r>
      <w:r>
        <w:rPr>
          <w:rFonts w:ascii="宋体" w:cs="Times New Roman"/>
          <w:kern w:val="0"/>
          <w:szCs w:val="24"/>
        </w:rPr>
        <w:t xml:space="preserve">C. </w:t>
      </w:r>
      <w:r>
        <w:rPr>
          <w:rFonts w:ascii="宋体" w:cs="宋体"/>
          <w:kern w:val="0"/>
          <w:szCs w:val="21"/>
        </w:rPr>
        <w:t>莎士比亚</w:t>
      </w:r>
      <w:r>
        <w:rPr>
          <w:rFonts w:ascii="宋体"/>
        </w:rPr>
        <w:br w:type="textWrapping"/>
      </w:r>
      <w:r>
        <w:rPr>
          <w:rFonts w:ascii="宋体" w:cs="Times New Roman"/>
          <w:kern w:val="0"/>
          <w:szCs w:val="24"/>
        </w:rPr>
        <w:t xml:space="preserve">D. </w:t>
      </w:r>
      <w:r>
        <w:rPr>
          <w:rFonts w:ascii="宋体" w:cs="宋体"/>
          <w:kern w:val="0"/>
          <w:szCs w:val="21"/>
        </w:rPr>
        <w:t>米开朗琪罗</w:t>
      </w:r>
      <w:r>
        <w:rPr>
          <w:rFonts w:ascii="宋体"/>
        </w:rPr>
        <w:br w:type="textWrapping"/>
      </w:r>
    </w:p>
    <w:tbl>
      <w:tblPr>
        <w:tblStyle w:val="5"/>
        <w:tblW w:w="7912" w:type="dxa"/>
        <w:tblInd w:w="0" w:type="dxa"/>
        <w:tblLayout w:type="fixed"/>
        <w:tblCellMar>
          <w:top w:w="0" w:type="dxa"/>
          <w:left w:w="0" w:type="dxa"/>
          <w:bottom w:w="0" w:type="dxa"/>
          <w:right w:w="0" w:type="dxa"/>
        </w:tblCellMar>
      </w:tblPr>
      <w:tblGrid>
        <w:gridCol w:w="7912"/>
      </w:tblGrid>
      <w:tr w14:paraId="37C65800">
        <w:tblPrEx>
          <w:tblCellMar>
            <w:top w:w="0" w:type="dxa"/>
            <w:left w:w="0" w:type="dxa"/>
            <w:bottom w:w="0" w:type="dxa"/>
            <w:right w:w="0" w:type="dxa"/>
          </w:tblCellMar>
        </w:tblPrEx>
        <w:trPr>
          <w:trHeight w:val="20" w:hRule="exact"/>
        </w:trPr>
        <w:tc>
          <w:tcPr>
            <w:tcW w:w="7912" w:type="dxa"/>
          </w:tcPr>
          <w:p w14:paraId="2D956CB0">
            <w:pPr>
              <w:ind w:left="420"/>
              <w:textAlignment w:val="center"/>
              <w:rPr>
                <w:rFonts w:ascii="宋体"/>
              </w:rPr>
            </w:pPr>
          </w:p>
        </w:tc>
      </w:tr>
    </w:tbl>
    <w:p w14:paraId="02C2BB8A">
      <w:pPr>
        <w:numPr>
          <w:ilvl w:val="0"/>
          <w:numId w:val="1"/>
        </w:numPr>
        <w:textAlignment w:val="center"/>
        <w:rPr>
          <w:rFonts w:ascii="宋体"/>
        </w:rPr>
      </w:pPr>
      <w:bookmarkStart w:id="10" w:name="topic_58c71900-9d48-47ce-8be2-eb269c4143"/>
      <w:r>
        <w:rPr>
          <w:rFonts w:ascii="宋体" w:cs="Times New Roman"/>
          <w:kern w:val="0"/>
          <w:szCs w:val="24"/>
        </w:rPr>
        <w:pict>
          <v:shape id="_x0000_s1029" o:spid="_x0000_s1029" o:spt="75" type="#_x0000_t75" style="position:absolute;left:0pt;margin-top:0pt;height:96pt;width:95.2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14" o:title=""/>
            <o:lock v:ext="edit" aspectratio="t"/>
            <w10:wrap type="square" side="left"/>
          </v:shape>
        </w:pict>
      </w:r>
      <w:r>
        <w:rPr>
          <w:rFonts w:ascii="宋体" w:cs="宋体"/>
          <w:kern w:val="0"/>
          <w:szCs w:val="21"/>
        </w:rPr>
        <w:t>与如图反映的历史事件相关的是（　　）</w:t>
      </w:r>
      <w:bookmarkEnd w:id="10"/>
    </w:p>
    <w:p w14:paraId="23CEBD37">
      <w:pPr>
        <w:ind w:left="420"/>
        <w:textAlignment w:val="center"/>
        <w:rPr>
          <w:rFonts w:ascii="宋体"/>
        </w:rPr>
      </w:pPr>
      <w:r>
        <w:rPr>
          <w:rFonts w:ascii="宋体" w:cs="Times New Roman"/>
          <w:kern w:val="0"/>
          <w:szCs w:val="24"/>
        </w:rPr>
        <w:t xml:space="preserve">A. </w:t>
      </w:r>
      <w:r>
        <w:rPr>
          <w:rFonts w:ascii="宋体" w:cs="宋体"/>
          <w:kern w:val="0"/>
          <w:szCs w:val="21"/>
        </w:rPr>
        <w:t>法国革命结束了君主专制</w:t>
      </w:r>
      <w:r>
        <w:rPr>
          <w:rFonts w:ascii="宋体"/>
        </w:rPr>
        <w:br w:type="textWrapping"/>
      </w:r>
      <w:r>
        <w:rPr>
          <w:rFonts w:ascii="宋体" w:cs="Times New Roman"/>
          <w:kern w:val="0"/>
          <w:szCs w:val="24"/>
        </w:rPr>
        <w:t xml:space="preserve">B. </w:t>
      </w:r>
      <w:r>
        <w:rPr>
          <w:rFonts w:ascii="宋体" w:cs="Times New Roman"/>
          <w:kern w:val="0"/>
          <w:szCs w:val="21"/>
        </w:rPr>
        <w:t>1789 </w:t>
      </w:r>
      <w:r>
        <w:rPr>
          <w:rFonts w:ascii="宋体" w:cs="宋体"/>
          <w:kern w:val="0"/>
          <w:szCs w:val="21"/>
        </w:rPr>
        <w:t>年法国大革命的爆发</w:t>
      </w:r>
      <w:r>
        <w:rPr>
          <w:rFonts w:ascii="宋体"/>
        </w:rPr>
        <w:br w:type="textWrapping"/>
      </w:r>
      <w:r>
        <w:rPr>
          <w:rFonts w:ascii="宋体" w:cs="Times New Roman"/>
          <w:kern w:val="0"/>
          <w:szCs w:val="24"/>
        </w:rPr>
        <w:t xml:space="preserve">C. </w:t>
      </w:r>
      <w:r>
        <w:rPr>
          <w:rFonts w:ascii="宋体" w:cs="宋体"/>
          <w:kern w:val="0"/>
          <w:szCs w:val="21"/>
        </w:rPr>
        <w:t>巴黎人民第三次武装起义</w:t>
      </w:r>
      <w:r>
        <w:rPr>
          <w:rFonts w:ascii="宋体"/>
        </w:rPr>
        <w:br w:type="textWrapping"/>
      </w:r>
      <w:r>
        <w:rPr>
          <w:rFonts w:ascii="宋体" w:cs="Times New Roman"/>
          <w:kern w:val="0"/>
          <w:szCs w:val="24"/>
        </w:rPr>
        <w:t xml:space="preserve">D. </w:t>
      </w:r>
      <w:r>
        <w:rPr>
          <w:rFonts w:ascii="宋体" w:cs="宋体"/>
          <w:kern w:val="0"/>
          <w:szCs w:val="21"/>
        </w:rPr>
        <w:t>法国宣布了《人权宣言》</w:t>
      </w:r>
      <w:r>
        <w:rPr>
          <w:rFonts w:ascii="宋体"/>
        </w:rPr>
        <w:br w:type="textWrapping"/>
      </w:r>
      <w:r>
        <w:rPr>
          <w:rFonts w:ascii="宋体"/>
        </w:rPr>
        <w:br w:type="textWrapping"/>
      </w:r>
    </w:p>
    <w:tbl>
      <w:tblPr>
        <w:tblStyle w:val="5"/>
        <w:tblW w:w="7912" w:type="dxa"/>
        <w:tblInd w:w="0" w:type="dxa"/>
        <w:tblLayout w:type="fixed"/>
        <w:tblCellMar>
          <w:top w:w="0" w:type="dxa"/>
          <w:left w:w="0" w:type="dxa"/>
          <w:bottom w:w="0" w:type="dxa"/>
          <w:right w:w="0" w:type="dxa"/>
        </w:tblCellMar>
      </w:tblPr>
      <w:tblGrid>
        <w:gridCol w:w="7912"/>
      </w:tblGrid>
      <w:tr w14:paraId="4C7E3D42">
        <w:tblPrEx>
          <w:tblCellMar>
            <w:top w:w="0" w:type="dxa"/>
            <w:left w:w="0" w:type="dxa"/>
            <w:bottom w:w="0" w:type="dxa"/>
            <w:right w:w="0" w:type="dxa"/>
          </w:tblCellMar>
        </w:tblPrEx>
        <w:trPr>
          <w:trHeight w:val="20" w:hRule="exact"/>
        </w:trPr>
        <w:tc>
          <w:tcPr>
            <w:tcW w:w="7912" w:type="dxa"/>
          </w:tcPr>
          <w:p w14:paraId="04D088E3">
            <w:pPr>
              <w:ind w:left="420"/>
              <w:textAlignment w:val="center"/>
              <w:rPr>
                <w:rFonts w:ascii="宋体"/>
              </w:rPr>
            </w:pPr>
          </w:p>
        </w:tc>
      </w:tr>
    </w:tbl>
    <w:p w14:paraId="30490FCE">
      <w:pPr>
        <w:numPr>
          <w:ilvl w:val="0"/>
          <w:numId w:val="1"/>
        </w:numPr>
        <w:textAlignment w:val="center"/>
        <w:rPr>
          <w:rFonts w:ascii="宋体"/>
        </w:rPr>
      </w:pPr>
      <w:bookmarkStart w:id="11" w:name="topic_ecd2daa8-a065-4a4a-a776-996c64c440"/>
      <w:r>
        <w:rPr>
          <w:rFonts w:ascii="宋体" w:cs="宋体"/>
          <w:kern w:val="0"/>
          <w:szCs w:val="21"/>
        </w:rPr>
        <w:t>当今世界使用的多款主流智能手机，大多数需由多个国家分工协作组装完成，而不是单纯某一个国家可以独立完成的。它反映的世界经济发展趋势是（　　）</w:t>
      </w:r>
      <w:bookmarkEnd w:id="11"/>
    </w:p>
    <w:p w14:paraId="081A66BE">
      <w:pPr>
        <w:tabs>
          <w:tab w:val="left" w:pos="4200"/>
        </w:tabs>
        <w:ind w:left="420"/>
        <w:textAlignment w:val="center"/>
        <w:rPr>
          <w:rFonts w:ascii="宋体"/>
        </w:rPr>
      </w:pPr>
      <w:r>
        <w:rPr>
          <w:rFonts w:ascii="宋体" w:cs="Times New Roman"/>
          <w:kern w:val="0"/>
          <w:szCs w:val="24"/>
        </w:rPr>
        <w:t xml:space="preserve">A. </w:t>
      </w:r>
      <w:r>
        <w:rPr>
          <w:rFonts w:ascii="宋体" w:cs="宋体"/>
          <w:kern w:val="0"/>
          <w:szCs w:val="21"/>
        </w:rPr>
        <w:t>资源一体化</w:t>
      </w:r>
      <w:r>
        <w:rPr>
          <w:rFonts w:ascii="宋体"/>
        </w:rPr>
        <w:tab/>
      </w:r>
      <w:r>
        <w:rPr>
          <w:rFonts w:ascii="宋体" w:cs="Times New Roman"/>
          <w:kern w:val="0"/>
          <w:szCs w:val="24"/>
        </w:rPr>
        <w:t xml:space="preserve">B. </w:t>
      </w:r>
      <w:r>
        <w:rPr>
          <w:rFonts w:ascii="宋体" w:cs="宋体"/>
          <w:kern w:val="0"/>
          <w:szCs w:val="21"/>
        </w:rPr>
        <w:t>贸易自由化</w:t>
      </w:r>
      <w:r>
        <w:rPr>
          <w:rFonts w:ascii="宋体"/>
        </w:rPr>
        <w:br w:type="textWrapping"/>
      </w:r>
      <w:r>
        <w:rPr>
          <w:rFonts w:ascii="宋体" w:cs="Times New Roman"/>
          <w:kern w:val="0"/>
          <w:szCs w:val="24"/>
        </w:rPr>
        <w:t xml:space="preserve">C. </w:t>
      </w:r>
      <w:r>
        <w:rPr>
          <w:rFonts w:ascii="宋体" w:cs="宋体"/>
          <w:kern w:val="0"/>
          <w:szCs w:val="21"/>
        </w:rPr>
        <w:t>经济区域集团化</w:t>
      </w:r>
      <w:r>
        <w:rPr>
          <w:rFonts w:ascii="宋体"/>
        </w:rPr>
        <w:tab/>
      </w:r>
      <w:r>
        <w:rPr>
          <w:rFonts w:ascii="宋体" w:cs="Times New Roman"/>
          <w:kern w:val="0"/>
          <w:szCs w:val="24"/>
        </w:rPr>
        <w:t xml:space="preserve">D. </w:t>
      </w:r>
      <w:r>
        <w:rPr>
          <w:rFonts w:ascii="宋体" w:cs="宋体"/>
          <w:kern w:val="0"/>
          <w:szCs w:val="21"/>
        </w:rPr>
        <w:t>经济全球化</w:t>
      </w:r>
    </w:p>
    <w:p w14:paraId="76A588C4">
      <w:pPr>
        <w:tabs>
          <w:tab w:val="left" w:pos="4200"/>
        </w:tabs>
        <w:textAlignment w:val="center"/>
        <w:rPr>
          <w:rFonts w:ascii="宋体"/>
        </w:rPr>
      </w:pPr>
      <w:r>
        <w:rPr>
          <w:rFonts w:ascii="宋体" w:cs="黑体"/>
        </w:rPr>
        <w:t>二、材料解析题（本大题共</w:t>
      </w:r>
      <w:r>
        <w:rPr>
          <w:rFonts w:ascii="宋体" w:cs="Times New Roman"/>
          <w:b/>
        </w:rPr>
        <w:t>3</w:t>
      </w:r>
      <w:r>
        <w:rPr>
          <w:rFonts w:ascii="宋体" w:cs="黑体"/>
        </w:rPr>
        <w:t>小题，共</w:t>
      </w:r>
      <w:r>
        <w:rPr>
          <w:rFonts w:ascii="宋体" w:cs="Times New Roman"/>
          <w:b/>
        </w:rPr>
        <w:t>36.0</w:t>
      </w:r>
      <w:r>
        <w:rPr>
          <w:rFonts w:ascii="宋体" w:cs="黑体"/>
        </w:rPr>
        <w:t>分）</w:t>
      </w:r>
    </w:p>
    <w:p w14:paraId="0AA6E76D">
      <w:pPr>
        <w:numPr>
          <w:ilvl w:val="0"/>
          <w:numId w:val="1"/>
        </w:numPr>
        <w:textAlignment w:val="center"/>
        <w:rPr>
          <w:rFonts w:ascii="宋体"/>
        </w:rPr>
      </w:pPr>
      <w:bookmarkStart w:id="12" w:name="topic_deb80d3d-aee8-40d3-bea1-c37288ccdc"/>
      <w:r>
        <w:rPr>
          <w:rFonts w:ascii="宋体" w:cs="宋体"/>
          <w:kern w:val="0"/>
          <w:szCs w:val="21"/>
        </w:rPr>
        <w:t>阅读下列材料，回答问题</w:t>
      </w:r>
      <w:r>
        <w:rPr>
          <w:rFonts w:ascii="宋体" w:cs="Times New Roman"/>
          <w:kern w:val="0"/>
          <w:szCs w:val="24"/>
        </w:rPr>
        <w:br w:type="textWrapping"/>
      </w:r>
      <w:r>
        <w:rPr>
          <w:rFonts w:ascii="宋体" w:cs="宋体"/>
          <w:kern w:val="0"/>
          <w:szCs w:val="21"/>
        </w:rPr>
        <w:t>材料一：</w:t>
      </w:r>
      <w:r>
        <w:rPr>
          <w:rFonts w:ascii="宋体" w:cs="Times New Roman"/>
          <w:kern w:val="0"/>
          <w:szCs w:val="24"/>
        </w:rPr>
        <w:br w:type="textWrapping"/>
      </w:r>
      <w:r>
        <w:rPr>
          <w:rFonts w:ascii="宋体" w:cs="宋体"/>
          <w:kern w:val="0"/>
          <w:szCs w:val="21"/>
        </w:rPr>
        <w:t>材料二出土于唐朝墓葬的部分文物：</w:t>
      </w:r>
      <w:r>
        <w:rPr>
          <w:rFonts w:ascii="宋体" w:cs="Times New Roman"/>
          <w:kern w:val="0"/>
          <w:szCs w:val="24"/>
        </w:rPr>
        <w:br w:type="textWrapping"/>
      </w:r>
      <w:bookmarkEnd w:id="12"/>
    </w:p>
    <w:p w14:paraId="03D7D3D9">
      <w:pPr>
        <w:textAlignment w:val="center"/>
        <w:rPr>
          <w:rFonts w:ascii="宋体"/>
        </w:rPr>
      </w:pPr>
      <w:r>
        <w:rPr>
          <w:rFonts w:ascii="宋体" w:cs="Times New Roman"/>
          <w:kern w:val="0"/>
          <w:szCs w:val="24"/>
        </w:rPr>
        <w:pict>
          <v:shape id="_x0000_s1030" o:spid="_x0000_s1030" o:spt="75" type="#_x0000_t75" style="position:absolute;left:0pt;margin-top:0pt;height:90.75pt;width:246.75pt;mso-position-horizontal:center;mso-wrap-distance-bottom:0pt;mso-wrap-distance-top:0pt;z-index:251664384;mso-width-relative:page;mso-height-relative:page;" filled="f" o:preferrelative="t" stroked="f" coordsize="21600,21600">
            <v:path/>
            <v:fill on="f" focussize="0,0"/>
            <v:stroke on="f" joinstyle="miter"/>
            <v:imagedata r:id="rId15" o:title=""/>
            <o:lock v:ext="edit" aspectratio="t"/>
            <w10:wrap type="topAndBottom"/>
          </v:shape>
        </w:pict>
      </w:r>
    </w:p>
    <w:p w14:paraId="449F9D14">
      <w:pPr>
        <w:textAlignment w:val="center"/>
        <w:rPr>
          <w:rFonts w:ascii="宋体"/>
        </w:rPr>
      </w:pPr>
      <w:r>
        <w:rPr>
          <w:rFonts w:ascii="宋体" w:cs="宋体"/>
          <w:kern w:val="0"/>
          <w:szCs w:val="21"/>
        </w:rPr>
        <w:t>材料一标示出的实物是通过什么之路相互交流的？为了管理西域地区，西汉设立了什么行政机构？</w:t>
      </w:r>
    </w:p>
    <w:p w14:paraId="5DCA8E3F">
      <w:pPr>
        <w:textAlignment w:val="center"/>
        <w:rPr>
          <w:rFonts w:ascii="宋体"/>
        </w:rPr>
      </w:pPr>
      <w:r>
        <w:rPr>
          <w:rFonts w:ascii="宋体" w:cs="宋体"/>
          <w:kern w:val="0"/>
          <w:szCs w:val="21"/>
        </w:rPr>
        <w:t>材料二反映了唐朝对外交往出现了怎样的空前盛况？请举出两例唐朝“走出去”的具体事例。</w:t>
      </w:r>
    </w:p>
    <w:p w14:paraId="50C6DE75">
      <w:pPr>
        <w:textAlignment w:val="center"/>
        <w:rPr>
          <w:rFonts w:ascii="宋体"/>
        </w:rPr>
      </w:pPr>
      <w:r>
        <w:rPr>
          <w:rFonts w:ascii="宋体" w:cs="宋体"/>
          <w:kern w:val="0"/>
          <w:szCs w:val="21"/>
        </w:rPr>
        <w:t>由上述材料得到什么启示？</w:t>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p>
    <w:p w14:paraId="5F386BA5">
      <w:pPr>
        <w:numPr>
          <w:ilvl w:val="0"/>
          <w:numId w:val="1"/>
        </w:numPr>
        <w:textAlignment w:val="center"/>
        <w:rPr>
          <w:rFonts w:ascii="宋体"/>
        </w:rPr>
      </w:pPr>
      <w:bookmarkStart w:id="13" w:name="topic_87b7fbdf-c754-4d99-9bcf-0a8a521f91"/>
      <w:r>
        <w:rPr>
          <w:rFonts w:ascii="宋体" w:cs="宋体"/>
          <w:kern w:val="0"/>
          <w:szCs w:val="21"/>
        </w:rPr>
        <w:t>阅读下列材料，回答问题。</w:t>
      </w:r>
      <w:r>
        <w:rPr>
          <w:rFonts w:ascii="宋体" w:cs="Times New Roman"/>
          <w:kern w:val="0"/>
          <w:szCs w:val="24"/>
        </w:rPr>
        <w:br w:type="textWrapping"/>
      </w:r>
      <w:r>
        <w:rPr>
          <w:rFonts w:ascii="宋体" w:cs="宋体"/>
          <w:kern w:val="0"/>
          <w:szCs w:val="21"/>
        </w:rPr>
        <w:t>材料一：因感觉大会对山东问题解决办法之不公道，中国代表团曾于</w:t>
      </w:r>
      <w:r>
        <w:rPr>
          <w:rFonts w:ascii="宋体" w:cs="Times New Roman"/>
          <w:kern w:val="0"/>
          <w:szCs w:val="21"/>
        </w:rPr>
        <w:t xml:space="preserve"> 1919 </w:t>
      </w:r>
      <w:r>
        <w:rPr>
          <w:rFonts w:ascii="宋体" w:cs="宋体"/>
          <w:kern w:val="0"/>
          <w:szCs w:val="21"/>
        </w:rPr>
        <w:t>年</w:t>
      </w:r>
      <w:r>
        <w:rPr>
          <w:rFonts w:ascii="宋体" w:cs="Times New Roman"/>
          <w:kern w:val="0"/>
          <w:szCs w:val="21"/>
        </w:rPr>
        <w:t xml:space="preserve"> 5 </w:t>
      </w:r>
      <w:r>
        <w:rPr>
          <w:rFonts w:ascii="宋体" w:cs="宋体"/>
          <w:kern w:val="0"/>
          <w:szCs w:val="21"/>
        </w:rPr>
        <w:t>月</w:t>
      </w:r>
      <w:r>
        <w:rPr>
          <w:rFonts w:ascii="宋体" w:cs="Times New Roman"/>
          <w:kern w:val="0"/>
          <w:szCs w:val="21"/>
        </w:rPr>
        <w:t xml:space="preserve"> 4 </w:t>
      </w:r>
      <w:r>
        <w:rPr>
          <w:rFonts w:ascii="宋体" w:cs="宋体"/>
          <w:kern w:val="0"/>
          <w:szCs w:val="21"/>
        </w:rPr>
        <w:t>日对最高会议提出抗议，提出了取消帝国主义在华特权等要求……并于</w:t>
      </w:r>
      <w:r>
        <w:rPr>
          <w:rFonts w:ascii="宋体" w:cs="Times New Roman"/>
          <w:kern w:val="0"/>
          <w:szCs w:val="21"/>
        </w:rPr>
        <w:t xml:space="preserve"> 5 </w:t>
      </w:r>
      <w:r>
        <w:rPr>
          <w:rFonts w:ascii="宋体" w:cs="宋体"/>
          <w:kern w:val="0"/>
          <w:szCs w:val="21"/>
        </w:rPr>
        <w:t>月</w:t>
      </w:r>
      <w:r>
        <w:rPr>
          <w:rFonts w:ascii="宋体" w:cs="Times New Roman"/>
          <w:kern w:val="0"/>
          <w:szCs w:val="21"/>
        </w:rPr>
        <w:t xml:space="preserve"> 6 </w:t>
      </w:r>
      <w:r>
        <w:rPr>
          <w:rFonts w:ascii="宋体" w:cs="宋体"/>
          <w:kern w:val="0"/>
          <w:szCs w:val="21"/>
        </w:rPr>
        <w:t>日申请保留……媾和会议，对于解决山东问题，已不予中国公道，中国非牺牲其正义公道爱国之义务，不能签字。</w:t>
      </w:r>
      <w:r>
        <w:rPr>
          <w:rFonts w:ascii="宋体" w:cs="Times New Roman"/>
          <w:kern w:val="0"/>
          <w:szCs w:val="24"/>
        </w:rPr>
        <w:br w:type="textWrapping"/>
      </w:r>
      <w:r>
        <w:rPr>
          <w:rFonts w:ascii="宋体" w:cs="Times New Roman"/>
          <w:kern w:val="0"/>
          <w:szCs w:val="21"/>
        </w:rPr>
        <w:t xml:space="preserve">--1919 </w:t>
      </w:r>
      <w:r>
        <w:rPr>
          <w:rFonts w:ascii="宋体" w:cs="宋体"/>
          <w:kern w:val="0"/>
          <w:szCs w:val="21"/>
        </w:rPr>
        <w:t>年</w:t>
      </w:r>
      <w:r>
        <w:rPr>
          <w:rFonts w:ascii="宋体" w:cs="Times New Roman"/>
          <w:kern w:val="0"/>
          <w:szCs w:val="21"/>
        </w:rPr>
        <w:t xml:space="preserve"> 6 </w:t>
      </w:r>
      <w:r>
        <w:rPr>
          <w:rFonts w:ascii="宋体" w:cs="宋体"/>
          <w:kern w:val="0"/>
          <w:szCs w:val="21"/>
        </w:rPr>
        <w:t>月</w:t>
      </w:r>
      <w:r>
        <w:rPr>
          <w:rFonts w:ascii="宋体" w:cs="Times New Roman"/>
          <w:kern w:val="0"/>
          <w:szCs w:val="21"/>
        </w:rPr>
        <w:t xml:space="preserve"> 28 </w:t>
      </w:r>
      <w:r>
        <w:rPr>
          <w:rFonts w:ascii="宋体" w:cs="宋体"/>
          <w:kern w:val="0"/>
          <w:szCs w:val="21"/>
        </w:rPr>
        <w:t>日《中国代表团宣言》材料二：</w:t>
      </w:r>
      <w:r>
        <w:rPr>
          <w:rFonts w:ascii="宋体" w:cs="Times New Roman"/>
          <w:kern w:val="0"/>
          <w:szCs w:val="21"/>
        </w:rPr>
        <w:t xml:space="preserve">1919 </w:t>
      </w:r>
      <w:r>
        <w:rPr>
          <w:rFonts w:ascii="宋体" w:cs="宋体"/>
          <w:kern w:val="0"/>
          <w:szCs w:val="21"/>
        </w:rPr>
        <w:t>年</w:t>
      </w:r>
      <w:r>
        <w:rPr>
          <w:rFonts w:ascii="宋体" w:cs="Times New Roman"/>
          <w:kern w:val="0"/>
          <w:szCs w:val="21"/>
        </w:rPr>
        <w:t xml:space="preserve"> 5 </w:t>
      </w:r>
      <w:r>
        <w:rPr>
          <w:rFonts w:ascii="宋体" w:cs="宋体"/>
          <w:kern w:val="0"/>
          <w:szCs w:val="21"/>
        </w:rPr>
        <w:t>月</w:t>
      </w:r>
      <w:r>
        <w:rPr>
          <w:rFonts w:ascii="宋体" w:cs="Times New Roman"/>
          <w:kern w:val="0"/>
          <w:szCs w:val="21"/>
        </w:rPr>
        <w:t xml:space="preserve"> 4 </w:t>
      </w:r>
      <w:r>
        <w:rPr>
          <w:rFonts w:ascii="宋体" w:cs="宋体"/>
          <w:kern w:val="0"/>
          <w:szCs w:val="21"/>
        </w:rPr>
        <w:t>日，北京大学等</w:t>
      </w:r>
      <w:r>
        <w:rPr>
          <w:rFonts w:ascii="宋体" w:cs="Times New Roman"/>
          <w:kern w:val="0"/>
          <w:szCs w:val="21"/>
        </w:rPr>
        <w:t xml:space="preserve"> 13 </w:t>
      </w:r>
      <w:r>
        <w:rPr>
          <w:rFonts w:ascii="宋体" w:cs="宋体"/>
          <w:kern w:val="0"/>
          <w:szCs w:val="21"/>
        </w:rPr>
        <w:t>所大专院校</w:t>
      </w:r>
      <w:r>
        <w:rPr>
          <w:rFonts w:ascii="宋体" w:cs="Times New Roman"/>
          <w:kern w:val="0"/>
          <w:szCs w:val="21"/>
        </w:rPr>
        <w:t xml:space="preserve"> 3000 </w:t>
      </w:r>
      <w:r>
        <w:rPr>
          <w:rFonts w:ascii="宋体" w:cs="宋体"/>
          <w:kern w:val="0"/>
          <w:szCs w:val="21"/>
        </w:rPr>
        <w:t>多爱国学生在天安门集会，随后举行游行示威。他们高呼“誓死力争，还我青岛”、“外争主权，内除国贼”、“拒绝在和约上签字”、“取消二十一条”等口号。</w:t>
      </w:r>
      <w:r>
        <w:rPr>
          <w:rFonts w:ascii="宋体" w:cs="Times New Roman"/>
          <w:kern w:val="0"/>
          <w:szCs w:val="24"/>
        </w:rPr>
        <w:br w:type="textWrapping"/>
      </w:r>
      <w:r>
        <w:rPr>
          <w:rFonts w:ascii="宋体" w:cs="Times New Roman"/>
          <w:kern w:val="0"/>
          <w:szCs w:val="21"/>
        </w:rPr>
        <w:t>--</w:t>
      </w:r>
      <w:r>
        <w:rPr>
          <w:rFonts w:ascii="宋体" w:cs="宋体"/>
          <w:kern w:val="0"/>
          <w:szCs w:val="21"/>
        </w:rPr>
        <w:t>摘编自周策纵《五四运动史》材料三：五四爱国运动遍及</w:t>
      </w:r>
      <w:r>
        <w:rPr>
          <w:rFonts w:ascii="宋体" w:cs="Times New Roman"/>
          <w:kern w:val="0"/>
          <w:szCs w:val="21"/>
        </w:rPr>
        <w:t xml:space="preserve"> 20 </w:t>
      </w:r>
      <w:r>
        <w:rPr>
          <w:rFonts w:ascii="宋体" w:cs="宋体"/>
          <w:kern w:val="0"/>
          <w:szCs w:val="21"/>
        </w:rPr>
        <w:t>多个省</w:t>
      </w:r>
      <w:r>
        <w:rPr>
          <w:rFonts w:ascii="宋体" w:cs="Times New Roman"/>
          <w:kern w:val="0"/>
          <w:szCs w:val="21"/>
        </w:rPr>
        <w:t xml:space="preserve"> 100 </w:t>
      </w:r>
      <w:r>
        <w:rPr>
          <w:rFonts w:ascii="宋体" w:cs="宋体"/>
          <w:kern w:val="0"/>
          <w:szCs w:val="21"/>
        </w:rPr>
        <w:t>多个城市。在运动中，各地组织了学生、教职员、工商界、妇女界等群众，共同组成各界联合会。随着五四运动的发展，又先后成立了全国性的群众组织</w:t>
      </w:r>
      <w:r>
        <w:rPr>
          <w:rFonts w:ascii="宋体" w:cs="Times New Roman"/>
          <w:kern w:val="0"/>
          <w:szCs w:val="21"/>
        </w:rPr>
        <w:t xml:space="preserve"> --</w:t>
      </w:r>
      <w:r>
        <w:rPr>
          <w:rFonts w:ascii="宋体" w:cs="宋体"/>
          <w:kern w:val="0"/>
          <w:szCs w:val="21"/>
        </w:rPr>
        <w:t>全国学生联合会和全国各界联合会。由于各界群众的联合行动，这场运动获得了胜利。</w:t>
      </w:r>
      <w:r>
        <w:rPr>
          <w:rFonts w:ascii="宋体" w:cs="Times New Roman"/>
          <w:kern w:val="0"/>
          <w:szCs w:val="24"/>
        </w:rPr>
        <w:br w:type="textWrapping"/>
      </w:r>
      <w:r>
        <w:rPr>
          <w:rFonts w:ascii="宋体" w:cs="Times New Roman"/>
          <w:kern w:val="0"/>
          <w:szCs w:val="21"/>
        </w:rPr>
        <w:t>--</w:t>
      </w:r>
      <w:r>
        <w:rPr>
          <w:rFonts w:ascii="宋体" w:cs="宋体"/>
          <w:kern w:val="0"/>
          <w:szCs w:val="21"/>
        </w:rPr>
        <w:t>摘编自《中国共产党历史（第一卷）》</w:t>
      </w:r>
      <w:bookmarkEnd w:id="13"/>
    </w:p>
    <w:p w14:paraId="3C367D6F">
      <w:pPr>
        <w:textAlignment w:val="center"/>
        <w:rPr>
          <w:rFonts w:ascii="宋体"/>
        </w:rPr>
      </w:pPr>
      <w:r>
        <w:rPr>
          <w:rFonts w:ascii="宋体" w:cs="宋体"/>
          <w:kern w:val="0"/>
          <w:szCs w:val="21"/>
        </w:rPr>
        <w:t>材料一中“媾和会议”是指什么会议？为何中国代表团认为该会议关于山东问题的“解决”对中国不公道？</w:t>
      </w:r>
    </w:p>
    <w:p w14:paraId="2D0DD3E5">
      <w:pPr>
        <w:textAlignment w:val="center"/>
        <w:rPr>
          <w:rFonts w:ascii="宋体"/>
        </w:rPr>
      </w:pPr>
      <w:r>
        <w:rPr>
          <w:rFonts w:ascii="宋体" w:cs="宋体"/>
          <w:kern w:val="0"/>
          <w:szCs w:val="21"/>
        </w:rPr>
        <w:t>五四运动的性质是什么？从材料二的哪一句口号最能全面体现其性质？</w:t>
      </w:r>
    </w:p>
    <w:p w14:paraId="3848603C">
      <w:pPr>
        <w:textAlignment w:val="center"/>
        <w:rPr>
          <w:rFonts w:ascii="宋体"/>
        </w:rPr>
      </w:pPr>
      <w:r>
        <w:rPr>
          <w:rFonts w:ascii="宋体" w:cs="宋体"/>
          <w:kern w:val="0"/>
          <w:szCs w:val="21"/>
        </w:rPr>
        <w:t>根据材料三，归纳五四运动的特点。</w:t>
      </w:r>
    </w:p>
    <w:p w14:paraId="457BC22E">
      <w:pPr>
        <w:textAlignment w:val="center"/>
        <w:rPr>
          <w:rFonts w:ascii="宋体"/>
        </w:rPr>
      </w:pPr>
      <w:r>
        <w:rPr>
          <w:rFonts w:ascii="宋体" w:cs="宋体"/>
          <w:kern w:val="0"/>
          <w:szCs w:val="21"/>
        </w:rPr>
        <w:t>结合所学概述五四运动的历史意义。</w:t>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p>
    <w:p w14:paraId="391C819E">
      <w:pPr>
        <w:numPr>
          <w:ilvl w:val="0"/>
          <w:numId w:val="1"/>
        </w:numPr>
        <w:textAlignment w:val="center"/>
        <w:rPr>
          <w:rFonts w:ascii="宋体"/>
        </w:rPr>
      </w:pPr>
      <w:bookmarkStart w:id="14" w:name="topic_e6f0ca34-8e7e-4e45-83a5-145114ca4a"/>
      <w:r>
        <w:rPr>
          <w:rFonts w:ascii="宋体" w:cs="宋体"/>
          <w:kern w:val="0"/>
          <w:szCs w:val="21"/>
        </w:rPr>
        <w:t>在各国历史进程中，革命和改革是社会更替与变革的重要形式。阅读下列材料，回答问题。</w:t>
      </w:r>
      <w:r>
        <w:rPr>
          <w:rFonts w:ascii="宋体" w:cs="Times New Roman"/>
          <w:kern w:val="0"/>
          <w:szCs w:val="24"/>
        </w:rPr>
        <w:br w:type="textWrapping"/>
      </w:r>
      <w:r>
        <w:rPr>
          <w:rFonts w:ascii="宋体" w:cs="宋体"/>
          <w:kern w:val="0"/>
          <w:szCs w:val="21"/>
        </w:rPr>
        <w:t>材料一：英国资产阶级革命建立了一个合适的政治制度，这个制度保障社会有宽松平和的环境，让人们追求个人的目标。……英国人在政治制度方面的重大创新，使后来西方各国在步入民主政治的行列之时，都自觉或不自觉地以英国为榜样。</w:t>
      </w:r>
      <w:r>
        <w:rPr>
          <w:rFonts w:ascii="宋体" w:cs="Times New Roman"/>
          <w:kern w:val="0"/>
          <w:szCs w:val="24"/>
        </w:rPr>
        <w:br w:type="textWrapping"/>
      </w:r>
      <w:r>
        <w:rPr>
          <w:rFonts w:ascii="宋体" w:cs="Times New Roman"/>
          <w:kern w:val="0"/>
          <w:szCs w:val="21"/>
        </w:rPr>
        <w:t>--</w:t>
      </w:r>
      <w:r>
        <w:rPr>
          <w:rFonts w:ascii="宋体" w:cs="宋体"/>
          <w:kern w:val="0"/>
          <w:szCs w:val="21"/>
        </w:rPr>
        <w:t>唐晋主编《大国崛起》材料二：唯今之计，我当决断，与其坐待彼等昌明，共兴亚洲，莫若早脱其列，携手西洋诸国，……断然废旧制，立新政，朝野一心，革除旧弊，举凡一切均效法西方列强，以图傲视亚洲诸国。</w:t>
      </w:r>
      <w:r>
        <w:rPr>
          <w:rFonts w:ascii="宋体" w:cs="Times New Roman"/>
          <w:kern w:val="0"/>
          <w:szCs w:val="24"/>
        </w:rPr>
        <w:br w:type="textWrapping"/>
      </w:r>
      <w:r>
        <w:rPr>
          <w:rFonts w:ascii="宋体" w:cs="Times New Roman"/>
          <w:kern w:val="0"/>
          <w:szCs w:val="21"/>
        </w:rPr>
        <w:t>--</w:t>
      </w:r>
      <w:r>
        <w:rPr>
          <w:rFonts w:ascii="宋体" w:cs="宋体"/>
          <w:kern w:val="0"/>
          <w:szCs w:val="21"/>
        </w:rPr>
        <w:t>日•福泽谕吉《脱亚论》（</w:t>
      </w:r>
      <w:r>
        <w:rPr>
          <w:rFonts w:ascii="宋体" w:cs="Times New Roman"/>
          <w:kern w:val="0"/>
          <w:szCs w:val="21"/>
        </w:rPr>
        <w:t xml:space="preserve">1885 </w:t>
      </w:r>
      <w:r>
        <w:rPr>
          <w:rFonts w:ascii="宋体" w:cs="宋体"/>
          <w:kern w:val="0"/>
          <w:szCs w:val="21"/>
        </w:rPr>
        <w:t>年）</w:t>
      </w:r>
      <w:r>
        <w:rPr>
          <w:rFonts w:ascii="宋体" w:cs="宋体"/>
          <w:kern w:val="0"/>
          <w:szCs w:val="21"/>
        </w:rPr>
        <w:br w:type="textWrapping"/>
      </w:r>
      <w:r>
        <w:rPr>
          <w:rFonts w:ascii="宋体" w:cs="宋体"/>
          <w:kern w:val="0"/>
          <w:szCs w:val="21"/>
        </w:rPr>
        <w:t>材料三：</w:t>
      </w:r>
      <w:r>
        <w:rPr>
          <w:rFonts w:ascii="宋体" w:cs="Times New Roman"/>
          <w:kern w:val="0"/>
          <w:szCs w:val="21"/>
        </w:rPr>
        <w:t xml:space="preserve">19 </w:t>
      </w:r>
      <w:r>
        <w:rPr>
          <w:rFonts w:ascii="宋体" w:cs="宋体"/>
          <w:kern w:val="0"/>
          <w:szCs w:val="21"/>
        </w:rPr>
        <w:t>世纪后半叶中国所经受的屈辱和灾难使传统的以自我为中心的中国进行了痛苦的自我反省，重新评价和重新组织……在西方列强手下遭到的第二次失败，使中国少数有远见的知识分子再次重新考虑他们传统的准则和政策，……</w:t>
      </w:r>
      <w:r>
        <w:rPr>
          <w:rFonts w:ascii="宋体" w:cs="Times New Roman"/>
          <w:kern w:val="0"/>
          <w:szCs w:val="21"/>
        </w:rPr>
        <w:t xml:space="preserve">1898 </w:t>
      </w:r>
      <w:r>
        <w:rPr>
          <w:rFonts w:ascii="宋体" w:cs="宋体"/>
          <w:kern w:val="0"/>
          <w:szCs w:val="21"/>
        </w:rPr>
        <w:t>年夏颁发了一系列彻底的改革法令，该段日子被称为“百日维新”。</w:t>
      </w:r>
      <w:r>
        <w:rPr>
          <w:rFonts w:ascii="宋体" w:cs="Times New Roman"/>
          <w:kern w:val="0"/>
          <w:szCs w:val="24"/>
        </w:rPr>
        <w:br w:type="textWrapping"/>
      </w:r>
      <w:r>
        <w:rPr>
          <w:rFonts w:ascii="宋体" w:cs="Times New Roman"/>
          <w:kern w:val="0"/>
          <w:szCs w:val="21"/>
        </w:rPr>
        <w:t>--</w:t>
      </w:r>
      <w:r>
        <w:rPr>
          <w:rFonts w:ascii="宋体" w:cs="宋体"/>
          <w:kern w:val="0"/>
          <w:szCs w:val="21"/>
        </w:rPr>
        <w:t>斯塔夫里阿诺斯《全球通史》</w:t>
      </w:r>
      <w:bookmarkEnd w:id="14"/>
    </w:p>
    <w:p w14:paraId="1A4532E5">
      <w:pPr>
        <w:textAlignment w:val="center"/>
        <w:rPr>
          <w:rFonts w:ascii="宋体"/>
        </w:rPr>
      </w:pPr>
      <w:r>
        <w:rPr>
          <w:rFonts w:ascii="宋体" w:cs="宋体"/>
          <w:kern w:val="0"/>
          <w:szCs w:val="21"/>
        </w:rPr>
        <w:t>材料一英国创设的“政治制度”是指什么？它是通过哪一文献确立的？</w:t>
      </w:r>
    </w:p>
    <w:p w14:paraId="63947C4E">
      <w:pPr>
        <w:textAlignment w:val="center"/>
        <w:rPr>
          <w:rFonts w:ascii="宋体"/>
        </w:rPr>
      </w:pPr>
      <w:r>
        <w:rPr>
          <w:rFonts w:ascii="宋体" w:cs="宋体"/>
          <w:kern w:val="0"/>
          <w:szCs w:val="21"/>
        </w:rPr>
        <w:t>材料二反映了日本什么历史事件？请简述“废旧制，立新政”的措施。</w:t>
      </w:r>
    </w:p>
    <w:p w14:paraId="23EAA70B">
      <w:pPr>
        <w:textAlignment w:val="center"/>
        <w:rPr>
          <w:rFonts w:ascii="宋体"/>
        </w:rPr>
      </w:pPr>
      <w:r>
        <w:rPr>
          <w:rFonts w:ascii="宋体" w:cs="宋体"/>
          <w:kern w:val="0"/>
          <w:szCs w:val="21"/>
        </w:rPr>
        <w:t>结合材料三和所学知识，概述这次改革的历史背景。这次改革在中国历史上起到了什么积极作用？</w:t>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page"/>
      </w:r>
    </w:p>
    <w:p w14:paraId="3920C325">
      <w:pPr>
        <w:jc w:val="center"/>
        <w:textAlignment w:val="center"/>
        <w:rPr>
          <w:rFonts w:ascii="宋体"/>
        </w:rPr>
      </w:pPr>
      <w:r>
        <w:rPr>
          <w:rFonts w:ascii="宋体" w:cs="宋体"/>
          <w:b/>
        </w:rPr>
        <w:t>答案和解析</w:t>
      </w:r>
    </w:p>
    <w:p w14:paraId="19E84F0C">
      <w:pPr>
        <w:textAlignment w:val="center"/>
        <w:rPr>
          <w:rFonts w:ascii="宋体"/>
        </w:rPr>
      </w:pPr>
      <w:r>
        <w:rPr>
          <w:rFonts w:ascii="宋体" w:cs="Times New Roman"/>
          <w:color w:val="3333FF"/>
          <w:kern w:val="0"/>
          <w:szCs w:val="24"/>
        </w:rPr>
        <w:t>1.</w:t>
      </w:r>
      <w:r>
        <w:rPr>
          <w:rFonts w:ascii="宋体" w:cs="宋体"/>
          <w:color w:val="3333FF"/>
          <w:kern w:val="0"/>
          <w:szCs w:val="21"/>
        </w:rPr>
        <w:t>【答案】</w:t>
      </w:r>
      <w:r>
        <w:rPr>
          <w:rFonts w:ascii="宋体" w:cs="Times New Roman"/>
          <w:kern w:val="0"/>
          <w:szCs w:val="21"/>
        </w:rPr>
        <w:t>A</w:t>
      </w:r>
      <w:r>
        <w:rPr>
          <w:rFonts w:ascii="宋体" w:cs="Times New Roman"/>
          <w:kern w:val="0"/>
          <w:szCs w:val="21"/>
        </w:rPr>
        <w:br w:type="textWrapping"/>
      </w:r>
      <w:r>
        <w:rPr>
          <w:rFonts w:ascii="宋体" w:cs="宋体"/>
          <w:color w:val="3333FF"/>
          <w:kern w:val="0"/>
          <w:szCs w:val="21"/>
        </w:rPr>
        <w:t>【解析】</w:t>
      </w:r>
    </w:p>
    <w:p w14:paraId="0315D242">
      <w:pPr>
        <w:textAlignment w:val="center"/>
        <w:rPr>
          <w:rFonts w:ascii="宋体" w:cs="Times New Roman"/>
          <w:kern w:val="0"/>
          <w:szCs w:val="24"/>
        </w:rPr>
      </w:pPr>
      <w:r>
        <w:rPr>
          <w:rFonts w:ascii="宋体" w:cs="PMingLiU"/>
          <w:kern w:val="0"/>
          <w:szCs w:val="24"/>
        </w:rPr>
        <w:t>结</w:t>
      </w:r>
      <w:r>
        <w:rPr>
          <w:rFonts w:ascii="宋体" w:cs="MS UI Gothic"/>
          <w:kern w:val="0"/>
          <w:szCs w:val="24"/>
        </w:rPr>
        <w:t>合所学知</w:t>
      </w:r>
      <w:r>
        <w:rPr>
          <w:rFonts w:ascii="宋体" w:cs="PMingLiU"/>
          <w:kern w:val="0"/>
          <w:szCs w:val="24"/>
        </w:rPr>
        <w:t>识</w:t>
      </w:r>
      <w:r>
        <w:rPr>
          <w:rFonts w:ascii="宋体" w:cs="MS UI Gothic"/>
          <w:kern w:val="0"/>
          <w:szCs w:val="24"/>
        </w:rPr>
        <w:t>可知，距今</w:t>
      </w:r>
      <w:r>
        <w:rPr>
          <w:rFonts w:ascii="宋体" w:cs="PMingLiU"/>
          <w:kern w:val="0"/>
          <w:szCs w:val="24"/>
        </w:rPr>
        <w:t>约</w:t>
      </w:r>
      <w:r>
        <w:rPr>
          <w:rFonts w:ascii="宋体" w:cs="MS UI Gothic"/>
          <w:kern w:val="0"/>
          <w:szCs w:val="24"/>
        </w:rPr>
        <w:t>四五千年，生活在黄河流域炎帝部落和黄帝部落</w:t>
      </w:r>
      <w:r>
        <w:rPr>
          <w:rFonts w:ascii="宋体" w:cs="PMingLiU"/>
          <w:kern w:val="0"/>
          <w:szCs w:val="24"/>
        </w:rPr>
        <w:t>联</w:t>
      </w:r>
      <w:r>
        <w:rPr>
          <w:rFonts w:ascii="宋体" w:cs="MS UI Gothic"/>
          <w:kern w:val="0"/>
          <w:szCs w:val="24"/>
        </w:rPr>
        <w:t>合在涿鹿一</w:t>
      </w:r>
      <w:r>
        <w:rPr>
          <w:rFonts w:ascii="宋体" w:cs="PMingLiU"/>
          <w:kern w:val="0"/>
          <w:szCs w:val="24"/>
        </w:rPr>
        <w:t>战</w:t>
      </w:r>
      <w:r>
        <w:rPr>
          <w:rFonts w:ascii="宋体" w:cs="MS UI Gothic"/>
          <w:kern w:val="0"/>
          <w:szCs w:val="24"/>
        </w:rPr>
        <w:t>中打</w:t>
      </w:r>
      <w:r>
        <w:rPr>
          <w:rFonts w:ascii="宋体" w:cs="PMingLiU"/>
          <w:kern w:val="0"/>
          <w:szCs w:val="24"/>
        </w:rPr>
        <w:t>败</w:t>
      </w:r>
      <w:r>
        <w:rPr>
          <w:rFonts w:ascii="宋体" w:cs="MS UI Gothic"/>
          <w:kern w:val="0"/>
          <w:szCs w:val="24"/>
        </w:rPr>
        <w:t>蚩尤部落。从此，炎帝、黄帝部落</w:t>
      </w:r>
      <w:r>
        <w:rPr>
          <w:rFonts w:ascii="宋体" w:cs="PMingLiU"/>
          <w:kern w:val="0"/>
          <w:szCs w:val="24"/>
        </w:rPr>
        <w:t>结</w:t>
      </w:r>
      <w:r>
        <w:rPr>
          <w:rFonts w:ascii="宋体" w:cs="MS UI Gothic"/>
          <w:kern w:val="0"/>
          <w:szCs w:val="24"/>
        </w:rPr>
        <w:t>成</w:t>
      </w:r>
      <w:r>
        <w:rPr>
          <w:rFonts w:ascii="宋体" w:cs="PMingLiU"/>
          <w:kern w:val="0"/>
          <w:szCs w:val="24"/>
        </w:rPr>
        <w:t>联</w:t>
      </w:r>
      <w:r>
        <w:rPr>
          <w:rFonts w:ascii="宋体" w:cs="MS UI Gothic"/>
          <w:kern w:val="0"/>
          <w:szCs w:val="24"/>
        </w:rPr>
        <w:t>盟，</w:t>
      </w:r>
      <w:r>
        <w:rPr>
          <w:rFonts w:ascii="宋体" w:cs="PMingLiU"/>
          <w:kern w:val="0"/>
          <w:szCs w:val="24"/>
        </w:rPr>
        <w:t>经过长</w:t>
      </w:r>
      <w:r>
        <w:rPr>
          <w:rFonts w:ascii="宋体" w:cs="MS UI Gothic"/>
          <w:kern w:val="0"/>
          <w:szCs w:val="24"/>
        </w:rPr>
        <w:t>期</w:t>
      </w:r>
      <w:r>
        <w:rPr>
          <w:rFonts w:ascii="宋体" w:cs="PMingLiU"/>
          <w:kern w:val="0"/>
          <w:szCs w:val="24"/>
        </w:rPr>
        <w:t>发</w:t>
      </w:r>
      <w:r>
        <w:rPr>
          <w:rFonts w:ascii="宋体" w:cs="MS UI Gothic"/>
          <w:kern w:val="0"/>
          <w:szCs w:val="24"/>
        </w:rPr>
        <w:t>展形成日后的</w:t>
      </w:r>
      <w:r>
        <w:rPr>
          <w:rFonts w:ascii="宋体" w:cs="PMingLiU"/>
          <w:kern w:val="0"/>
          <w:szCs w:val="24"/>
        </w:rPr>
        <w:t>华</w:t>
      </w:r>
      <w:r>
        <w:rPr>
          <w:rFonts w:ascii="宋体" w:cs="MS UI Gothic"/>
          <w:kern w:val="0"/>
          <w:szCs w:val="24"/>
        </w:rPr>
        <w:t>夏族（</w:t>
      </w:r>
      <w:r>
        <w:rPr>
          <w:rFonts w:ascii="宋体" w:cs="PMingLiU"/>
          <w:kern w:val="0"/>
          <w:szCs w:val="24"/>
        </w:rPr>
        <w:t>汉</w:t>
      </w:r>
      <w:r>
        <w:rPr>
          <w:rFonts w:ascii="宋体" w:cs="MS UI Gothic"/>
          <w:kern w:val="0"/>
          <w:szCs w:val="24"/>
        </w:rPr>
        <w:t>族的前身，中</w:t>
      </w:r>
      <w:r>
        <w:rPr>
          <w:rFonts w:ascii="宋体" w:cs="PMingLiU"/>
          <w:kern w:val="0"/>
          <w:szCs w:val="24"/>
        </w:rPr>
        <w:t>华</w:t>
      </w:r>
      <w:r>
        <w:rPr>
          <w:rFonts w:ascii="宋体" w:cs="MS UI Gothic"/>
          <w:kern w:val="0"/>
          <w:szCs w:val="24"/>
        </w:rPr>
        <w:t>民族的主干部分）。</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A</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w:t>
      </w:r>
      <w:r>
        <w:rPr>
          <w:rFonts w:ascii="宋体" w:cs="Times New Roman"/>
          <w:kern w:val="0"/>
          <w:szCs w:val="24"/>
        </w:rPr>
        <w:t>“</w:t>
      </w:r>
      <w:r>
        <w:rPr>
          <w:rFonts w:ascii="宋体" w:cs="MS UI Gothic"/>
          <w:kern w:val="0"/>
          <w:szCs w:val="24"/>
        </w:rPr>
        <w:t>黄帝和炎帝被奉</w:t>
      </w:r>
      <w:r>
        <w:rPr>
          <w:rFonts w:ascii="宋体" w:cs="PMingLiU"/>
          <w:kern w:val="0"/>
          <w:szCs w:val="24"/>
        </w:rPr>
        <w:t>为</w:t>
      </w:r>
      <w:r>
        <w:rPr>
          <w:rFonts w:ascii="宋体" w:cs="MS UI Gothic"/>
          <w:kern w:val="0"/>
          <w:szCs w:val="24"/>
        </w:rPr>
        <w:t>中</w:t>
      </w:r>
      <w:r>
        <w:rPr>
          <w:rFonts w:ascii="宋体" w:cs="PMingLiU"/>
          <w:kern w:val="0"/>
          <w:szCs w:val="24"/>
        </w:rPr>
        <w:t>华</w:t>
      </w:r>
      <w:r>
        <w:rPr>
          <w:rFonts w:ascii="宋体" w:cs="MS UI Gothic"/>
          <w:kern w:val="0"/>
          <w:szCs w:val="24"/>
        </w:rPr>
        <w:t>民族的共同祖先</w:t>
      </w:r>
      <w:r>
        <w:rPr>
          <w:rFonts w:ascii="宋体" w:cs="Times New Roman"/>
          <w:kern w:val="0"/>
          <w:szCs w:val="24"/>
        </w:rPr>
        <w:t>”</w:t>
      </w:r>
      <w:r>
        <w:rPr>
          <w:rFonts w:ascii="宋体" w:cs="PMingLiU"/>
          <w:kern w:val="0"/>
          <w:szCs w:val="24"/>
        </w:rPr>
        <w:t>为</w:t>
      </w:r>
      <w:r>
        <w:rPr>
          <w:rFonts w:ascii="宋体" w:cs="MS UI Gothic"/>
          <w:kern w:val="0"/>
          <w:szCs w:val="24"/>
        </w:rPr>
        <w:t>切入点，考</w:t>
      </w:r>
      <w:r>
        <w:rPr>
          <w:rFonts w:ascii="宋体" w:cs="PMingLiU"/>
          <w:kern w:val="0"/>
          <w:szCs w:val="24"/>
        </w:rPr>
        <w:t>查</w:t>
      </w:r>
      <w:r>
        <w:rPr>
          <w:rFonts w:ascii="宋体" w:cs="MS UI Gothic"/>
          <w:kern w:val="0"/>
          <w:szCs w:val="24"/>
        </w:rPr>
        <w:t>了黄帝和炎帝的相关知</w:t>
      </w:r>
      <w:r>
        <w:rPr>
          <w:rFonts w:ascii="宋体" w:cs="PMingLiU"/>
          <w:kern w:val="0"/>
          <w:szCs w:val="24"/>
        </w:rPr>
        <w:t>识</w:t>
      </w:r>
      <w:r>
        <w:rPr>
          <w:rFonts w:ascii="宋体" w:cs="MS UI Gothic"/>
          <w:kern w:val="0"/>
          <w:szCs w:val="24"/>
        </w:rPr>
        <w:t>，注意掌握相关基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学生</w:t>
      </w:r>
      <w:r>
        <w:rPr>
          <w:rFonts w:ascii="宋体" w:cs="PMingLiU"/>
          <w:kern w:val="0"/>
          <w:szCs w:val="24"/>
        </w:rPr>
        <w:t>对</w:t>
      </w:r>
      <w:r>
        <w:rPr>
          <w:rFonts w:ascii="宋体" w:cs="MS UI Gothic"/>
          <w:kern w:val="0"/>
          <w:szCs w:val="24"/>
        </w:rPr>
        <w:t>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的准确</w:t>
      </w:r>
      <w:r>
        <w:rPr>
          <w:rFonts w:ascii="宋体" w:cs="PMingLiU"/>
          <w:kern w:val="0"/>
          <w:szCs w:val="24"/>
        </w:rPr>
        <w:t>识记</w:t>
      </w:r>
      <w:r>
        <w:rPr>
          <w:rFonts w:ascii="宋体" w:cs="MS UI Gothic"/>
          <w:kern w:val="0"/>
          <w:szCs w:val="24"/>
        </w:rPr>
        <w:t>能力，需要准确</w:t>
      </w:r>
      <w:r>
        <w:rPr>
          <w:rFonts w:ascii="宋体" w:cs="PMingLiU"/>
          <w:kern w:val="0"/>
          <w:szCs w:val="24"/>
        </w:rPr>
        <w:t>识记华</w:t>
      </w:r>
      <w:r>
        <w:rPr>
          <w:rFonts w:ascii="宋体" w:cs="MS UI Gothic"/>
          <w:kern w:val="0"/>
          <w:szCs w:val="24"/>
        </w:rPr>
        <w:t>夏族的形成。</w:t>
      </w:r>
    </w:p>
    <w:p w14:paraId="7CEC5312">
      <w:pPr>
        <w:textAlignment w:val="center"/>
        <w:rPr>
          <w:rFonts w:ascii="宋体"/>
        </w:rPr>
      </w:pPr>
      <w:r>
        <w:rPr>
          <w:rFonts w:ascii="宋体" w:cs="Times New Roman"/>
          <w:color w:val="3333FF"/>
          <w:kern w:val="0"/>
          <w:szCs w:val="24"/>
        </w:rPr>
        <w:t>2.</w:t>
      </w:r>
      <w:r>
        <w:rPr>
          <w:rFonts w:ascii="宋体" w:cs="宋体"/>
          <w:color w:val="3333FF"/>
          <w:kern w:val="0"/>
          <w:szCs w:val="21"/>
        </w:rPr>
        <w:t>【答案】</w:t>
      </w:r>
      <w:r>
        <w:rPr>
          <w:rFonts w:ascii="宋体" w:cs="Times New Roman"/>
          <w:kern w:val="0"/>
          <w:szCs w:val="21"/>
        </w:rPr>
        <w:t>C</w:t>
      </w:r>
      <w:r>
        <w:rPr>
          <w:rFonts w:ascii="宋体" w:cs="Times New Roman"/>
          <w:kern w:val="0"/>
          <w:szCs w:val="21"/>
        </w:rPr>
        <w:br w:type="textWrapping"/>
      </w:r>
      <w:r>
        <w:rPr>
          <w:rFonts w:ascii="宋体" w:cs="宋体"/>
          <w:color w:val="3333FF"/>
          <w:kern w:val="0"/>
          <w:szCs w:val="21"/>
        </w:rPr>
        <w:t>【解析】</w:t>
      </w:r>
    </w:p>
    <w:p w14:paraId="6C34A2E9">
      <w:pPr>
        <w:textAlignment w:val="center"/>
        <w:rPr>
          <w:rFonts w:ascii="宋体" w:cs="Times New Roman"/>
          <w:kern w:val="0"/>
          <w:szCs w:val="24"/>
        </w:rPr>
      </w:pPr>
      <w:r>
        <w:rPr>
          <w:rFonts w:ascii="宋体" w:cs="MS UI Gothic"/>
          <w:kern w:val="0"/>
          <w:szCs w:val="24"/>
        </w:rPr>
        <w:t>据</w:t>
      </w:r>
      <w:r>
        <w:rPr>
          <w:rFonts w:ascii="宋体" w:cs="PMingLiU"/>
          <w:kern w:val="0"/>
          <w:szCs w:val="24"/>
        </w:rPr>
        <w:t>题</w:t>
      </w:r>
      <w:r>
        <w:rPr>
          <w:rFonts w:ascii="宋体" w:cs="MS UI Gothic"/>
          <w:kern w:val="0"/>
          <w:szCs w:val="24"/>
        </w:rPr>
        <w:t>干</w:t>
      </w:r>
      <w:r>
        <w:rPr>
          <w:rFonts w:ascii="宋体" w:cs="PMingLiU"/>
          <w:kern w:val="0"/>
          <w:szCs w:val="24"/>
        </w:rPr>
        <w:t>图</w:t>
      </w:r>
      <w:r>
        <w:rPr>
          <w:rFonts w:ascii="宋体" w:cs="MS UI Gothic"/>
          <w:kern w:val="0"/>
          <w:szCs w:val="24"/>
        </w:rPr>
        <w:t>片内容，</w:t>
      </w:r>
      <w:r>
        <w:rPr>
          <w:rFonts w:ascii="宋体" w:cs="PMingLiU"/>
          <w:kern w:val="0"/>
          <w:szCs w:val="24"/>
        </w:rPr>
        <w:t>结</w:t>
      </w:r>
      <w:r>
        <w:rPr>
          <w:rFonts w:ascii="宋体" w:cs="MS UI Gothic"/>
          <w:kern w:val="0"/>
          <w:szCs w:val="24"/>
        </w:rPr>
        <w:t>合所学可知，秦始皇</w:t>
      </w:r>
      <w:r>
        <w:rPr>
          <w:rFonts w:ascii="宋体" w:cs="PMingLiU"/>
          <w:kern w:val="0"/>
          <w:szCs w:val="24"/>
        </w:rPr>
        <w:t>创</w:t>
      </w:r>
      <w:r>
        <w:rPr>
          <w:rFonts w:ascii="宋体" w:cs="MS UI Gothic"/>
          <w:kern w:val="0"/>
          <w:szCs w:val="24"/>
        </w:rPr>
        <w:t>立了中央集</w:t>
      </w:r>
      <w:r>
        <w:rPr>
          <w:rFonts w:ascii="宋体" w:cs="PMingLiU"/>
          <w:kern w:val="0"/>
          <w:szCs w:val="24"/>
        </w:rPr>
        <w:t>权</w:t>
      </w:r>
      <w:r>
        <w:rPr>
          <w:rFonts w:ascii="宋体" w:cs="MS UI Gothic"/>
          <w:kern w:val="0"/>
          <w:szCs w:val="24"/>
        </w:rPr>
        <w:t>制。秦始皇</w:t>
      </w:r>
      <w:r>
        <w:rPr>
          <w:rFonts w:ascii="宋体" w:cs="PMingLiU"/>
          <w:kern w:val="0"/>
          <w:szCs w:val="24"/>
        </w:rPr>
        <w:t>规</w:t>
      </w:r>
      <w:r>
        <w:rPr>
          <w:rFonts w:ascii="宋体" w:cs="MS UI Gothic"/>
          <w:kern w:val="0"/>
          <w:szCs w:val="24"/>
        </w:rPr>
        <w:t>定皇帝是国家的最高</w:t>
      </w:r>
      <w:r>
        <w:rPr>
          <w:rFonts w:ascii="宋体" w:cs="PMingLiU"/>
          <w:kern w:val="0"/>
          <w:szCs w:val="24"/>
        </w:rPr>
        <w:t>统</w:t>
      </w:r>
      <w:r>
        <w:rPr>
          <w:rFonts w:ascii="宋体" w:cs="MS UI Gothic"/>
          <w:kern w:val="0"/>
          <w:szCs w:val="24"/>
        </w:rPr>
        <w:t>治者，皇帝之下</w:t>
      </w:r>
      <w:r>
        <w:rPr>
          <w:rFonts w:ascii="宋体" w:cs="PMingLiU"/>
          <w:kern w:val="0"/>
          <w:szCs w:val="24"/>
        </w:rPr>
        <w:t>设</w:t>
      </w:r>
      <w:r>
        <w:rPr>
          <w:rFonts w:ascii="宋体" w:cs="MS UI Gothic"/>
          <w:kern w:val="0"/>
          <w:szCs w:val="24"/>
        </w:rPr>
        <w:t>立三公九卿制的中央政</w:t>
      </w:r>
      <w:r>
        <w:rPr>
          <w:rFonts w:ascii="宋体" w:cs="PMingLiU"/>
          <w:kern w:val="0"/>
          <w:szCs w:val="24"/>
        </w:rPr>
        <w:t>权</w:t>
      </w:r>
      <w:r>
        <w:rPr>
          <w:rFonts w:ascii="宋体" w:cs="MS UI Gothic"/>
          <w:kern w:val="0"/>
          <w:szCs w:val="24"/>
        </w:rPr>
        <w:t>机构。</w:t>
      </w:r>
      <w:r>
        <w:rPr>
          <w:rFonts w:ascii="宋体" w:cs="Times New Roman"/>
          <w:kern w:val="0"/>
          <w:szCs w:val="24"/>
        </w:rPr>
        <w:t>“</w:t>
      </w:r>
      <w:r>
        <w:rPr>
          <w:rFonts w:ascii="宋体" w:cs="MS UI Gothic"/>
          <w:kern w:val="0"/>
          <w:szCs w:val="24"/>
        </w:rPr>
        <w:t>三公</w:t>
      </w:r>
      <w:r>
        <w:rPr>
          <w:rFonts w:ascii="宋体" w:cs="Times New Roman"/>
          <w:kern w:val="0"/>
          <w:szCs w:val="24"/>
        </w:rPr>
        <w:t>”</w:t>
      </w:r>
      <w:r>
        <w:rPr>
          <w:rFonts w:ascii="宋体" w:cs="MS UI Gothic"/>
          <w:kern w:val="0"/>
          <w:szCs w:val="24"/>
        </w:rPr>
        <w:t>是指丞相、太尉和御史大夫，他</w:t>
      </w:r>
      <w:r>
        <w:rPr>
          <w:rFonts w:ascii="宋体" w:cs="PMingLiU"/>
          <w:kern w:val="0"/>
          <w:szCs w:val="24"/>
        </w:rPr>
        <w:t>们</w:t>
      </w:r>
      <w:r>
        <w:rPr>
          <w:rFonts w:ascii="宋体" w:cs="MS UI Gothic"/>
          <w:kern w:val="0"/>
          <w:szCs w:val="24"/>
        </w:rPr>
        <w:t>分</w:t>
      </w:r>
      <w:r>
        <w:rPr>
          <w:rFonts w:ascii="宋体" w:cs="PMingLiU"/>
          <w:kern w:val="0"/>
          <w:szCs w:val="24"/>
        </w:rPr>
        <w:t>别协</w:t>
      </w:r>
      <w:r>
        <w:rPr>
          <w:rFonts w:ascii="宋体" w:cs="MS UI Gothic"/>
          <w:kern w:val="0"/>
          <w:szCs w:val="24"/>
        </w:rPr>
        <w:t>助皇帝掌管全国的政</w:t>
      </w:r>
      <w:r>
        <w:rPr>
          <w:rFonts w:ascii="宋体" w:cs="PMingLiU"/>
          <w:kern w:val="0"/>
          <w:szCs w:val="24"/>
        </w:rPr>
        <w:t>务</w:t>
      </w:r>
      <w:r>
        <w:rPr>
          <w:rFonts w:ascii="宋体" w:cs="MS UI Gothic"/>
          <w:kern w:val="0"/>
          <w:szCs w:val="24"/>
        </w:rPr>
        <w:t>、</w:t>
      </w:r>
      <w:r>
        <w:rPr>
          <w:rFonts w:ascii="宋体" w:cs="PMingLiU"/>
          <w:kern w:val="0"/>
          <w:szCs w:val="24"/>
        </w:rPr>
        <w:t>军</w:t>
      </w:r>
      <w:r>
        <w:rPr>
          <w:rFonts w:ascii="宋体" w:cs="MS UI Gothic"/>
          <w:kern w:val="0"/>
          <w:szCs w:val="24"/>
        </w:rPr>
        <w:t>事和</w:t>
      </w:r>
      <w:r>
        <w:rPr>
          <w:rFonts w:ascii="宋体" w:cs="PMingLiU"/>
          <w:kern w:val="0"/>
          <w:szCs w:val="24"/>
        </w:rPr>
        <w:t>监</w:t>
      </w:r>
      <w:r>
        <w:rPr>
          <w:rFonts w:ascii="宋体" w:cs="MS UI Gothic"/>
          <w:kern w:val="0"/>
          <w:szCs w:val="24"/>
        </w:rPr>
        <w:t>察百官。在地方，</w:t>
      </w:r>
      <w:r>
        <w:rPr>
          <w:rFonts w:ascii="宋体" w:cs="PMingLiU"/>
          <w:kern w:val="0"/>
          <w:szCs w:val="24"/>
        </w:rPr>
        <w:t>实</w:t>
      </w:r>
      <w:r>
        <w:rPr>
          <w:rFonts w:ascii="宋体" w:cs="MS UI Gothic"/>
          <w:kern w:val="0"/>
          <w:szCs w:val="24"/>
        </w:rPr>
        <w:t>行郡</w:t>
      </w:r>
      <w:r>
        <w:rPr>
          <w:rFonts w:ascii="宋体" w:cs="PMingLiU"/>
          <w:kern w:val="0"/>
          <w:szCs w:val="24"/>
        </w:rPr>
        <w:t>县</w:t>
      </w:r>
      <w:r>
        <w:rPr>
          <w:rFonts w:ascii="宋体" w:cs="MS UI Gothic"/>
          <w:kern w:val="0"/>
          <w:szCs w:val="24"/>
        </w:rPr>
        <w:t>制，郡下</w:t>
      </w:r>
      <w:r>
        <w:rPr>
          <w:rFonts w:ascii="宋体" w:cs="PMingLiU"/>
          <w:kern w:val="0"/>
          <w:szCs w:val="24"/>
        </w:rPr>
        <w:t>设县</w:t>
      </w:r>
      <w:r>
        <w:rPr>
          <w:rFonts w:ascii="宋体" w:cs="MS UI Gothic"/>
          <w:kern w:val="0"/>
          <w:szCs w:val="24"/>
        </w:rPr>
        <w:t>，郡</w:t>
      </w:r>
      <w:r>
        <w:rPr>
          <w:rFonts w:ascii="宋体" w:cs="PMingLiU"/>
          <w:kern w:val="0"/>
          <w:szCs w:val="24"/>
        </w:rPr>
        <w:t>县</w:t>
      </w:r>
      <w:r>
        <w:rPr>
          <w:rFonts w:ascii="宋体" w:cs="MS UI Gothic"/>
          <w:kern w:val="0"/>
          <w:szCs w:val="24"/>
        </w:rPr>
        <w:t>制</w:t>
      </w:r>
      <w:r>
        <w:rPr>
          <w:rFonts w:ascii="宋体" w:cs="PMingLiU"/>
          <w:kern w:val="0"/>
          <w:szCs w:val="24"/>
        </w:rPr>
        <w:t>为</w:t>
      </w:r>
      <w:r>
        <w:rPr>
          <w:rFonts w:ascii="宋体" w:cs="MS UI Gothic"/>
          <w:kern w:val="0"/>
          <w:szCs w:val="24"/>
        </w:rPr>
        <w:t>后来封建王朝</w:t>
      </w:r>
      <w:r>
        <w:rPr>
          <w:rFonts w:ascii="宋体" w:cs="PMingLiU"/>
          <w:kern w:val="0"/>
          <w:szCs w:val="24"/>
        </w:rPr>
        <w:t>长</w:t>
      </w:r>
      <w:r>
        <w:rPr>
          <w:rFonts w:ascii="宋体" w:cs="MS UI Gothic"/>
          <w:kern w:val="0"/>
          <w:szCs w:val="24"/>
        </w:rPr>
        <w:t>期沿用。在我国沿用了两千多年，</w:t>
      </w:r>
      <w:r>
        <w:rPr>
          <w:rFonts w:ascii="宋体" w:cs="PMingLiU"/>
          <w:kern w:val="0"/>
          <w:szCs w:val="24"/>
        </w:rPr>
        <w:t>对</w:t>
      </w:r>
      <w:r>
        <w:rPr>
          <w:rFonts w:ascii="宋体" w:cs="MS UI Gothic"/>
          <w:kern w:val="0"/>
          <w:szCs w:val="24"/>
        </w:rPr>
        <w:t>中国</w:t>
      </w:r>
      <w:r>
        <w:rPr>
          <w:rFonts w:ascii="宋体" w:cs="PMingLiU"/>
          <w:kern w:val="0"/>
          <w:szCs w:val="24"/>
        </w:rPr>
        <w:t>历</w:t>
      </w:r>
      <w:r>
        <w:rPr>
          <w:rFonts w:ascii="宋体" w:cs="MS UI Gothic"/>
          <w:kern w:val="0"/>
          <w:szCs w:val="24"/>
        </w:rPr>
        <w:t>史</w:t>
      </w:r>
      <w:r>
        <w:rPr>
          <w:rFonts w:ascii="宋体" w:cs="PMingLiU"/>
          <w:kern w:val="0"/>
          <w:szCs w:val="24"/>
        </w:rPr>
        <w:t>产</w:t>
      </w:r>
      <w:r>
        <w:rPr>
          <w:rFonts w:ascii="宋体" w:cs="MS UI Gothic"/>
          <w:kern w:val="0"/>
          <w:szCs w:val="24"/>
        </w:rPr>
        <w:t>生深</w:t>
      </w:r>
      <w:r>
        <w:rPr>
          <w:rFonts w:ascii="宋体" w:cs="PMingLiU"/>
          <w:kern w:val="0"/>
          <w:szCs w:val="24"/>
        </w:rPr>
        <w:t>远</w:t>
      </w:r>
      <w:r>
        <w:rPr>
          <w:rFonts w:ascii="宋体" w:cs="MS UI Gothic"/>
          <w:kern w:val="0"/>
          <w:szCs w:val="24"/>
        </w:rPr>
        <w:t>影响。</w:t>
      </w:r>
      <w:r>
        <w:rPr>
          <w:rFonts w:ascii="宋体" w:cs="Times New Roman"/>
          <w:kern w:val="0"/>
          <w:szCs w:val="24"/>
        </w:rPr>
        <w:t>C</w:t>
      </w:r>
      <w:r>
        <w:rPr>
          <w:rFonts w:ascii="宋体" w:cs="MS UI Gothic"/>
          <w:kern w:val="0"/>
          <w:szCs w:val="24"/>
        </w:rPr>
        <w:t>符合</w:t>
      </w:r>
      <w:r>
        <w:rPr>
          <w:rFonts w:ascii="宋体" w:cs="PMingLiU"/>
          <w:kern w:val="0"/>
          <w:szCs w:val="24"/>
        </w:rPr>
        <w:t>题</w:t>
      </w:r>
      <w:r>
        <w:rPr>
          <w:rFonts w:ascii="宋体" w:cs="MS UI Gothic"/>
          <w:kern w:val="0"/>
          <w:szCs w:val="24"/>
        </w:rPr>
        <w:t>意。</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C</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w:t>
      </w:r>
      <w:r>
        <w:rPr>
          <w:rFonts w:ascii="宋体" w:cs="Times New Roman"/>
          <w:kern w:val="0"/>
          <w:szCs w:val="24"/>
        </w:rPr>
        <w:t>“</w:t>
      </w:r>
      <w:r>
        <w:rPr>
          <w:rFonts w:ascii="宋体" w:cs="MS UI Gothic"/>
          <w:kern w:val="0"/>
          <w:szCs w:val="24"/>
        </w:rPr>
        <w:t>秦朝行政系</w:t>
      </w:r>
      <w:r>
        <w:rPr>
          <w:rFonts w:ascii="宋体" w:cs="PMingLiU"/>
          <w:kern w:val="0"/>
          <w:szCs w:val="24"/>
        </w:rPr>
        <w:t>统简</w:t>
      </w:r>
      <w:r>
        <w:rPr>
          <w:rFonts w:ascii="宋体" w:cs="MS UI Gothic"/>
          <w:kern w:val="0"/>
          <w:szCs w:val="24"/>
        </w:rPr>
        <w:t>表</w:t>
      </w:r>
      <w:r>
        <w:rPr>
          <w:rFonts w:ascii="宋体" w:cs="Times New Roman"/>
          <w:kern w:val="0"/>
          <w:szCs w:val="24"/>
        </w:rPr>
        <w:t>”</w:t>
      </w:r>
      <w:r>
        <w:rPr>
          <w:rFonts w:ascii="宋体" w:cs="PMingLiU"/>
          <w:kern w:val="0"/>
          <w:szCs w:val="24"/>
        </w:rPr>
        <w:t>为</w:t>
      </w:r>
      <w:r>
        <w:rPr>
          <w:rFonts w:ascii="宋体" w:cs="MS UI Gothic"/>
          <w:kern w:val="0"/>
          <w:szCs w:val="24"/>
        </w:rPr>
        <w:t>切入点主要考</w:t>
      </w:r>
      <w:r>
        <w:rPr>
          <w:rFonts w:ascii="宋体" w:cs="PMingLiU"/>
          <w:kern w:val="0"/>
          <w:szCs w:val="24"/>
        </w:rPr>
        <w:t>查</w:t>
      </w:r>
      <w:r>
        <w:rPr>
          <w:rFonts w:ascii="宋体" w:cs="MS UI Gothic"/>
          <w:kern w:val="0"/>
          <w:szCs w:val="24"/>
        </w:rPr>
        <w:t>学生</w:t>
      </w:r>
      <w:r>
        <w:rPr>
          <w:rFonts w:ascii="宋体" w:cs="PMingLiU"/>
          <w:kern w:val="0"/>
          <w:szCs w:val="24"/>
        </w:rPr>
        <w:t>对</w:t>
      </w:r>
      <w:r>
        <w:rPr>
          <w:rFonts w:ascii="宋体" w:cs="MS UI Gothic"/>
          <w:kern w:val="0"/>
          <w:szCs w:val="24"/>
        </w:rPr>
        <w:t>秦朝</w:t>
      </w:r>
      <w:r>
        <w:rPr>
          <w:rFonts w:ascii="宋体" w:cs="PMingLiU"/>
          <w:kern w:val="0"/>
          <w:szCs w:val="24"/>
        </w:rPr>
        <w:t>统</w:t>
      </w:r>
      <w:r>
        <w:rPr>
          <w:rFonts w:ascii="宋体" w:cs="MS UI Gothic"/>
          <w:kern w:val="0"/>
          <w:szCs w:val="24"/>
        </w:rPr>
        <w:t>治相关知</w:t>
      </w:r>
      <w:r>
        <w:rPr>
          <w:rFonts w:ascii="宋体" w:cs="PMingLiU"/>
          <w:kern w:val="0"/>
          <w:szCs w:val="24"/>
        </w:rPr>
        <w:t>识</w:t>
      </w:r>
      <w:r>
        <w:rPr>
          <w:rFonts w:ascii="宋体" w:cs="MS UI Gothic"/>
          <w:kern w:val="0"/>
          <w:szCs w:val="24"/>
        </w:rPr>
        <w:t>的掌握。</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学生</w:t>
      </w:r>
      <w:r>
        <w:rPr>
          <w:rFonts w:ascii="宋体" w:cs="PMingLiU"/>
          <w:kern w:val="0"/>
          <w:szCs w:val="24"/>
        </w:rPr>
        <w:t>对</w:t>
      </w:r>
      <w:r>
        <w:rPr>
          <w:rFonts w:ascii="宋体" w:cs="MS UI Gothic"/>
          <w:kern w:val="0"/>
          <w:szCs w:val="24"/>
        </w:rPr>
        <w:t>秦朝</w:t>
      </w:r>
      <w:r>
        <w:rPr>
          <w:rFonts w:ascii="宋体" w:cs="PMingLiU"/>
          <w:kern w:val="0"/>
          <w:szCs w:val="24"/>
        </w:rPr>
        <w:t>统</w:t>
      </w:r>
      <w:r>
        <w:rPr>
          <w:rFonts w:ascii="宋体" w:cs="MS UI Gothic"/>
          <w:kern w:val="0"/>
          <w:szCs w:val="24"/>
        </w:rPr>
        <w:t>治相关知</w:t>
      </w:r>
      <w:r>
        <w:rPr>
          <w:rFonts w:ascii="宋体" w:cs="PMingLiU"/>
          <w:kern w:val="0"/>
          <w:szCs w:val="24"/>
        </w:rPr>
        <w:t>识</w:t>
      </w:r>
      <w:r>
        <w:rPr>
          <w:rFonts w:ascii="宋体" w:cs="MS UI Gothic"/>
          <w:kern w:val="0"/>
          <w:szCs w:val="24"/>
        </w:rPr>
        <w:t>的掌握，重点</w:t>
      </w:r>
      <w:r>
        <w:rPr>
          <w:rFonts w:ascii="宋体" w:cs="PMingLiU"/>
          <w:kern w:val="0"/>
          <w:szCs w:val="24"/>
        </w:rPr>
        <w:t>识记</w:t>
      </w:r>
      <w:r>
        <w:rPr>
          <w:rFonts w:ascii="宋体" w:cs="MS UI Gothic"/>
          <w:kern w:val="0"/>
          <w:szCs w:val="24"/>
        </w:rPr>
        <w:t>主要措施与影响。</w:t>
      </w:r>
    </w:p>
    <w:p w14:paraId="57707622">
      <w:pPr>
        <w:textAlignment w:val="center"/>
        <w:rPr>
          <w:rFonts w:ascii="宋体"/>
        </w:rPr>
      </w:pPr>
      <w:r>
        <w:rPr>
          <w:rFonts w:ascii="宋体" w:cs="Times New Roman"/>
          <w:color w:val="3333FF"/>
          <w:kern w:val="0"/>
          <w:szCs w:val="24"/>
        </w:rPr>
        <w:t>3.</w:t>
      </w:r>
      <w:r>
        <w:rPr>
          <w:rFonts w:ascii="宋体" w:cs="宋体"/>
          <w:color w:val="3333FF"/>
          <w:kern w:val="0"/>
          <w:szCs w:val="21"/>
        </w:rPr>
        <w:t>【答案】</w:t>
      </w:r>
      <w:r>
        <w:rPr>
          <w:rFonts w:ascii="宋体" w:cs="Times New Roman"/>
          <w:kern w:val="0"/>
          <w:szCs w:val="21"/>
        </w:rPr>
        <w:t>D</w:t>
      </w:r>
      <w:r>
        <w:rPr>
          <w:rFonts w:ascii="宋体" w:cs="Times New Roman"/>
          <w:kern w:val="0"/>
          <w:szCs w:val="21"/>
        </w:rPr>
        <w:br w:type="textWrapping"/>
      </w:r>
      <w:r>
        <w:rPr>
          <w:rFonts w:ascii="宋体" w:cs="宋体"/>
          <w:color w:val="3333FF"/>
          <w:kern w:val="0"/>
          <w:szCs w:val="21"/>
        </w:rPr>
        <w:t>【解析】</w:t>
      </w:r>
    </w:p>
    <w:p w14:paraId="47A57224">
      <w:pPr>
        <w:textAlignment w:val="center"/>
        <w:rPr>
          <w:rFonts w:ascii="宋体" w:cs="Times New Roman"/>
          <w:kern w:val="0"/>
          <w:szCs w:val="24"/>
        </w:rPr>
      </w:pPr>
      <w:r>
        <w:rPr>
          <w:rFonts w:ascii="宋体" w:cs="PMingLiU"/>
          <w:kern w:val="0"/>
          <w:szCs w:val="24"/>
        </w:rPr>
        <w:t>结</w:t>
      </w:r>
      <w:r>
        <w:rPr>
          <w:rFonts w:ascii="宋体" w:cs="MS UI Gothic"/>
          <w:kern w:val="0"/>
          <w:szCs w:val="24"/>
        </w:rPr>
        <w:t>合所学知</w:t>
      </w:r>
      <w:r>
        <w:rPr>
          <w:rFonts w:ascii="宋体" w:cs="PMingLiU"/>
          <w:kern w:val="0"/>
          <w:szCs w:val="24"/>
        </w:rPr>
        <w:t>识</w:t>
      </w:r>
      <w:r>
        <w:rPr>
          <w:rFonts w:ascii="宋体" w:cs="MS UI Gothic"/>
          <w:kern w:val="0"/>
          <w:szCs w:val="24"/>
        </w:rPr>
        <w:t>可知，北宋</w:t>
      </w:r>
      <w:r>
        <w:rPr>
          <w:rFonts w:ascii="宋体" w:cs="PMingLiU"/>
          <w:kern w:val="0"/>
          <w:szCs w:val="24"/>
        </w:rPr>
        <w:t>时</w:t>
      </w:r>
      <w:r>
        <w:rPr>
          <w:rFonts w:ascii="宋体" w:cs="MS UI Gothic"/>
          <w:kern w:val="0"/>
          <w:szCs w:val="24"/>
        </w:rPr>
        <w:t>期，商品</w:t>
      </w:r>
      <w:r>
        <w:rPr>
          <w:rFonts w:ascii="宋体" w:cs="PMingLiU"/>
          <w:kern w:val="0"/>
          <w:szCs w:val="24"/>
        </w:rPr>
        <w:t>经济发</w:t>
      </w:r>
      <w:r>
        <w:rPr>
          <w:rFonts w:ascii="宋体" w:cs="MS UI Gothic"/>
          <w:kern w:val="0"/>
          <w:szCs w:val="24"/>
        </w:rPr>
        <w:t>展，商品交</w:t>
      </w:r>
      <w:r>
        <w:rPr>
          <w:rFonts w:ascii="宋体" w:cs="PMingLiU"/>
          <w:kern w:val="0"/>
          <w:szCs w:val="24"/>
        </w:rPr>
        <w:t>换频</w:t>
      </w:r>
      <w:r>
        <w:rPr>
          <w:rFonts w:ascii="宋体" w:cs="MS UI Gothic"/>
          <w:kern w:val="0"/>
          <w:szCs w:val="24"/>
        </w:rPr>
        <w:t>繁，市</w:t>
      </w:r>
      <w:r>
        <w:rPr>
          <w:rFonts w:ascii="宋体" w:cs="PMingLiU"/>
          <w:kern w:val="0"/>
          <w:szCs w:val="24"/>
        </w:rPr>
        <w:t>场</w:t>
      </w:r>
      <w:r>
        <w:rPr>
          <w:rFonts w:ascii="宋体" w:cs="MS UI Gothic"/>
          <w:kern w:val="0"/>
          <w:szCs w:val="24"/>
        </w:rPr>
        <w:t>上流通的仍是金属</w:t>
      </w:r>
      <w:r>
        <w:rPr>
          <w:rFonts w:ascii="宋体" w:cs="PMingLiU"/>
          <w:kern w:val="0"/>
          <w:szCs w:val="24"/>
        </w:rPr>
        <w:t>货币</w:t>
      </w:r>
      <w:r>
        <w:rPr>
          <w:rFonts w:ascii="宋体" w:cs="MS UI Gothic"/>
          <w:kern w:val="0"/>
          <w:szCs w:val="24"/>
        </w:rPr>
        <w:t>，既有</w:t>
      </w:r>
      <w:r>
        <w:rPr>
          <w:rFonts w:ascii="宋体" w:cs="PMingLiU"/>
          <w:kern w:val="0"/>
          <w:szCs w:val="24"/>
        </w:rPr>
        <w:t>铜钱</w:t>
      </w:r>
      <w:r>
        <w:rPr>
          <w:rFonts w:ascii="宋体" w:cs="MS UI Gothic"/>
          <w:kern w:val="0"/>
          <w:szCs w:val="24"/>
        </w:rPr>
        <w:t>，也有</w:t>
      </w:r>
      <w:r>
        <w:rPr>
          <w:rFonts w:ascii="宋体" w:cs="PMingLiU"/>
          <w:kern w:val="0"/>
          <w:szCs w:val="24"/>
        </w:rPr>
        <w:t>铁钱</w:t>
      </w:r>
      <w:r>
        <w:rPr>
          <w:rFonts w:ascii="宋体" w:cs="MS UI Gothic"/>
          <w:kern w:val="0"/>
          <w:szCs w:val="24"/>
        </w:rPr>
        <w:t>，但是金属</w:t>
      </w:r>
      <w:r>
        <w:rPr>
          <w:rFonts w:ascii="宋体" w:cs="PMingLiU"/>
          <w:kern w:val="0"/>
          <w:szCs w:val="24"/>
        </w:rPr>
        <w:t>货币</w:t>
      </w:r>
      <w:r>
        <w:rPr>
          <w:rFonts w:ascii="宋体" w:cs="MS UI Gothic"/>
          <w:kern w:val="0"/>
          <w:szCs w:val="24"/>
        </w:rPr>
        <w:t>携</w:t>
      </w:r>
      <w:r>
        <w:rPr>
          <w:rFonts w:ascii="宋体" w:cs="PMingLiU"/>
          <w:kern w:val="0"/>
          <w:szCs w:val="24"/>
        </w:rPr>
        <w:t>带</w:t>
      </w:r>
      <w:r>
        <w:rPr>
          <w:rFonts w:ascii="宋体" w:cs="MS UI Gothic"/>
          <w:kern w:val="0"/>
          <w:szCs w:val="24"/>
        </w:rPr>
        <w:t>不方便。北宋前期，在四川地区出</w:t>
      </w:r>
      <w:r>
        <w:rPr>
          <w:rFonts w:ascii="宋体" w:cs="PMingLiU"/>
          <w:kern w:val="0"/>
          <w:szCs w:val="24"/>
        </w:rPr>
        <w:t>现</w:t>
      </w:r>
      <w:r>
        <w:rPr>
          <w:rFonts w:ascii="宋体" w:cs="MS UI Gothic"/>
          <w:kern w:val="0"/>
          <w:szCs w:val="24"/>
        </w:rPr>
        <w:t>了世界上最早的</w:t>
      </w:r>
      <w:r>
        <w:rPr>
          <w:rFonts w:ascii="宋体" w:cs="PMingLiU"/>
          <w:kern w:val="0"/>
          <w:szCs w:val="24"/>
        </w:rPr>
        <w:t>纸币</w:t>
      </w:r>
      <w:r>
        <w:rPr>
          <w:rFonts w:ascii="宋体" w:cs="MS UI Gothic"/>
          <w:kern w:val="0"/>
          <w:szCs w:val="24"/>
        </w:rPr>
        <w:t>交子。</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D</w:t>
      </w:r>
      <w:r>
        <w:rPr>
          <w:rFonts w:ascii="宋体" w:cs="MS UI Gothic"/>
          <w:kern w:val="0"/>
          <w:szCs w:val="24"/>
        </w:rPr>
        <w:t>。</w:t>
      </w:r>
      <w:r>
        <w:rPr>
          <w:rFonts w:ascii="宋体" w:cs="Times New Roman"/>
          <w:kern w:val="0"/>
          <w:szCs w:val="24"/>
        </w:rPr>
        <w:br w:type="textWrapping"/>
      </w:r>
      <w:r>
        <w:rPr>
          <w:rFonts w:ascii="宋体" w:cs="MS UI Gothic"/>
          <w:kern w:val="0"/>
          <w:szCs w:val="24"/>
        </w:rPr>
        <w:t>考</w:t>
      </w:r>
      <w:r>
        <w:rPr>
          <w:rFonts w:ascii="宋体" w:cs="PMingLiU"/>
          <w:kern w:val="0"/>
          <w:szCs w:val="24"/>
        </w:rPr>
        <w:t>查</w:t>
      </w:r>
      <w:r>
        <w:rPr>
          <w:rFonts w:ascii="宋体" w:cs="MS UI Gothic"/>
          <w:kern w:val="0"/>
          <w:szCs w:val="24"/>
        </w:rPr>
        <w:t>的是世界上最早的</w:t>
      </w:r>
      <w:r>
        <w:rPr>
          <w:rFonts w:ascii="宋体" w:cs="PMingLiU"/>
          <w:kern w:val="0"/>
          <w:szCs w:val="24"/>
        </w:rPr>
        <w:t>纸币</w:t>
      </w:r>
      <w:r>
        <w:rPr>
          <w:rFonts w:ascii="宋体" w:cs="MS UI Gothic"/>
          <w:kern w:val="0"/>
          <w:szCs w:val="24"/>
        </w:rPr>
        <w:t>的相关知</w:t>
      </w:r>
      <w:r>
        <w:rPr>
          <w:rFonts w:ascii="宋体" w:cs="PMingLiU"/>
          <w:kern w:val="0"/>
          <w:szCs w:val="24"/>
        </w:rPr>
        <w:t>识</w:t>
      </w:r>
      <w:r>
        <w:rPr>
          <w:rFonts w:ascii="宋体" w:cs="MS UI Gothic"/>
          <w:kern w:val="0"/>
          <w:szCs w:val="24"/>
        </w:rPr>
        <w:t>点。</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考</w:t>
      </w:r>
      <w:r>
        <w:rPr>
          <w:rFonts w:ascii="宋体" w:cs="PMingLiU"/>
          <w:kern w:val="0"/>
          <w:szCs w:val="24"/>
        </w:rPr>
        <w:t>查</w:t>
      </w:r>
      <w:r>
        <w:rPr>
          <w:rFonts w:ascii="宋体" w:cs="MS UI Gothic"/>
          <w:kern w:val="0"/>
          <w:szCs w:val="24"/>
        </w:rPr>
        <w:t>学生</w:t>
      </w:r>
      <w:r>
        <w:rPr>
          <w:rFonts w:ascii="宋体" w:cs="PMingLiU"/>
          <w:kern w:val="0"/>
          <w:szCs w:val="24"/>
        </w:rPr>
        <w:t>对历</w:t>
      </w:r>
      <w:r>
        <w:rPr>
          <w:rFonts w:ascii="宋体" w:cs="MS UI Gothic"/>
          <w:kern w:val="0"/>
          <w:szCs w:val="24"/>
        </w:rPr>
        <w:t>史史</w:t>
      </w:r>
      <w:r>
        <w:rPr>
          <w:rFonts w:ascii="宋体" w:cs="PMingLiU"/>
          <w:kern w:val="0"/>
          <w:szCs w:val="24"/>
        </w:rPr>
        <w:t>实</w:t>
      </w:r>
      <w:r>
        <w:rPr>
          <w:rFonts w:ascii="宋体" w:cs="MS UI Gothic"/>
          <w:kern w:val="0"/>
          <w:szCs w:val="24"/>
        </w:rPr>
        <w:t>的准确</w:t>
      </w:r>
      <w:r>
        <w:rPr>
          <w:rFonts w:ascii="宋体" w:cs="PMingLiU"/>
          <w:kern w:val="0"/>
          <w:szCs w:val="24"/>
        </w:rPr>
        <w:t>识记</w:t>
      </w:r>
      <w:r>
        <w:rPr>
          <w:rFonts w:ascii="宋体" w:cs="MS UI Gothic"/>
          <w:kern w:val="0"/>
          <w:szCs w:val="24"/>
        </w:rPr>
        <w:t>和理解能力。注意掌握交子的有关内容。</w:t>
      </w:r>
    </w:p>
    <w:p w14:paraId="756AB7E7">
      <w:pPr>
        <w:textAlignment w:val="center"/>
        <w:rPr>
          <w:rFonts w:ascii="宋体"/>
        </w:rPr>
      </w:pPr>
      <w:r>
        <w:rPr>
          <w:rFonts w:ascii="宋体" w:cs="Times New Roman"/>
          <w:color w:val="3333FF"/>
          <w:kern w:val="0"/>
          <w:szCs w:val="24"/>
        </w:rPr>
        <w:t>4.</w:t>
      </w:r>
      <w:r>
        <w:rPr>
          <w:rFonts w:ascii="宋体" w:cs="宋体"/>
          <w:color w:val="3333FF"/>
          <w:kern w:val="0"/>
          <w:szCs w:val="21"/>
        </w:rPr>
        <w:t>【答案】</w:t>
      </w:r>
      <w:r>
        <w:rPr>
          <w:rFonts w:ascii="宋体" w:cs="Times New Roman"/>
          <w:kern w:val="0"/>
          <w:szCs w:val="21"/>
        </w:rPr>
        <w:t>C</w:t>
      </w:r>
      <w:r>
        <w:rPr>
          <w:rFonts w:ascii="宋体" w:cs="Times New Roman"/>
          <w:kern w:val="0"/>
          <w:szCs w:val="21"/>
        </w:rPr>
        <w:br w:type="textWrapping"/>
      </w:r>
      <w:r>
        <w:rPr>
          <w:rFonts w:ascii="宋体" w:cs="宋体"/>
          <w:color w:val="3333FF"/>
          <w:kern w:val="0"/>
          <w:szCs w:val="21"/>
        </w:rPr>
        <w:t>【解析】</w:t>
      </w:r>
    </w:p>
    <w:p w14:paraId="32402B09">
      <w:pPr>
        <w:textAlignment w:val="center"/>
        <w:rPr>
          <w:rFonts w:ascii="宋体" w:cs="Times New Roman"/>
          <w:kern w:val="0"/>
          <w:szCs w:val="24"/>
        </w:rPr>
      </w:pPr>
      <w:r>
        <w:rPr>
          <w:rFonts w:ascii="宋体" w:cs="MS UI Gothic"/>
          <w:kern w:val="0"/>
          <w:szCs w:val="24"/>
        </w:rPr>
        <w:t>西藏自古就是中国</w:t>
      </w:r>
      <w:r>
        <w:rPr>
          <w:rFonts w:ascii="宋体" w:cs="PMingLiU"/>
          <w:kern w:val="0"/>
          <w:szCs w:val="24"/>
        </w:rPr>
        <w:t>领</w:t>
      </w:r>
      <w:r>
        <w:rPr>
          <w:rFonts w:ascii="宋体" w:cs="MS UI Gothic"/>
          <w:kern w:val="0"/>
          <w:szCs w:val="24"/>
        </w:rPr>
        <w:t>土不可分割的一部分。</w:t>
      </w:r>
      <w:r>
        <w:rPr>
          <w:rFonts w:ascii="宋体" w:cs="Times New Roman"/>
          <w:kern w:val="0"/>
          <w:szCs w:val="24"/>
        </w:rPr>
        <w:t>1727</w:t>
      </w:r>
      <w:r>
        <w:rPr>
          <w:rFonts w:ascii="宋体" w:cs="MS UI Gothic"/>
          <w:kern w:val="0"/>
          <w:szCs w:val="24"/>
        </w:rPr>
        <w:t>年，雍正帝</w:t>
      </w:r>
      <w:r>
        <w:rPr>
          <w:rFonts w:ascii="宋体" w:cs="PMingLiU"/>
          <w:kern w:val="0"/>
          <w:szCs w:val="24"/>
        </w:rPr>
        <w:t>设驻</w:t>
      </w:r>
      <w:r>
        <w:rPr>
          <w:rFonts w:ascii="宋体" w:cs="MS UI Gothic"/>
          <w:kern w:val="0"/>
          <w:szCs w:val="24"/>
        </w:rPr>
        <w:t>藏大臣，代表中央政府与达</w:t>
      </w:r>
      <w:r>
        <w:rPr>
          <w:rFonts w:ascii="宋体" w:cs="PMingLiU"/>
          <w:kern w:val="0"/>
          <w:szCs w:val="24"/>
        </w:rPr>
        <w:t>赖</w:t>
      </w:r>
      <w:r>
        <w:rPr>
          <w:rFonts w:ascii="宋体" w:cs="MS UI Gothic"/>
          <w:kern w:val="0"/>
          <w:szCs w:val="24"/>
        </w:rPr>
        <w:t>和班禅共同管理西藏事</w:t>
      </w:r>
      <w:r>
        <w:rPr>
          <w:rFonts w:ascii="宋体" w:cs="PMingLiU"/>
          <w:kern w:val="0"/>
          <w:szCs w:val="24"/>
        </w:rPr>
        <w:t>务</w:t>
      </w:r>
      <w:r>
        <w:rPr>
          <w:rFonts w:ascii="宋体" w:cs="MS UI Gothic"/>
          <w:kern w:val="0"/>
          <w:szCs w:val="24"/>
        </w:rPr>
        <w:t>，</w:t>
      </w:r>
      <w:r>
        <w:rPr>
          <w:rFonts w:ascii="宋体" w:cs="PMingLiU"/>
          <w:kern w:val="0"/>
          <w:szCs w:val="24"/>
        </w:rPr>
        <w:t>规</w:t>
      </w:r>
      <w:r>
        <w:rPr>
          <w:rFonts w:ascii="宋体" w:cs="MS UI Gothic"/>
          <w:kern w:val="0"/>
          <w:szCs w:val="24"/>
        </w:rPr>
        <w:t>定达</w:t>
      </w:r>
      <w:r>
        <w:rPr>
          <w:rFonts w:ascii="宋体" w:cs="PMingLiU"/>
          <w:kern w:val="0"/>
          <w:szCs w:val="24"/>
        </w:rPr>
        <w:t>赖</w:t>
      </w:r>
      <w:r>
        <w:rPr>
          <w:rFonts w:ascii="宋体" w:cs="MS UI Gothic"/>
          <w:kern w:val="0"/>
          <w:szCs w:val="24"/>
        </w:rPr>
        <w:t>和班禅的</w:t>
      </w:r>
      <w:r>
        <w:rPr>
          <w:rFonts w:ascii="宋体" w:cs="PMingLiU"/>
          <w:kern w:val="0"/>
          <w:szCs w:val="24"/>
        </w:rPr>
        <w:t>继</w:t>
      </w:r>
      <w:r>
        <w:rPr>
          <w:rFonts w:ascii="宋体" w:cs="MS UI Gothic"/>
          <w:kern w:val="0"/>
          <w:szCs w:val="24"/>
        </w:rPr>
        <w:t>承，必</w:t>
      </w:r>
      <w:r>
        <w:rPr>
          <w:rFonts w:ascii="宋体" w:cs="PMingLiU"/>
          <w:kern w:val="0"/>
          <w:szCs w:val="24"/>
        </w:rPr>
        <w:t>须报请</w:t>
      </w:r>
      <w:r>
        <w:rPr>
          <w:rFonts w:ascii="宋体" w:cs="MS UI Gothic"/>
          <w:kern w:val="0"/>
          <w:szCs w:val="24"/>
        </w:rPr>
        <w:t>中央政府批准。</w:t>
      </w:r>
      <w:r>
        <w:rPr>
          <w:rFonts w:ascii="宋体" w:cs="PMingLiU"/>
          <w:kern w:val="0"/>
          <w:szCs w:val="24"/>
        </w:rPr>
        <w:t>驻</w:t>
      </w:r>
      <w:r>
        <w:rPr>
          <w:rFonts w:ascii="宋体" w:cs="MS UI Gothic"/>
          <w:kern w:val="0"/>
          <w:szCs w:val="24"/>
        </w:rPr>
        <w:t>藏大臣作</w:t>
      </w:r>
      <w:r>
        <w:rPr>
          <w:rFonts w:ascii="宋体" w:cs="PMingLiU"/>
          <w:kern w:val="0"/>
          <w:szCs w:val="24"/>
        </w:rPr>
        <w:t>为</w:t>
      </w:r>
      <w:r>
        <w:rPr>
          <w:rFonts w:ascii="宋体" w:cs="MS UI Gothic"/>
          <w:kern w:val="0"/>
          <w:szCs w:val="24"/>
        </w:rPr>
        <w:t>中央政府的代表</w:t>
      </w:r>
      <w:r>
        <w:rPr>
          <w:rFonts w:ascii="宋体" w:cs="PMingLiU"/>
          <w:kern w:val="0"/>
          <w:szCs w:val="24"/>
        </w:rPr>
        <w:t>长驻</w:t>
      </w:r>
      <w:r>
        <w:rPr>
          <w:rFonts w:ascii="宋体" w:cs="MS UI Gothic"/>
          <w:kern w:val="0"/>
          <w:szCs w:val="24"/>
        </w:rPr>
        <w:t>西藏，同达</w:t>
      </w:r>
      <w:r>
        <w:rPr>
          <w:rFonts w:ascii="宋体" w:cs="PMingLiU"/>
          <w:kern w:val="0"/>
          <w:szCs w:val="24"/>
        </w:rPr>
        <w:t>赖</w:t>
      </w:r>
      <w:r>
        <w:rPr>
          <w:rFonts w:ascii="宋体" w:cs="MS UI Gothic"/>
          <w:kern w:val="0"/>
          <w:szCs w:val="24"/>
        </w:rPr>
        <w:t>、班禅共同管理西藏，加</w:t>
      </w:r>
      <w:r>
        <w:rPr>
          <w:rFonts w:ascii="宋体" w:cs="PMingLiU"/>
          <w:kern w:val="0"/>
          <w:szCs w:val="24"/>
        </w:rPr>
        <w:t>强</w:t>
      </w:r>
      <w:r>
        <w:rPr>
          <w:rFonts w:ascii="宋体" w:cs="MS UI Gothic"/>
          <w:kern w:val="0"/>
          <w:szCs w:val="24"/>
        </w:rPr>
        <w:t>了清朝</w:t>
      </w:r>
      <w:r>
        <w:rPr>
          <w:rFonts w:ascii="宋体" w:cs="PMingLiU"/>
          <w:kern w:val="0"/>
          <w:szCs w:val="24"/>
        </w:rPr>
        <w:t>对</w:t>
      </w:r>
      <w:r>
        <w:rPr>
          <w:rFonts w:ascii="宋体" w:cs="MS UI Gothic"/>
          <w:kern w:val="0"/>
          <w:szCs w:val="24"/>
        </w:rPr>
        <w:t>西藏的管理，有利于</w:t>
      </w:r>
      <w:r>
        <w:rPr>
          <w:rFonts w:ascii="宋体" w:cs="PMingLiU"/>
          <w:kern w:val="0"/>
          <w:szCs w:val="24"/>
        </w:rPr>
        <w:t>维护</w:t>
      </w:r>
      <w:r>
        <w:rPr>
          <w:rFonts w:ascii="宋体" w:cs="MS UI Gothic"/>
          <w:kern w:val="0"/>
          <w:szCs w:val="24"/>
        </w:rPr>
        <w:t>多民族国家的</w:t>
      </w:r>
      <w:r>
        <w:rPr>
          <w:rFonts w:ascii="宋体" w:cs="PMingLiU"/>
          <w:kern w:val="0"/>
          <w:szCs w:val="24"/>
        </w:rPr>
        <w:t>统</w:t>
      </w:r>
      <w:r>
        <w:rPr>
          <w:rFonts w:ascii="宋体" w:cs="MS UI Gothic"/>
          <w:kern w:val="0"/>
          <w:szCs w:val="24"/>
        </w:rPr>
        <w:t>一。</w:t>
      </w:r>
      <w:r>
        <w:rPr>
          <w:rFonts w:ascii="宋体" w:cs="Times New Roman"/>
          <w:kern w:val="0"/>
          <w:szCs w:val="24"/>
        </w:rPr>
        <w:t>A</w:t>
      </w:r>
      <w:r>
        <w:rPr>
          <w:rFonts w:ascii="宋体" w:cs="MS UI Gothic"/>
          <w:kern w:val="0"/>
          <w:szCs w:val="24"/>
        </w:rPr>
        <w:t>符合</w:t>
      </w:r>
      <w:r>
        <w:rPr>
          <w:rFonts w:ascii="宋体" w:cs="PMingLiU"/>
          <w:kern w:val="0"/>
          <w:szCs w:val="24"/>
        </w:rPr>
        <w:t>题</w:t>
      </w:r>
      <w:r>
        <w:rPr>
          <w:rFonts w:ascii="宋体" w:cs="MS UI Gothic"/>
          <w:kern w:val="0"/>
          <w:szCs w:val="24"/>
        </w:rPr>
        <w:t>意。</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C</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以清朝是一个</w:t>
      </w:r>
      <w:r>
        <w:rPr>
          <w:rFonts w:ascii="宋体" w:cs="PMingLiU"/>
          <w:kern w:val="0"/>
          <w:szCs w:val="24"/>
        </w:rPr>
        <w:t>统</w:t>
      </w:r>
      <w:r>
        <w:rPr>
          <w:rFonts w:ascii="宋体" w:cs="MS UI Gothic"/>
          <w:kern w:val="0"/>
          <w:szCs w:val="24"/>
        </w:rPr>
        <w:t>一的多民族国家</w:t>
      </w:r>
      <w:r>
        <w:rPr>
          <w:rFonts w:ascii="宋体" w:cs="PMingLiU"/>
          <w:kern w:val="0"/>
          <w:szCs w:val="24"/>
        </w:rPr>
        <w:t>为</w:t>
      </w:r>
      <w:r>
        <w:rPr>
          <w:rFonts w:ascii="宋体" w:cs="MS UI Gothic"/>
          <w:kern w:val="0"/>
          <w:szCs w:val="24"/>
        </w:rPr>
        <w:t>依托，考</w:t>
      </w:r>
      <w:r>
        <w:rPr>
          <w:rFonts w:ascii="宋体" w:cs="PMingLiU"/>
          <w:kern w:val="0"/>
          <w:szCs w:val="24"/>
        </w:rPr>
        <w:t>查驻</w:t>
      </w:r>
      <w:r>
        <w:rPr>
          <w:rFonts w:ascii="宋体" w:cs="MS UI Gothic"/>
          <w:kern w:val="0"/>
          <w:szCs w:val="24"/>
        </w:rPr>
        <w:t>藏大臣。注意掌握相关基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考</w:t>
      </w:r>
      <w:r>
        <w:rPr>
          <w:rFonts w:ascii="宋体" w:cs="PMingLiU"/>
          <w:kern w:val="0"/>
          <w:szCs w:val="24"/>
        </w:rPr>
        <w:t>查</w:t>
      </w:r>
      <w:r>
        <w:rPr>
          <w:rFonts w:ascii="宋体" w:cs="MS UI Gothic"/>
          <w:kern w:val="0"/>
          <w:szCs w:val="24"/>
        </w:rPr>
        <w:t>学生运用所学知</w:t>
      </w:r>
      <w:r>
        <w:rPr>
          <w:rFonts w:ascii="宋体" w:cs="PMingLiU"/>
          <w:kern w:val="0"/>
          <w:szCs w:val="24"/>
        </w:rPr>
        <w:t>识</w:t>
      </w:r>
      <w:r>
        <w:rPr>
          <w:rFonts w:ascii="宋体" w:cs="MS UI Gothic"/>
          <w:kern w:val="0"/>
          <w:szCs w:val="24"/>
        </w:rPr>
        <w:t>解决</w:t>
      </w:r>
      <w:r>
        <w:rPr>
          <w:rFonts w:ascii="宋体" w:cs="PMingLiU"/>
          <w:kern w:val="0"/>
          <w:szCs w:val="24"/>
        </w:rPr>
        <w:t>问题</w:t>
      </w:r>
      <w:r>
        <w:rPr>
          <w:rFonts w:ascii="宋体" w:cs="MS UI Gothic"/>
          <w:kern w:val="0"/>
          <w:szCs w:val="24"/>
        </w:rPr>
        <w:t>的能力。</w:t>
      </w:r>
      <w:r>
        <w:rPr>
          <w:rFonts w:ascii="宋体" w:cs="PMingLiU"/>
          <w:kern w:val="0"/>
          <w:szCs w:val="24"/>
        </w:rPr>
        <w:t>识记</w:t>
      </w:r>
      <w:r>
        <w:rPr>
          <w:rFonts w:ascii="宋体" w:cs="MS UI Gothic"/>
          <w:kern w:val="0"/>
          <w:szCs w:val="24"/>
        </w:rPr>
        <w:t>与灵活掌握明清</w:t>
      </w:r>
      <w:r>
        <w:rPr>
          <w:rFonts w:ascii="宋体" w:cs="PMingLiU"/>
          <w:kern w:val="0"/>
          <w:szCs w:val="24"/>
        </w:rPr>
        <w:t>统</w:t>
      </w:r>
      <w:r>
        <w:rPr>
          <w:rFonts w:ascii="宋体" w:cs="MS UI Gothic"/>
          <w:kern w:val="0"/>
          <w:szCs w:val="24"/>
        </w:rPr>
        <w:t>一多民族国家巩固和</w:t>
      </w:r>
      <w:r>
        <w:rPr>
          <w:rFonts w:ascii="宋体" w:cs="PMingLiU"/>
          <w:kern w:val="0"/>
          <w:szCs w:val="24"/>
        </w:rPr>
        <w:t>发</w:t>
      </w:r>
      <w:r>
        <w:rPr>
          <w:rFonts w:ascii="宋体" w:cs="MS UI Gothic"/>
          <w:kern w:val="0"/>
          <w:szCs w:val="24"/>
        </w:rPr>
        <w:t>展的措施。</w:t>
      </w:r>
    </w:p>
    <w:p w14:paraId="503EDEB7">
      <w:pPr>
        <w:textAlignment w:val="center"/>
        <w:rPr>
          <w:rFonts w:ascii="宋体"/>
        </w:rPr>
      </w:pPr>
      <w:r>
        <w:rPr>
          <w:rFonts w:ascii="宋体" w:cs="Times New Roman"/>
          <w:color w:val="3333FF"/>
          <w:kern w:val="0"/>
          <w:szCs w:val="24"/>
        </w:rPr>
        <w:t>5.</w:t>
      </w:r>
      <w:r>
        <w:rPr>
          <w:rFonts w:ascii="宋体" w:cs="宋体"/>
          <w:color w:val="3333FF"/>
          <w:kern w:val="0"/>
          <w:szCs w:val="21"/>
        </w:rPr>
        <w:t>【答案】</w:t>
      </w:r>
      <w:r>
        <w:rPr>
          <w:rFonts w:ascii="宋体" w:cs="Times New Roman"/>
          <w:kern w:val="0"/>
          <w:szCs w:val="21"/>
        </w:rPr>
        <w:t>C</w:t>
      </w:r>
      <w:r>
        <w:rPr>
          <w:rFonts w:ascii="宋体" w:cs="Times New Roman"/>
          <w:kern w:val="0"/>
          <w:szCs w:val="21"/>
        </w:rPr>
        <w:br w:type="textWrapping"/>
      </w:r>
      <w:r>
        <w:rPr>
          <w:rFonts w:ascii="宋体" w:cs="宋体"/>
          <w:color w:val="3333FF"/>
          <w:kern w:val="0"/>
          <w:szCs w:val="21"/>
        </w:rPr>
        <w:t>【解析】</w:t>
      </w:r>
    </w:p>
    <w:p w14:paraId="0E564F2A">
      <w:pPr>
        <w:textAlignment w:val="center"/>
        <w:rPr>
          <w:rFonts w:ascii="宋体" w:cs="Times New Roman"/>
          <w:kern w:val="0"/>
          <w:szCs w:val="24"/>
        </w:rPr>
      </w:pPr>
      <w:r>
        <w:rPr>
          <w:rFonts w:ascii="宋体" w:cs="MS UI Gothic"/>
          <w:kern w:val="0"/>
          <w:szCs w:val="24"/>
        </w:rPr>
        <w:t>中国共</w:t>
      </w:r>
      <w:r>
        <w:rPr>
          <w:rFonts w:ascii="宋体" w:cs="PMingLiU"/>
          <w:kern w:val="0"/>
          <w:szCs w:val="24"/>
        </w:rPr>
        <w:t>产</w:t>
      </w:r>
      <w:r>
        <w:rPr>
          <w:rFonts w:ascii="宋体" w:cs="MS UI Gothic"/>
          <w:kern w:val="0"/>
          <w:szCs w:val="24"/>
        </w:rPr>
        <w:t>党成立于</w:t>
      </w:r>
      <w:r>
        <w:rPr>
          <w:rFonts w:ascii="宋体" w:cs="Times New Roman"/>
          <w:kern w:val="0"/>
          <w:szCs w:val="24"/>
        </w:rPr>
        <w:t>1921</w:t>
      </w:r>
      <w:r>
        <w:rPr>
          <w:rFonts w:ascii="宋体" w:cs="MS UI Gothic"/>
          <w:kern w:val="0"/>
          <w:szCs w:val="24"/>
        </w:rPr>
        <w:t>年，北伐</w:t>
      </w:r>
      <w:r>
        <w:rPr>
          <w:rFonts w:ascii="宋体" w:cs="PMingLiU"/>
          <w:kern w:val="0"/>
          <w:szCs w:val="24"/>
        </w:rPr>
        <w:t>战</w:t>
      </w:r>
      <w:r>
        <w:rPr>
          <w:rFonts w:ascii="宋体" w:cs="MS UI Gothic"/>
          <w:kern w:val="0"/>
          <w:szCs w:val="24"/>
        </w:rPr>
        <w:t>争</w:t>
      </w:r>
      <w:r>
        <w:rPr>
          <w:rFonts w:ascii="宋体" w:cs="PMingLiU"/>
          <w:kern w:val="0"/>
          <w:szCs w:val="24"/>
        </w:rPr>
        <w:t>发</w:t>
      </w:r>
      <w:r>
        <w:rPr>
          <w:rFonts w:ascii="宋体" w:cs="MS UI Gothic"/>
          <w:kern w:val="0"/>
          <w:szCs w:val="24"/>
        </w:rPr>
        <w:t>生在</w:t>
      </w:r>
      <w:r>
        <w:rPr>
          <w:rFonts w:ascii="宋体" w:cs="Times New Roman"/>
          <w:kern w:val="0"/>
          <w:szCs w:val="24"/>
        </w:rPr>
        <w:t>1926</w:t>
      </w:r>
      <w:r>
        <w:rPr>
          <w:rFonts w:ascii="宋体" w:cs="MS UI Gothic"/>
          <w:kern w:val="0"/>
          <w:szCs w:val="24"/>
        </w:rPr>
        <w:t>年到</w:t>
      </w:r>
      <w:r>
        <w:rPr>
          <w:rFonts w:ascii="宋体" w:cs="Times New Roman"/>
          <w:kern w:val="0"/>
          <w:szCs w:val="24"/>
        </w:rPr>
        <w:t>1927</w:t>
      </w:r>
      <w:r>
        <w:rPr>
          <w:rFonts w:ascii="宋体" w:cs="MS UI Gothic"/>
          <w:kern w:val="0"/>
          <w:szCs w:val="24"/>
        </w:rPr>
        <w:t>年，因此</w:t>
      </w:r>
      <w:r>
        <w:rPr>
          <w:rFonts w:ascii="宋体"/>
          <w:kern w:val="0"/>
          <w:szCs w:val="24"/>
        </w:rPr>
        <w:t>③</w:t>
      </w:r>
      <w:r>
        <w:rPr>
          <w:rFonts w:ascii="宋体" w:cs="MS UI Gothic"/>
          <w:kern w:val="0"/>
          <w:szCs w:val="24"/>
        </w:rPr>
        <w:t>北伐</w:t>
      </w:r>
      <w:r>
        <w:rPr>
          <w:rFonts w:ascii="宋体" w:cs="PMingLiU"/>
          <w:kern w:val="0"/>
          <w:szCs w:val="24"/>
        </w:rPr>
        <w:t>战</w:t>
      </w:r>
      <w:r>
        <w:rPr>
          <w:rFonts w:ascii="宋体" w:cs="MS UI Gothic"/>
          <w:kern w:val="0"/>
          <w:szCs w:val="24"/>
        </w:rPr>
        <w:t>争的</w:t>
      </w:r>
      <w:r>
        <w:rPr>
          <w:rFonts w:ascii="宋体" w:cs="PMingLiU"/>
          <w:kern w:val="0"/>
          <w:szCs w:val="24"/>
        </w:rPr>
        <w:t>胜</w:t>
      </w:r>
      <w:r>
        <w:rPr>
          <w:rFonts w:ascii="宋体" w:cs="MS UI Gothic"/>
          <w:kern w:val="0"/>
          <w:szCs w:val="24"/>
        </w:rPr>
        <w:t>利不是中国共</w:t>
      </w:r>
      <w:r>
        <w:rPr>
          <w:rFonts w:ascii="宋体" w:cs="PMingLiU"/>
          <w:kern w:val="0"/>
          <w:szCs w:val="24"/>
        </w:rPr>
        <w:t>产</w:t>
      </w:r>
      <w:r>
        <w:rPr>
          <w:rFonts w:ascii="宋体" w:cs="MS UI Gothic"/>
          <w:kern w:val="0"/>
          <w:szCs w:val="24"/>
        </w:rPr>
        <w:t>党成立的</w:t>
      </w:r>
      <w:r>
        <w:rPr>
          <w:rFonts w:ascii="宋体" w:cs="PMingLiU"/>
          <w:kern w:val="0"/>
          <w:szCs w:val="24"/>
        </w:rPr>
        <w:t>历</w:t>
      </w:r>
      <w:r>
        <w:rPr>
          <w:rFonts w:ascii="宋体" w:cs="MS UI Gothic"/>
          <w:kern w:val="0"/>
          <w:szCs w:val="24"/>
        </w:rPr>
        <w:t>史背景。</w:t>
      </w:r>
      <w:r>
        <w:rPr>
          <w:rFonts w:ascii="宋体"/>
          <w:kern w:val="0"/>
          <w:szCs w:val="24"/>
        </w:rPr>
        <w:t>①②④</w:t>
      </w:r>
      <w:r>
        <w:rPr>
          <w:rFonts w:ascii="宋体" w:cs="MS UI Gothic"/>
          <w:kern w:val="0"/>
          <w:szCs w:val="24"/>
        </w:rPr>
        <w:t>都是中国共</w:t>
      </w:r>
      <w:r>
        <w:rPr>
          <w:rFonts w:ascii="宋体" w:cs="PMingLiU"/>
          <w:kern w:val="0"/>
          <w:szCs w:val="24"/>
        </w:rPr>
        <w:t>产</w:t>
      </w:r>
      <w:r>
        <w:rPr>
          <w:rFonts w:ascii="宋体" w:cs="MS UI Gothic"/>
          <w:kern w:val="0"/>
          <w:szCs w:val="24"/>
        </w:rPr>
        <w:t>党成立的</w:t>
      </w:r>
      <w:r>
        <w:rPr>
          <w:rFonts w:ascii="宋体" w:cs="PMingLiU"/>
          <w:kern w:val="0"/>
          <w:szCs w:val="24"/>
        </w:rPr>
        <w:t>历</w:t>
      </w:r>
      <w:r>
        <w:rPr>
          <w:rFonts w:ascii="宋体" w:cs="MS UI Gothic"/>
          <w:kern w:val="0"/>
          <w:szCs w:val="24"/>
        </w:rPr>
        <w:t>史背景。</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C</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以中国共</w:t>
      </w:r>
      <w:r>
        <w:rPr>
          <w:rFonts w:ascii="宋体" w:cs="PMingLiU"/>
          <w:kern w:val="0"/>
          <w:szCs w:val="24"/>
        </w:rPr>
        <w:t>产</w:t>
      </w:r>
      <w:r>
        <w:rPr>
          <w:rFonts w:ascii="宋体" w:cs="MS UI Gothic"/>
          <w:kern w:val="0"/>
          <w:szCs w:val="24"/>
        </w:rPr>
        <w:t>党成立的</w:t>
      </w:r>
      <w:r>
        <w:rPr>
          <w:rFonts w:ascii="宋体" w:cs="PMingLiU"/>
          <w:kern w:val="0"/>
          <w:szCs w:val="24"/>
        </w:rPr>
        <w:t>历</w:t>
      </w:r>
      <w:r>
        <w:rPr>
          <w:rFonts w:ascii="宋体" w:cs="MS UI Gothic"/>
          <w:kern w:val="0"/>
          <w:szCs w:val="24"/>
        </w:rPr>
        <w:t>史背景</w:t>
      </w:r>
      <w:r>
        <w:rPr>
          <w:rFonts w:ascii="宋体" w:cs="PMingLiU"/>
          <w:kern w:val="0"/>
          <w:szCs w:val="24"/>
        </w:rPr>
        <w:t>为</w:t>
      </w:r>
      <w:r>
        <w:rPr>
          <w:rFonts w:ascii="宋体" w:cs="MS UI Gothic"/>
          <w:kern w:val="0"/>
          <w:szCs w:val="24"/>
        </w:rPr>
        <w:t>切入点，考</w:t>
      </w:r>
      <w:r>
        <w:rPr>
          <w:rFonts w:ascii="宋体" w:cs="PMingLiU"/>
          <w:kern w:val="0"/>
          <w:szCs w:val="24"/>
        </w:rPr>
        <w:t>查</w:t>
      </w:r>
      <w:r>
        <w:rPr>
          <w:rFonts w:ascii="宋体" w:cs="MS UI Gothic"/>
          <w:kern w:val="0"/>
          <w:szCs w:val="24"/>
        </w:rPr>
        <w:t>中国共</w:t>
      </w:r>
      <w:r>
        <w:rPr>
          <w:rFonts w:ascii="宋体" w:cs="PMingLiU"/>
          <w:kern w:val="0"/>
          <w:szCs w:val="24"/>
        </w:rPr>
        <w:t>产</w:t>
      </w:r>
      <w:r>
        <w:rPr>
          <w:rFonts w:ascii="宋体" w:cs="MS UI Gothic"/>
          <w:kern w:val="0"/>
          <w:szCs w:val="24"/>
        </w:rPr>
        <w:t>党成立。</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以中国共</w:t>
      </w:r>
      <w:r>
        <w:rPr>
          <w:rFonts w:ascii="宋体" w:cs="PMingLiU"/>
          <w:kern w:val="0"/>
          <w:szCs w:val="24"/>
        </w:rPr>
        <w:t>产</w:t>
      </w:r>
      <w:r>
        <w:rPr>
          <w:rFonts w:ascii="宋体" w:cs="MS UI Gothic"/>
          <w:kern w:val="0"/>
          <w:szCs w:val="24"/>
        </w:rPr>
        <w:t>党成立</w:t>
      </w:r>
      <w:r>
        <w:rPr>
          <w:rFonts w:ascii="宋体" w:cs="PMingLiU"/>
          <w:kern w:val="0"/>
          <w:szCs w:val="24"/>
        </w:rPr>
        <w:t>为</w:t>
      </w:r>
      <w:r>
        <w:rPr>
          <w:rFonts w:ascii="宋体" w:cs="MS UI Gothic"/>
          <w:kern w:val="0"/>
          <w:szCs w:val="24"/>
        </w:rPr>
        <w:t>背景，考</w:t>
      </w:r>
      <w:r>
        <w:rPr>
          <w:rFonts w:ascii="宋体" w:cs="PMingLiU"/>
          <w:kern w:val="0"/>
          <w:szCs w:val="24"/>
        </w:rPr>
        <w:t>查</w:t>
      </w:r>
      <w:r>
        <w:rPr>
          <w:rFonts w:ascii="宋体" w:cs="MS UI Gothic"/>
          <w:kern w:val="0"/>
          <w:szCs w:val="24"/>
        </w:rPr>
        <w:t>学生</w:t>
      </w:r>
      <w:r>
        <w:rPr>
          <w:rFonts w:ascii="宋体" w:cs="PMingLiU"/>
          <w:kern w:val="0"/>
          <w:szCs w:val="24"/>
        </w:rPr>
        <w:t>识记历</w:t>
      </w:r>
      <w:r>
        <w:rPr>
          <w:rFonts w:ascii="宋体" w:cs="MS UI Gothic"/>
          <w:kern w:val="0"/>
          <w:szCs w:val="24"/>
        </w:rPr>
        <w:t>史知</w:t>
      </w:r>
      <w:r>
        <w:rPr>
          <w:rFonts w:ascii="宋体" w:cs="PMingLiU"/>
          <w:kern w:val="0"/>
          <w:szCs w:val="24"/>
        </w:rPr>
        <w:t>识</w:t>
      </w:r>
      <w:r>
        <w:rPr>
          <w:rFonts w:ascii="宋体" w:cs="MS UI Gothic"/>
          <w:kern w:val="0"/>
          <w:szCs w:val="24"/>
        </w:rPr>
        <w:t>能力。</w:t>
      </w:r>
    </w:p>
    <w:p w14:paraId="38411FC1">
      <w:pPr>
        <w:textAlignment w:val="center"/>
        <w:rPr>
          <w:rFonts w:ascii="宋体"/>
        </w:rPr>
      </w:pPr>
      <w:r>
        <w:rPr>
          <w:rFonts w:ascii="宋体" w:cs="Times New Roman"/>
          <w:color w:val="3333FF"/>
          <w:kern w:val="0"/>
          <w:szCs w:val="24"/>
        </w:rPr>
        <w:t>6.</w:t>
      </w:r>
      <w:r>
        <w:rPr>
          <w:rFonts w:ascii="宋体" w:cs="宋体"/>
          <w:color w:val="3333FF"/>
          <w:kern w:val="0"/>
          <w:szCs w:val="21"/>
        </w:rPr>
        <w:t>【答案】</w:t>
      </w:r>
      <w:r>
        <w:rPr>
          <w:rFonts w:ascii="宋体" w:cs="Times New Roman"/>
          <w:kern w:val="0"/>
          <w:szCs w:val="21"/>
        </w:rPr>
        <w:t>D</w:t>
      </w:r>
      <w:r>
        <w:rPr>
          <w:rFonts w:ascii="宋体" w:cs="Times New Roman"/>
          <w:kern w:val="0"/>
          <w:szCs w:val="21"/>
        </w:rPr>
        <w:br w:type="textWrapping"/>
      </w:r>
      <w:r>
        <w:rPr>
          <w:rFonts w:ascii="宋体" w:cs="宋体"/>
          <w:color w:val="3333FF"/>
          <w:kern w:val="0"/>
          <w:szCs w:val="21"/>
        </w:rPr>
        <w:t>【解析】</w:t>
      </w:r>
    </w:p>
    <w:p w14:paraId="0024C6D0">
      <w:pPr>
        <w:textAlignment w:val="center"/>
        <w:rPr>
          <w:rFonts w:ascii="宋体" w:cs="Times New Roman"/>
          <w:kern w:val="0"/>
          <w:szCs w:val="24"/>
        </w:rPr>
      </w:pPr>
      <w:r>
        <w:rPr>
          <w:rFonts w:ascii="宋体" w:cs="MS UI Gothic"/>
          <w:kern w:val="0"/>
          <w:szCs w:val="24"/>
        </w:rPr>
        <w:t>根据所学内容得知：</w:t>
      </w:r>
      <w:r>
        <w:rPr>
          <w:rFonts w:ascii="宋体" w:cs="PMingLiU"/>
          <w:kern w:val="0"/>
          <w:szCs w:val="24"/>
        </w:rPr>
        <w:t>为</w:t>
      </w:r>
      <w:r>
        <w:rPr>
          <w:rFonts w:ascii="宋体" w:cs="MS UI Gothic"/>
          <w:kern w:val="0"/>
          <w:szCs w:val="24"/>
        </w:rPr>
        <w:t>抗美援朝，保家</w:t>
      </w:r>
      <w:r>
        <w:rPr>
          <w:rFonts w:ascii="宋体" w:cs="PMingLiU"/>
          <w:kern w:val="0"/>
          <w:szCs w:val="24"/>
        </w:rPr>
        <w:t>卫</w:t>
      </w:r>
      <w:r>
        <w:rPr>
          <w:rFonts w:ascii="宋体" w:cs="MS UI Gothic"/>
          <w:kern w:val="0"/>
          <w:szCs w:val="24"/>
        </w:rPr>
        <w:t>国，</w:t>
      </w:r>
      <w:r>
        <w:rPr>
          <w:rFonts w:ascii="宋体" w:cs="Times New Roman"/>
          <w:kern w:val="0"/>
          <w:szCs w:val="24"/>
        </w:rPr>
        <w:t>1950</w:t>
      </w:r>
      <w:r>
        <w:rPr>
          <w:rFonts w:ascii="宋体" w:cs="MS UI Gothic"/>
          <w:kern w:val="0"/>
          <w:szCs w:val="24"/>
        </w:rPr>
        <w:t>年</w:t>
      </w:r>
      <w:r>
        <w:rPr>
          <w:rFonts w:ascii="宋体" w:cs="Times New Roman"/>
          <w:kern w:val="0"/>
          <w:szCs w:val="24"/>
        </w:rPr>
        <w:t>10</w:t>
      </w:r>
      <w:r>
        <w:rPr>
          <w:rFonts w:ascii="宋体" w:cs="MS UI Gothic"/>
          <w:kern w:val="0"/>
          <w:szCs w:val="24"/>
        </w:rPr>
        <w:t>月，以彭德</w:t>
      </w:r>
      <w:r>
        <w:rPr>
          <w:rFonts w:ascii="宋体" w:cs="PMingLiU"/>
          <w:kern w:val="0"/>
          <w:szCs w:val="24"/>
        </w:rPr>
        <w:t>怀为</w:t>
      </w:r>
      <w:r>
        <w:rPr>
          <w:rFonts w:ascii="宋体" w:cs="MS UI Gothic"/>
          <w:kern w:val="0"/>
          <w:szCs w:val="24"/>
        </w:rPr>
        <w:t>司令</w:t>
      </w:r>
      <w:r>
        <w:rPr>
          <w:rFonts w:ascii="宋体" w:cs="PMingLiU"/>
          <w:kern w:val="0"/>
          <w:szCs w:val="24"/>
        </w:rPr>
        <w:t>员</w:t>
      </w:r>
      <w:r>
        <w:rPr>
          <w:rFonts w:ascii="宋体" w:cs="MS UI Gothic"/>
          <w:kern w:val="0"/>
          <w:szCs w:val="24"/>
        </w:rPr>
        <w:t>的中国人民志愿</w:t>
      </w:r>
      <w:r>
        <w:rPr>
          <w:rFonts w:ascii="宋体" w:cs="PMingLiU"/>
          <w:kern w:val="0"/>
          <w:szCs w:val="24"/>
        </w:rPr>
        <w:t>军</w:t>
      </w:r>
      <w:r>
        <w:rPr>
          <w:rFonts w:ascii="宋体" w:cs="MS UI Gothic"/>
          <w:kern w:val="0"/>
          <w:szCs w:val="24"/>
        </w:rPr>
        <w:t>开赴朝</w:t>
      </w:r>
      <w:r>
        <w:rPr>
          <w:rFonts w:ascii="宋体" w:cs="PMingLiU"/>
          <w:kern w:val="0"/>
          <w:szCs w:val="24"/>
        </w:rPr>
        <w:t>鲜</w:t>
      </w:r>
      <w:r>
        <w:rPr>
          <w:rFonts w:ascii="宋体" w:cs="MS UI Gothic"/>
          <w:kern w:val="0"/>
          <w:szCs w:val="24"/>
        </w:rPr>
        <w:t>前</w:t>
      </w:r>
      <w:r>
        <w:rPr>
          <w:rFonts w:ascii="宋体" w:cs="PMingLiU"/>
          <w:kern w:val="0"/>
          <w:szCs w:val="24"/>
        </w:rPr>
        <w:t>线</w:t>
      </w:r>
      <w:r>
        <w:rPr>
          <w:rFonts w:ascii="宋体" w:cs="MS UI Gothic"/>
          <w:kern w:val="0"/>
          <w:szCs w:val="24"/>
        </w:rPr>
        <w:t>。</w:t>
      </w:r>
      <w:r>
        <w:rPr>
          <w:rFonts w:ascii="宋体" w:cs="Times New Roman"/>
          <w:kern w:val="0"/>
          <w:szCs w:val="24"/>
        </w:rPr>
        <w:br w:type="textWrapping"/>
      </w:r>
      <w:r>
        <w:rPr>
          <w:rFonts w:ascii="宋体" w:cs="MS UI Gothic"/>
          <w:kern w:val="0"/>
          <w:szCs w:val="24"/>
        </w:rPr>
        <w:t>中国人民志愿</w:t>
      </w:r>
      <w:r>
        <w:rPr>
          <w:rFonts w:ascii="宋体" w:cs="PMingLiU"/>
          <w:kern w:val="0"/>
          <w:szCs w:val="24"/>
        </w:rPr>
        <w:t>军</w:t>
      </w:r>
      <w:r>
        <w:rPr>
          <w:rFonts w:ascii="宋体" w:cs="MS UI Gothic"/>
          <w:kern w:val="0"/>
          <w:szCs w:val="24"/>
        </w:rPr>
        <w:t>同朝</w:t>
      </w:r>
      <w:r>
        <w:rPr>
          <w:rFonts w:ascii="宋体" w:cs="PMingLiU"/>
          <w:kern w:val="0"/>
          <w:szCs w:val="24"/>
        </w:rPr>
        <w:t>鲜军</w:t>
      </w:r>
      <w:r>
        <w:rPr>
          <w:rFonts w:ascii="宋体" w:cs="MS UI Gothic"/>
          <w:kern w:val="0"/>
          <w:szCs w:val="24"/>
        </w:rPr>
        <w:t>民并肩作</w:t>
      </w:r>
      <w:r>
        <w:rPr>
          <w:rFonts w:ascii="宋体" w:cs="PMingLiU"/>
          <w:kern w:val="0"/>
          <w:szCs w:val="24"/>
        </w:rPr>
        <w:t>战</w:t>
      </w:r>
      <w:r>
        <w:rPr>
          <w:rFonts w:ascii="宋体" w:cs="MS UI Gothic"/>
          <w:kern w:val="0"/>
          <w:szCs w:val="24"/>
        </w:rPr>
        <w:t>，</w:t>
      </w:r>
      <w:r>
        <w:rPr>
          <w:rFonts w:ascii="宋体" w:cs="PMingLiU"/>
          <w:kern w:val="0"/>
          <w:szCs w:val="24"/>
        </w:rPr>
        <w:t>连续发动</w:t>
      </w:r>
      <w:r>
        <w:rPr>
          <w:rFonts w:ascii="宋体" w:cs="MS UI Gothic"/>
          <w:kern w:val="0"/>
          <w:szCs w:val="24"/>
        </w:rPr>
        <w:t>五次大</w:t>
      </w:r>
      <w:r>
        <w:rPr>
          <w:rFonts w:ascii="宋体" w:cs="PMingLiU"/>
          <w:kern w:val="0"/>
          <w:szCs w:val="24"/>
        </w:rPr>
        <w:t>规</w:t>
      </w:r>
      <w:r>
        <w:rPr>
          <w:rFonts w:ascii="宋体" w:cs="MS UI Gothic"/>
          <w:kern w:val="0"/>
          <w:szCs w:val="24"/>
        </w:rPr>
        <w:t>模</w:t>
      </w:r>
      <w:r>
        <w:rPr>
          <w:rFonts w:ascii="宋体" w:cs="PMingLiU"/>
          <w:kern w:val="0"/>
          <w:szCs w:val="24"/>
        </w:rPr>
        <w:t>战</w:t>
      </w:r>
      <w:r>
        <w:rPr>
          <w:rFonts w:ascii="宋体" w:cs="MS UI Gothic"/>
          <w:kern w:val="0"/>
          <w:szCs w:val="24"/>
        </w:rPr>
        <w:t>役，五</w:t>
      </w:r>
      <w:r>
        <w:rPr>
          <w:rFonts w:ascii="宋体" w:cs="PMingLiU"/>
          <w:kern w:val="0"/>
          <w:szCs w:val="24"/>
        </w:rPr>
        <w:t>战</w:t>
      </w:r>
      <w:r>
        <w:rPr>
          <w:rFonts w:ascii="宋体" w:cs="MS UI Gothic"/>
          <w:kern w:val="0"/>
          <w:szCs w:val="24"/>
        </w:rPr>
        <w:t>五捷。</w:t>
      </w:r>
      <w:r>
        <w:rPr>
          <w:rFonts w:ascii="宋体" w:cs="Times New Roman"/>
          <w:kern w:val="0"/>
          <w:szCs w:val="24"/>
        </w:rPr>
        <w:t>1953</w:t>
      </w:r>
      <w:r>
        <w:rPr>
          <w:rFonts w:ascii="宋体" w:cs="MS UI Gothic"/>
          <w:kern w:val="0"/>
          <w:szCs w:val="24"/>
        </w:rPr>
        <w:t>年</w:t>
      </w:r>
      <w:r>
        <w:rPr>
          <w:rFonts w:ascii="宋体" w:cs="Times New Roman"/>
          <w:kern w:val="0"/>
          <w:szCs w:val="24"/>
        </w:rPr>
        <w:t>7</w:t>
      </w:r>
      <w:r>
        <w:rPr>
          <w:rFonts w:ascii="宋体" w:cs="MS UI Gothic"/>
          <w:kern w:val="0"/>
          <w:szCs w:val="24"/>
        </w:rPr>
        <w:t>月，美国被迫在停</w:t>
      </w:r>
      <w:r>
        <w:rPr>
          <w:rFonts w:ascii="宋体" w:cs="PMingLiU"/>
          <w:kern w:val="0"/>
          <w:szCs w:val="24"/>
        </w:rPr>
        <w:t>战协</w:t>
      </w:r>
      <w:r>
        <w:rPr>
          <w:rFonts w:ascii="宋体" w:cs="MS UI Gothic"/>
          <w:kern w:val="0"/>
          <w:szCs w:val="24"/>
        </w:rPr>
        <w:t>定上</w:t>
      </w:r>
      <w:r>
        <w:rPr>
          <w:rFonts w:ascii="宋体" w:cs="PMingLiU"/>
          <w:kern w:val="0"/>
          <w:szCs w:val="24"/>
        </w:rPr>
        <w:t>签</w:t>
      </w:r>
      <w:r>
        <w:rPr>
          <w:rFonts w:ascii="宋体" w:cs="MS UI Gothic"/>
          <w:kern w:val="0"/>
          <w:szCs w:val="24"/>
        </w:rPr>
        <w:t>字。中朝人民取得反侵略</w:t>
      </w:r>
      <w:r>
        <w:rPr>
          <w:rFonts w:ascii="宋体" w:cs="PMingLiU"/>
          <w:kern w:val="0"/>
          <w:szCs w:val="24"/>
        </w:rPr>
        <w:t>战</w:t>
      </w:r>
      <w:r>
        <w:rPr>
          <w:rFonts w:ascii="宋体" w:cs="MS UI Gothic"/>
          <w:kern w:val="0"/>
          <w:szCs w:val="24"/>
        </w:rPr>
        <w:t>争的</w:t>
      </w:r>
      <w:r>
        <w:rPr>
          <w:rFonts w:ascii="宋体" w:cs="PMingLiU"/>
          <w:kern w:val="0"/>
          <w:szCs w:val="24"/>
        </w:rPr>
        <w:t>胜</w:t>
      </w:r>
      <w:r>
        <w:rPr>
          <w:rFonts w:ascii="宋体" w:cs="MS UI Gothic"/>
          <w:kern w:val="0"/>
          <w:szCs w:val="24"/>
        </w:rPr>
        <w:t>利。抗美援朝的</w:t>
      </w:r>
      <w:r>
        <w:rPr>
          <w:rFonts w:ascii="宋体" w:cs="PMingLiU"/>
          <w:kern w:val="0"/>
          <w:szCs w:val="24"/>
        </w:rPr>
        <w:t>胜</w:t>
      </w:r>
      <w:r>
        <w:rPr>
          <w:rFonts w:ascii="宋体" w:cs="MS UI Gothic"/>
          <w:kern w:val="0"/>
          <w:szCs w:val="24"/>
        </w:rPr>
        <w:t>利巩固了新生的人民民主政</w:t>
      </w:r>
      <w:r>
        <w:rPr>
          <w:rFonts w:ascii="宋体" w:cs="PMingLiU"/>
          <w:kern w:val="0"/>
          <w:szCs w:val="24"/>
        </w:rPr>
        <w:t>权</w:t>
      </w:r>
      <w:r>
        <w:rPr>
          <w:rFonts w:ascii="宋体" w:cs="MS UI Gothic"/>
          <w:kern w:val="0"/>
          <w:szCs w:val="24"/>
        </w:rPr>
        <w:t>，</w:t>
      </w:r>
      <w:r>
        <w:rPr>
          <w:rFonts w:ascii="宋体" w:cs="PMingLiU"/>
          <w:kern w:val="0"/>
          <w:szCs w:val="24"/>
        </w:rPr>
        <w:t>为</w:t>
      </w:r>
      <w:r>
        <w:rPr>
          <w:rFonts w:ascii="宋体" w:cs="MS UI Gothic"/>
          <w:kern w:val="0"/>
          <w:szCs w:val="24"/>
        </w:rPr>
        <w:t>中国的</w:t>
      </w:r>
      <w:r>
        <w:rPr>
          <w:rFonts w:ascii="宋体" w:cs="PMingLiU"/>
          <w:kern w:val="0"/>
          <w:szCs w:val="24"/>
        </w:rPr>
        <w:t>经济</w:t>
      </w:r>
      <w:r>
        <w:rPr>
          <w:rFonts w:ascii="宋体" w:cs="MS UI Gothic"/>
          <w:kern w:val="0"/>
          <w:szCs w:val="24"/>
        </w:rPr>
        <w:t>建</w:t>
      </w:r>
      <w:r>
        <w:rPr>
          <w:rFonts w:ascii="宋体" w:cs="PMingLiU"/>
          <w:kern w:val="0"/>
          <w:szCs w:val="24"/>
        </w:rPr>
        <w:t>设赢</w:t>
      </w:r>
      <w:r>
        <w:rPr>
          <w:rFonts w:ascii="宋体" w:cs="MS UI Gothic"/>
          <w:kern w:val="0"/>
          <w:szCs w:val="24"/>
        </w:rPr>
        <w:t>得了一个和平</w:t>
      </w:r>
      <w:r>
        <w:rPr>
          <w:rFonts w:ascii="宋体" w:cs="PMingLiU"/>
          <w:kern w:val="0"/>
          <w:szCs w:val="24"/>
        </w:rPr>
        <w:t>环</w:t>
      </w:r>
      <w:r>
        <w:rPr>
          <w:rFonts w:ascii="宋体" w:cs="MS UI Gothic"/>
          <w:kern w:val="0"/>
          <w:szCs w:val="24"/>
        </w:rPr>
        <w:t>境，提高了新中国的国</w:t>
      </w:r>
      <w:r>
        <w:rPr>
          <w:rFonts w:ascii="宋体" w:cs="PMingLiU"/>
          <w:kern w:val="0"/>
          <w:szCs w:val="24"/>
        </w:rPr>
        <w:t>际</w:t>
      </w:r>
      <w:r>
        <w:rPr>
          <w:rFonts w:ascii="宋体" w:cs="MS UI Gothic"/>
          <w:kern w:val="0"/>
          <w:szCs w:val="24"/>
        </w:rPr>
        <w:t>地位和国</w:t>
      </w:r>
      <w:r>
        <w:rPr>
          <w:rFonts w:ascii="宋体" w:cs="PMingLiU"/>
          <w:kern w:val="0"/>
          <w:szCs w:val="24"/>
        </w:rPr>
        <w:t>际</w:t>
      </w:r>
      <w:r>
        <w:rPr>
          <w:rFonts w:ascii="宋体" w:cs="MS UI Gothic"/>
          <w:kern w:val="0"/>
          <w:szCs w:val="24"/>
        </w:rPr>
        <w:t>威望。</w:t>
      </w:r>
      <w:r>
        <w:rPr>
          <w:rFonts w:ascii="宋体" w:cs="PMingLiU"/>
          <w:kern w:val="0"/>
          <w:szCs w:val="24"/>
        </w:rPr>
        <w:t>维护</w:t>
      </w:r>
      <w:r>
        <w:rPr>
          <w:rFonts w:ascii="宋体" w:cs="MS UI Gothic"/>
          <w:kern w:val="0"/>
          <w:szCs w:val="24"/>
        </w:rPr>
        <w:t>了</w:t>
      </w:r>
      <w:r>
        <w:rPr>
          <w:rFonts w:ascii="宋体" w:cs="PMingLiU"/>
          <w:kern w:val="0"/>
          <w:szCs w:val="24"/>
        </w:rPr>
        <w:t>亚</w:t>
      </w:r>
      <w:r>
        <w:rPr>
          <w:rFonts w:ascii="宋体" w:cs="MS UI Gothic"/>
          <w:kern w:val="0"/>
          <w:szCs w:val="24"/>
        </w:rPr>
        <w:t>洲和世界和平；</w:t>
      </w:r>
      <w:r>
        <w:rPr>
          <w:rFonts w:ascii="宋体" w:cs="PMingLiU"/>
          <w:kern w:val="0"/>
          <w:szCs w:val="24"/>
        </w:rPr>
        <w:t>证</w:t>
      </w:r>
      <w:r>
        <w:rPr>
          <w:rFonts w:ascii="宋体" w:cs="MS UI Gothic"/>
          <w:kern w:val="0"/>
          <w:szCs w:val="24"/>
        </w:rPr>
        <w:t>明西方侵略者靠武力征服中国的</w:t>
      </w:r>
      <w:r>
        <w:rPr>
          <w:rFonts w:ascii="宋体" w:cs="PMingLiU"/>
          <w:kern w:val="0"/>
          <w:szCs w:val="24"/>
        </w:rPr>
        <w:t>时</w:t>
      </w:r>
      <w:r>
        <w:rPr>
          <w:rFonts w:ascii="宋体" w:cs="MS UI Gothic"/>
          <w:kern w:val="0"/>
          <w:szCs w:val="24"/>
        </w:rPr>
        <w:t>代</w:t>
      </w:r>
      <w:r>
        <w:rPr>
          <w:rFonts w:ascii="宋体" w:cs="PMingLiU"/>
          <w:kern w:val="0"/>
          <w:szCs w:val="24"/>
        </w:rPr>
        <w:t>过</w:t>
      </w:r>
      <w:r>
        <w:rPr>
          <w:rFonts w:ascii="宋体" w:cs="MS UI Gothic"/>
          <w:kern w:val="0"/>
          <w:szCs w:val="24"/>
        </w:rPr>
        <w:t>去了，鼓舞了殖民地半殖民地人民</w:t>
      </w:r>
      <w:r>
        <w:rPr>
          <w:rFonts w:ascii="宋体" w:cs="PMingLiU"/>
          <w:kern w:val="0"/>
          <w:szCs w:val="24"/>
        </w:rPr>
        <w:t>为</w:t>
      </w:r>
      <w:r>
        <w:rPr>
          <w:rFonts w:ascii="宋体" w:cs="MS UI Gothic"/>
          <w:kern w:val="0"/>
          <w:szCs w:val="24"/>
        </w:rPr>
        <w:t>保</w:t>
      </w:r>
      <w:r>
        <w:rPr>
          <w:rFonts w:ascii="宋体" w:cs="PMingLiU"/>
          <w:kern w:val="0"/>
          <w:szCs w:val="24"/>
        </w:rPr>
        <w:t>卫</w:t>
      </w:r>
      <w:r>
        <w:rPr>
          <w:rFonts w:ascii="宋体" w:cs="MS UI Gothic"/>
          <w:kern w:val="0"/>
          <w:szCs w:val="24"/>
        </w:rPr>
        <w:t>祖国而抵抗帝国主</w:t>
      </w:r>
      <w:r>
        <w:rPr>
          <w:rFonts w:ascii="宋体" w:cs="PMingLiU"/>
          <w:kern w:val="0"/>
          <w:szCs w:val="24"/>
        </w:rPr>
        <w:t>义</w:t>
      </w:r>
      <w:r>
        <w:rPr>
          <w:rFonts w:ascii="宋体" w:cs="MS UI Gothic"/>
          <w:kern w:val="0"/>
          <w:szCs w:val="24"/>
        </w:rPr>
        <w:t>者的决心和信心。</w:t>
      </w:r>
      <w:r>
        <w:rPr>
          <w:rFonts w:ascii="宋体" w:cs="Times New Roman"/>
          <w:kern w:val="0"/>
          <w:szCs w:val="24"/>
        </w:rPr>
        <w:t>D</w:t>
      </w:r>
      <w:r>
        <w:rPr>
          <w:rFonts w:ascii="宋体" w:cs="MS UI Gothic"/>
          <w:kern w:val="0"/>
          <w:szCs w:val="24"/>
        </w:rPr>
        <w:t>符合</w:t>
      </w:r>
      <w:r>
        <w:rPr>
          <w:rFonts w:ascii="宋体" w:cs="PMingLiU"/>
          <w:kern w:val="0"/>
          <w:szCs w:val="24"/>
        </w:rPr>
        <w:t>题</w:t>
      </w:r>
      <w:r>
        <w:rPr>
          <w:rFonts w:ascii="宋体" w:cs="MS UI Gothic"/>
          <w:kern w:val="0"/>
          <w:szCs w:val="24"/>
        </w:rPr>
        <w:t>意。</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D</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w:t>
      </w:r>
      <w:r>
        <w:rPr>
          <w:rFonts w:ascii="宋体" w:cs="Times New Roman"/>
          <w:kern w:val="0"/>
          <w:szCs w:val="24"/>
        </w:rPr>
        <w:t>“1953  </w:t>
      </w:r>
      <w:r>
        <w:rPr>
          <w:rFonts w:ascii="宋体" w:cs="MS UI Gothic"/>
          <w:kern w:val="0"/>
          <w:szCs w:val="24"/>
        </w:rPr>
        <w:t>年，在如</w:t>
      </w:r>
      <w:r>
        <w:rPr>
          <w:rFonts w:ascii="宋体" w:cs="PMingLiU"/>
          <w:kern w:val="0"/>
          <w:szCs w:val="24"/>
        </w:rPr>
        <w:t>图</w:t>
      </w:r>
      <w:r>
        <w:rPr>
          <w:rFonts w:ascii="宋体" w:cs="MS UI Gothic"/>
          <w:kern w:val="0"/>
          <w:szCs w:val="24"/>
        </w:rPr>
        <w:t>所在地</w:t>
      </w:r>
      <w:r>
        <w:rPr>
          <w:rFonts w:ascii="宋体" w:cs="PMingLiU"/>
          <w:kern w:val="0"/>
          <w:szCs w:val="24"/>
        </w:rPr>
        <w:t>签</w:t>
      </w:r>
      <w:r>
        <w:rPr>
          <w:rFonts w:ascii="宋体" w:cs="MS UI Gothic"/>
          <w:kern w:val="0"/>
          <w:szCs w:val="24"/>
        </w:rPr>
        <w:t>署了什么，提高了中国的国</w:t>
      </w:r>
      <w:r>
        <w:rPr>
          <w:rFonts w:ascii="宋体" w:cs="PMingLiU"/>
          <w:kern w:val="0"/>
          <w:szCs w:val="24"/>
        </w:rPr>
        <w:t>际</w:t>
      </w:r>
      <w:r>
        <w:rPr>
          <w:rFonts w:ascii="宋体" w:cs="MS UI Gothic"/>
          <w:kern w:val="0"/>
          <w:szCs w:val="24"/>
        </w:rPr>
        <w:t>威望，</w:t>
      </w:r>
      <w:r>
        <w:rPr>
          <w:rFonts w:ascii="宋体" w:cs="PMingLiU"/>
          <w:kern w:val="0"/>
          <w:szCs w:val="24"/>
        </w:rPr>
        <w:t>为</w:t>
      </w:r>
      <w:r>
        <w:rPr>
          <w:rFonts w:ascii="宋体" w:cs="MS UI Gothic"/>
          <w:kern w:val="0"/>
          <w:szCs w:val="24"/>
        </w:rPr>
        <w:t>新中国的建</w:t>
      </w:r>
      <w:r>
        <w:rPr>
          <w:rFonts w:ascii="宋体" w:cs="PMingLiU"/>
          <w:kern w:val="0"/>
          <w:szCs w:val="24"/>
        </w:rPr>
        <w:t>设创</w:t>
      </w:r>
      <w:r>
        <w:rPr>
          <w:rFonts w:ascii="宋体" w:cs="MS UI Gothic"/>
          <w:kern w:val="0"/>
          <w:szCs w:val="24"/>
        </w:rPr>
        <w:t>造了有利的外部</w:t>
      </w:r>
      <w:r>
        <w:rPr>
          <w:rFonts w:ascii="宋体" w:cs="PMingLiU"/>
          <w:kern w:val="0"/>
          <w:szCs w:val="24"/>
        </w:rPr>
        <w:t>环</w:t>
      </w:r>
      <w:r>
        <w:rPr>
          <w:rFonts w:ascii="宋体" w:cs="MS UI Gothic"/>
          <w:kern w:val="0"/>
          <w:szCs w:val="24"/>
        </w:rPr>
        <w:t>境。</w:t>
      </w:r>
      <w:r>
        <w:rPr>
          <w:rFonts w:ascii="宋体" w:cs="Times New Roman"/>
          <w:kern w:val="0"/>
          <w:szCs w:val="24"/>
        </w:rPr>
        <w:t>”</w:t>
      </w:r>
      <w:r>
        <w:rPr>
          <w:rFonts w:ascii="宋体" w:cs="PMingLiU"/>
          <w:kern w:val="0"/>
          <w:szCs w:val="24"/>
        </w:rPr>
        <w:t>为</w:t>
      </w:r>
      <w:r>
        <w:rPr>
          <w:rFonts w:ascii="宋体" w:cs="MS UI Gothic"/>
          <w:kern w:val="0"/>
          <w:szCs w:val="24"/>
        </w:rPr>
        <w:t>切入点，考</w:t>
      </w:r>
      <w:r>
        <w:rPr>
          <w:rFonts w:ascii="宋体" w:cs="PMingLiU"/>
          <w:kern w:val="0"/>
          <w:szCs w:val="24"/>
        </w:rPr>
        <w:t>查</w:t>
      </w:r>
      <w:r>
        <w:rPr>
          <w:rFonts w:ascii="宋体" w:cs="MS UI Gothic"/>
          <w:kern w:val="0"/>
          <w:szCs w:val="24"/>
        </w:rPr>
        <w:t>了抗美援朝</w:t>
      </w:r>
      <w:r>
        <w:rPr>
          <w:rFonts w:ascii="宋体" w:cs="PMingLiU"/>
          <w:kern w:val="0"/>
          <w:szCs w:val="24"/>
        </w:rPr>
        <w:t>战</w:t>
      </w:r>
      <w:r>
        <w:rPr>
          <w:rFonts w:ascii="宋体" w:cs="MS UI Gothic"/>
          <w:kern w:val="0"/>
          <w:szCs w:val="24"/>
        </w:rPr>
        <w:t>争相关知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考</w:t>
      </w:r>
      <w:r>
        <w:rPr>
          <w:rFonts w:ascii="宋体" w:cs="PMingLiU"/>
          <w:kern w:val="0"/>
          <w:szCs w:val="24"/>
        </w:rPr>
        <w:t>查</w:t>
      </w:r>
      <w:r>
        <w:rPr>
          <w:rFonts w:ascii="宋体" w:cs="MS UI Gothic"/>
          <w:kern w:val="0"/>
          <w:szCs w:val="24"/>
        </w:rPr>
        <w:t>了抗美援朝</w:t>
      </w:r>
      <w:r>
        <w:rPr>
          <w:rFonts w:ascii="宋体" w:cs="PMingLiU"/>
          <w:kern w:val="0"/>
          <w:szCs w:val="24"/>
        </w:rPr>
        <w:t>战</w:t>
      </w:r>
      <w:r>
        <w:rPr>
          <w:rFonts w:ascii="宋体" w:cs="MS UI Gothic"/>
          <w:kern w:val="0"/>
          <w:szCs w:val="24"/>
        </w:rPr>
        <w:t>争相关知</w:t>
      </w:r>
      <w:r>
        <w:rPr>
          <w:rFonts w:ascii="宋体" w:cs="PMingLiU"/>
          <w:kern w:val="0"/>
          <w:szCs w:val="24"/>
        </w:rPr>
        <w:t>识</w:t>
      </w:r>
      <w:r>
        <w:rPr>
          <w:rFonts w:ascii="宋体" w:cs="MS UI Gothic"/>
          <w:kern w:val="0"/>
          <w:szCs w:val="24"/>
        </w:rPr>
        <w:t>，注意基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的</w:t>
      </w:r>
      <w:r>
        <w:rPr>
          <w:rFonts w:ascii="宋体" w:cs="PMingLiU"/>
          <w:kern w:val="0"/>
          <w:szCs w:val="24"/>
        </w:rPr>
        <w:t>识记</w:t>
      </w:r>
      <w:r>
        <w:rPr>
          <w:rFonts w:ascii="宋体" w:cs="MS UI Gothic"/>
          <w:kern w:val="0"/>
          <w:szCs w:val="24"/>
        </w:rPr>
        <w:t>与理解。</w:t>
      </w:r>
    </w:p>
    <w:p w14:paraId="4B6C42EF">
      <w:pPr>
        <w:textAlignment w:val="center"/>
        <w:rPr>
          <w:rFonts w:ascii="宋体"/>
        </w:rPr>
      </w:pPr>
      <w:r>
        <w:rPr>
          <w:rFonts w:ascii="宋体" w:cs="Times New Roman"/>
          <w:color w:val="3333FF"/>
          <w:kern w:val="0"/>
          <w:szCs w:val="24"/>
        </w:rPr>
        <w:t>7.</w:t>
      </w:r>
      <w:r>
        <w:rPr>
          <w:rFonts w:ascii="宋体" w:cs="宋体"/>
          <w:color w:val="3333FF"/>
          <w:kern w:val="0"/>
          <w:szCs w:val="21"/>
        </w:rPr>
        <w:t>【答案】</w:t>
      </w:r>
      <w:r>
        <w:rPr>
          <w:rFonts w:ascii="宋体" w:cs="Times New Roman"/>
          <w:kern w:val="0"/>
          <w:szCs w:val="21"/>
        </w:rPr>
        <w:t>B</w:t>
      </w:r>
      <w:r>
        <w:rPr>
          <w:rFonts w:ascii="宋体" w:cs="Times New Roman"/>
          <w:kern w:val="0"/>
          <w:szCs w:val="21"/>
        </w:rPr>
        <w:br w:type="textWrapping"/>
      </w:r>
      <w:r>
        <w:rPr>
          <w:rFonts w:ascii="宋体" w:cs="宋体"/>
          <w:color w:val="3333FF"/>
          <w:kern w:val="0"/>
          <w:szCs w:val="21"/>
        </w:rPr>
        <w:t>【解析】</w:t>
      </w:r>
    </w:p>
    <w:p w14:paraId="2CEE3686">
      <w:pPr>
        <w:textAlignment w:val="center"/>
        <w:rPr>
          <w:rFonts w:ascii="宋体" w:cs="Times New Roman"/>
          <w:kern w:val="0"/>
          <w:szCs w:val="24"/>
        </w:rPr>
      </w:pPr>
      <w:r>
        <w:rPr>
          <w:rFonts w:ascii="宋体" w:cs="Times New Roman"/>
          <w:kern w:val="0"/>
          <w:szCs w:val="24"/>
        </w:rPr>
        <w:t>1979</w:t>
      </w:r>
      <w:r>
        <w:rPr>
          <w:rFonts w:ascii="宋体" w:cs="MS UI Gothic"/>
          <w:kern w:val="0"/>
          <w:szCs w:val="24"/>
        </w:rPr>
        <w:t>年</w:t>
      </w:r>
      <w:r>
        <w:rPr>
          <w:rFonts w:ascii="宋体" w:cs="Times New Roman"/>
          <w:kern w:val="0"/>
          <w:szCs w:val="24"/>
        </w:rPr>
        <w:t>1</w:t>
      </w:r>
      <w:r>
        <w:rPr>
          <w:rFonts w:ascii="宋体" w:cs="MS UI Gothic"/>
          <w:kern w:val="0"/>
          <w:szCs w:val="24"/>
        </w:rPr>
        <w:t>月</w:t>
      </w:r>
      <w:r>
        <w:rPr>
          <w:rFonts w:ascii="宋体" w:cs="Times New Roman"/>
          <w:kern w:val="0"/>
          <w:szCs w:val="24"/>
        </w:rPr>
        <w:t>1</w:t>
      </w:r>
      <w:r>
        <w:rPr>
          <w:rFonts w:ascii="宋体" w:cs="MS UI Gothic"/>
          <w:kern w:val="0"/>
          <w:szCs w:val="24"/>
        </w:rPr>
        <w:t>日，中美</w:t>
      </w:r>
      <w:r>
        <w:rPr>
          <w:rFonts w:ascii="宋体" w:cs="PMingLiU"/>
          <w:kern w:val="0"/>
          <w:szCs w:val="24"/>
        </w:rPr>
        <w:t>发</w:t>
      </w:r>
      <w:r>
        <w:rPr>
          <w:rFonts w:ascii="宋体" w:cs="MS UI Gothic"/>
          <w:kern w:val="0"/>
          <w:szCs w:val="24"/>
        </w:rPr>
        <w:t>表《建交公</w:t>
      </w:r>
      <w:r>
        <w:rPr>
          <w:rFonts w:ascii="宋体" w:cs="PMingLiU"/>
          <w:kern w:val="0"/>
          <w:szCs w:val="24"/>
        </w:rPr>
        <w:t>报</w:t>
      </w:r>
      <w:r>
        <w:rPr>
          <w:rFonts w:ascii="宋体" w:cs="MS UI Gothic"/>
          <w:kern w:val="0"/>
          <w:szCs w:val="24"/>
        </w:rPr>
        <w:t>》正式建立外交关系。</w:t>
      </w:r>
      <w:r>
        <w:rPr>
          <w:rFonts w:ascii="宋体" w:cs="Times New Roman"/>
          <w:kern w:val="0"/>
          <w:szCs w:val="24"/>
        </w:rPr>
        <w:t>2019</w:t>
      </w:r>
      <w:r>
        <w:rPr>
          <w:rFonts w:ascii="宋体" w:cs="MS UI Gothic"/>
          <w:kern w:val="0"/>
          <w:szCs w:val="24"/>
        </w:rPr>
        <w:t>年</w:t>
      </w:r>
      <w:r>
        <w:rPr>
          <w:rFonts w:ascii="宋体" w:cs="Times New Roman"/>
          <w:kern w:val="0"/>
          <w:szCs w:val="24"/>
        </w:rPr>
        <w:t>1</w:t>
      </w:r>
      <w:r>
        <w:rPr>
          <w:rFonts w:ascii="宋体" w:cs="MS UI Gothic"/>
          <w:kern w:val="0"/>
          <w:szCs w:val="24"/>
        </w:rPr>
        <w:t>月</w:t>
      </w:r>
      <w:r>
        <w:rPr>
          <w:rFonts w:ascii="宋体" w:cs="Times New Roman"/>
          <w:kern w:val="0"/>
          <w:szCs w:val="24"/>
        </w:rPr>
        <w:t>1</w:t>
      </w:r>
      <w:r>
        <w:rPr>
          <w:rFonts w:ascii="宋体" w:cs="MS UI Gothic"/>
          <w:kern w:val="0"/>
          <w:szCs w:val="24"/>
        </w:rPr>
        <w:t>日，是中美建立</w:t>
      </w:r>
      <w:r>
        <w:rPr>
          <w:rFonts w:ascii="宋体" w:cs="Times New Roman"/>
          <w:kern w:val="0"/>
          <w:szCs w:val="24"/>
        </w:rPr>
        <w:t>40</w:t>
      </w:r>
      <w:r>
        <w:rPr>
          <w:rFonts w:ascii="宋体" w:cs="MS UI Gothic"/>
          <w:kern w:val="0"/>
          <w:szCs w:val="24"/>
        </w:rPr>
        <w:t>周年。</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B</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考</w:t>
      </w:r>
      <w:r>
        <w:rPr>
          <w:rFonts w:ascii="宋体" w:cs="PMingLiU"/>
          <w:kern w:val="0"/>
          <w:szCs w:val="24"/>
        </w:rPr>
        <w:t>查</w:t>
      </w:r>
      <w:r>
        <w:rPr>
          <w:rFonts w:ascii="宋体" w:cs="MS UI Gothic"/>
          <w:kern w:val="0"/>
          <w:szCs w:val="24"/>
        </w:rPr>
        <w:t>中美建交。</w:t>
      </w:r>
      <w:r>
        <w:rPr>
          <w:rFonts w:ascii="宋体" w:cs="Times New Roman"/>
          <w:kern w:val="0"/>
          <w:szCs w:val="24"/>
        </w:rPr>
        <w:t>1979</w:t>
      </w:r>
      <w:r>
        <w:rPr>
          <w:rFonts w:ascii="宋体" w:cs="MS UI Gothic"/>
          <w:kern w:val="0"/>
          <w:szCs w:val="24"/>
        </w:rPr>
        <w:t>年</w:t>
      </w:r>
      <w:r>
        <w:rPr>
          <w:rFonts w:ascii="宋体" w:cs="Times New Roman"/>
          <w:kern w:val="0"/>
          <w:szCs w:val="24"/>
        </w:rPr>
        <w:t>1</w:t>
      </w:r>
      <w:r>
        <w:rPr>
          <w:rFonts w:ascii="宋体" w:cs="MS UI Gothic"/>
          <w:kern w:val="0"/>
          <w:szCs w:val="24"/>
        </w:rPr>
        <w:t>月</w:t>
      </w:r>
      <w:r>
        <w:rPr>
          <w:rFonts w:ascii="宋体" w:cs="Times New Roman"/>
          <w:kern w:val="0"/>
          <w:szCs w:val="24"/>
        </w:rPr>
        <w:t>1</w:t>
      </w:r>
      <w:r>
        <w:rPr>
          <w:rFonts w:ascii="宋体" w:cs="MS UI Gothic"/>
          <w:kern w:val="0"/>
          <w:szCs w:val="24"/>
        </w:rPr>
        <w:t>日，中美正式建立外交关系。</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以中美建交</w:t>
      </w:r>
      <w:r>
        <w:rPr>
          <w:rFonts w:ascii="宋体" w:cs="PMingLiU"/>
          <w:kern w:val="0"/>
          <w:szCs w:val="24"/>
        </w:rPr>
        <w:t>为</w:t>
      </w:r>
      <w:r>
        <w:rPr>
          <w:rFonts w:ascii="宋体" w:cs="MS UI Gothic"/>
          <w:kern w:val="0"/>
          <w:szCs w:val="24"/>
        </w:rPr>
        <w:t>背景，考</w:t>
      </w:r>
      <w:r>
        <w:rPr>
          <w:rFonts w:ascii="宋体" w:cs="PMingLiU"/>
          <w:kern w:val="0"/>
          <w:szCs w:val="24"/>
        </w:rPr>
        <w:t>查</w:t>
      </w:r>
      <w:r>
        <w:rPr>
          <w:rFonts w:ascii="宋体" w:cs="MS UI Gothic"/>
          <w:kern w:val="0"/>
          <w:szCs w:val="24"/>
        </w:rPr>
        <w:t>学生</w:t>
      </w:r>
      <w:r>
        <w:rPr>
          <w:rFonts w:ascii="宋体" w:cs="PMingLiU"/>
          <w:kern w:val="0"/>
          <w:szCs w:val="24"/>
        </w:rPr>
        <w:t>识记历</w:t>
      </w:r>
      <w:r>
        <w:rPr>
          <w:rFonts w:ascii="宋体" w:cs="MS UI Gothic"/>
          <w:kern w:val="0"/>
          <w:szCs w:val="24"/>
        </w:rPr>
        <w:t>史知</w:t>
      </w:r>
      <w:r>
        <w:rPr>
          <w:rFonts w:ascii="宋体" w:cs="PMingLiU"/>
          <w:kern w:val="0"/>
          <w:szCs w:val="24"/>
        </w:rPr>
        <w:t>识</w:t>
      </w:r>
      <w:r>
        <w:rPr>
          <w:rFonts w:ascii="宋体" w:cs="MS UI Gothic"/>
          <w:kern w:val="0"/>
          <w:szCs w:val="24"/>
        </w:rPr>
        <w:t>能力。</w:t>
      </w:r>
    </w:p>
    <w:p w14:paraId="517F27DB">
      <w:pPr>
        <w:textAlignment w:val="center"/>
        <w:rPr>
          <w:rFonts w:ascii="宋体"/>
        </w:rPr>
      </w:pPr>
      <w:r>
        <w:rPr>
          <w:rFonts w:ascii="宋体" w:cs="Times New Roman"/>
          <w:color w:val="3333FF"/>
          <w:kern w:val="0"/>
          <w:szCs w:val="24"/>
        </w:rPr>
        <w:t>8.</w:t>
      </w:r>
      <w:r>
        <w:rPr>
          <w:rFonts w:ascii="宋体" w:cs="宋体"/>
          <w:color w:val="3333FF"/>
          <w:kern w:val="0"/>
          <w:szCs w:val="21"/>
        </w:rPr>
        <w:t>【答案】</w:t>
      </w:r>
      <w:r>
        <w:rPr>
          <w:rFonts w:ascii="宋体" w:cs="Times New Roman"/>
          <w:kern w:val="0"/>
          <w:szCs w:val="21"/>
        </w:rPr>
        <w:t>A</w:t>
      </w:r>
      <w:r>
        <w:rPr>
          <w:rFonts w:ascii="宋体" w:cs="Times New Roman"/>
          <w:kern w:val="0"/>
          <w:szCs w:val="21"/>
        </w:rPr>
        <w:br w:type="textWrapping"/>
      </w:r>
      <w:r>
        <w:rPr>
          <w:rFonts w:ascii="宋体" w:cs="宋体"/>
          <w:color w:val="3333FF"/>
          <w:kern w:val="0"/>
          <w:szCs w:val="21"/>
        </w:rPr>
        <w:t>【解析】</w:t>
      </w:r>
    </w:p>
    <w:p w14:paraId="7C76A823">
      <w:pPr>
        <w:textAlignment w:val="center"/>
        <w:rPr>
          <w:rFonts w:ascii="宋体" w:cs="Times New Roman"/>
          <w:kern w:val="0"/>
          <w:szCs w:val="24"/>
        </w:rPr>
      </w:pPr>
      <w:r>
        <w:rPr>
          <w:rFonts w:ascii="宋体" w:cs="Times New Roman"/>
          <w:kern w:val="0"/>
          <w:szCs w:val="24"/>
        </w:rPr>
        <w:t>1978</w:t>
      </w:r>
      <w:r>
        <w:rPr>
          <w:rFonts w:ascii="宋体" w:cs="MS UI Gothic"/>
          <w:kern w:val="0"/>
          <w:szCs w:val="24"/>
        </w:rPr>
        <w:t>年</w:t>
      </w:r>
      <w:r>
        <w:rPr>
          <w:rFonts w:ascii="宋体" w:cs="Times New Roman"/>
          <w:kern w:val="0"/>
          <w:szCs w:val="24"/>
        </w:rPr>
        <w:t>12</w:t>
      </w:r>
      <w:r>
        <w:rPr>
          <w:rFonts w:ascii="宋体" w:cs="MS UI Gothic"/>
          <w:kern w:val="0"/>
          <w:szCs w:val="24"/>
        </w:rPr>
        <w:t>月召开的党的十一届三中全会，作出了把党的工作重心</w:t>
      </w:r>
      <w:r>
        <w:rPr>
          <w:rFonts w:ascii="宋体" w:cs="PMingLiU"/>
          <w:kern w:val="0"/>
          <w:szCs w:val="24"/>
        </w:rPr>
        <w:t>转</w:t>
      </w:r>
      <w:r>
        <w:rPr>
          <w:rFonts w:ascii="宋体" w:cs="MS UI Gothic"/>
          <w:kern w:val="0"/>
          <w:szCs w:val="24"/>
        </w:rPr>
        <w:t>移到</w:t>
      </w:r>
      <w:r>
        <w:rPr>
          <w:rFonts w:ascii="宋体" w:cs="PMingLiU"/>
          <w:kern w:val="0"/>
          <w:szCs w:val="24"/>
        </w:rPr>
        <w:t>经济</w:t>
      </w:r>
      <w:r>
        <w:rPr>
          <w:rFonts w:ascii="宋体" w:cs="MS UI Gothic"/>
          <w:kern w:val="0"/>
          <w:szCs w:val="24"/>
        </w:rPr>
        <w:t>建</w:t>
      </w:r>
      <w:r>
        <w:rPr>
          <w:rFonts w:ascii="宋体" w:cs="PMingLiU"/>
          <w:kern w:val="0"/>
          <w:szCs w:val="24"/>
        </w:rPr>
        <w:t>设</w:t>
      </w:r>
      <w:r>
        <w:rPr>
          <w:rFonts w:ascii="宋体" w:cs="MS UI Gothic"/>
          <w:kern w:val="0"/>
          <w:szCs w:val="24"/>
        </w:rPr>
        <w:t>上来和</w:t>
      </w:r>
      <w:r>
        <w:rPr>
          <w:rFonts w:ascii="宋体" w:cs="PMingLiU"/>
          <w:kern w:val="0"/>
          <w:szCs w:val="24"/>
        </w:rPr>
        <w:t>实</w:t>
      </w:r>
      <w:r>
        <w:rPr>
          <w:rFonts w:ascii="宋体" w:cs="MS UI Gothic"/>
          <w:kern w:val="0"/>
          <w:szCs w:val="24"/>
        </w:rPr>
        <w:t>行改革开放的</w:t>
      </w:r>
      <w:r>
        <w:rPr>
          <w:rFonts w:ascii="宋体" w:cs="PMingLiU"/>
          <w:kern w:val="0"/>
          <w:szCs w:val="24"/>
        </w:rPr>
        <w:t>战</w:t>
      </w:r>
      <w:r>
        <w:rPr>
          <w:rFonts w:ascii="宋体" w:cs="MS UI Gothic"/>
          <w:kern w:val="0"/>
          <w:szCs w:val="24"/>
        </w:rPr>
        <w:t>略决策，我国走上建</w:t>
      </w:r>
      <w:r>
        <w:rPr>
          <w:rFonts w:ascii="宋体" w:cs="PMingLiU"/>
          <w:kern w:val="0"/>
          <w:szCs w:val="24"/>
        </w:rPr>
        <w:t>设</w:t>
      </w:r>
      <w:r>
        <w:rPr>
          <w:rFonts w:ascii="宋体" w:cs="MS UI Gothic"/>
          <w:kern w:val="0"/>
          <w:szCs w:val="24"/>
        </w:rPr>
        <w:t>有中国特色的社会主</w:t>
      </w:r>
      <w:r>
        <w:rPr>
          <w:rFonts w:ascii="宋体" w:cs="PMingLiU"/>
          <w:kern w:val="0"/>
          <w:szCs w:val="24"/>
        </w:rPr>
        <w:t>义</w:t>
      </w:r>
      <w:r>
        <w:rPr>
          <w:rFonts w:ascii="宋体" w:cs="MS UI Gothic"/>
          <w:kern w:val="0"/>
          <w:szCs w:val="24"/>
        </w:rPr>
        <w:t>道路，十一届三中全会后，政府推广安徽小</w:t>
      </w:r>
      <w:r>
        <w:rPr>
          <w:rFonts w:ascii="宋体" w:cs="PMingLiU"/>
          <w:kern w:val="0"/>
          <w:szCs w:val="24"/>
        </w:rPr>
        <w:t>岗</w:t>
      </w:r>
      <w:r>
        <w:rPr>
          <w:rFonts w:ascii="宋体" w:cs="MS UI Gothic"/>
          <w:kern w:val="0"/>
          <w:szCs w:val="24"/>
        </w:rPr>
        <w:t>村</w:t>
      </w:r>
      <w:r>
        <w:rPr>
          <w:rFonts w:ascii="宋体" w:cs="PMingLiU"/>
          <w:kern w:val="0"/>
          <w:szCs w:val="24"/>
        </w:rPr>
        <w:t>农</w:t>
      </w:r>
      <w:r>
        <w:rPr>
          <w:rFonts w:ascii="宋体" w:cs="MS UI Gothic"/>
          <w:kern w:val="0"/>
          <w:szCs w:val="24"/>
        </w:rPr>
        <w:t>民</w:t>
      </w:r>
      <w:r>
        <w:rPr>
          <w:rFonts w:ascii="宋体" w:cs="PMingLiU"/>
          <w:kern w:val="0"/>
          <w:szCs w:val="24"/>
        </w:rPr>
        <w:t>创</w:t>
      </w:r>
      <w:r>
        <w:rPr>
          <w:rFonts w:ascii="宋体" w:cs="MS UI Gothic"/>
          <w:kern w:val="0"/>
          <w:szCs w:val="24"/>
        </w:rPr>
        <w:t>造的家庭</w:t>
      </w:r>
      <w:r>
        <w:rPr>
          <w:rFonts w:ascii="宋体" w:cs="PMingLiU"/>
          <w:kern w:val="0"/>
          <w:szCs w:val="24"/>
        </w:rPr>
        <w:t>联产</w:t>
      </w:r>
      <w:r>
        <w:rPr>
          <w:rFonts w:ascii="宋体" w:cs="MS UI Gothic"/>
          <w:kern w:val="0"/>
          <w:szCs w:val="24"/>
        </w:rPr>
        <w:t>承包</w:t>
      </w:r>
      <w:r>
        <w:rPr>
          <w:rFonts w:ascii="宋体" w:cs="PMingLiU"/>
          <w:kern w:val="0"/>
          <w:szCs w:val="24"/>
        </w:rPr>
        <w:t>责</w:t>
      </w:r>
      <w:r>
        <w:rPr>
          <w:rFonts w:ascii="宋体" w:cs="MS UI Gothic"/>
          <w:kern w:val="0"/>
          <w:szCs w:val="24"/>
        </w:rPr>
        <w:t>任制，促</w:t>
      </w:r>
      <w:r>
        <w:rPr>
          <w:rFonts w:ascii="宋体" w:cs="PMingLiU"/>
          <w:kern w:val="0"/>
          <w:szCs w:val="24"/>
        </w:rPr>
        <w:t>进</w:t>
      </w:r>
      <w:r>
        <w:rPr>
          <w:rFonts w:ascii="宋体" w:cs="MS UI Gothic"/>
          <w:kern w:val="0"/>
          <w:szCs w:val="24"/>
        </w:rPr>
        <w:t>了中国</w:t>
      </w:r>
      <w:r>
        <w:rPr>
          <w:rFonts w:ascii="宋体" w:cs="PMingLiU"/>
          <w:kern w:val="0"/>
          <w:szCs w:val="24"/>
        </w:rPr>
        <w:t>农业</w:t>
      </w:r>
      <w:r>
        <w:rPr>
          <w:rFonts w:ascii="宋体" w:cs="MS UI Gothic"/>
          <w:kern w:val="0"/>
          <w:szCs w:val="24"/>
        </w:rPr>
        <w:t>的大</w:t>
      </w:r>
      <w:r>
        <w:rPr>
          <w:rFonts w:ascii="宋体" w:cs="PMingLiU"/>
          <w:kern w:val="0"/>
          <w:szCs w:val="24"/>
        </w:rPr>
        <w:t>发</w:t>
      </w:r>
      <w:r>
        <w:rPr>
          <w:rFonts w:ascii="宋体" w:cs="MS UI Gothic"/>
          <w:kern w:val="0"/>
          <w:szCs w:val="24"/>
        </w:rPr>
        <w:t>展，</w:t>
      </w:r>
      <w:r>
        <w:rPr>
          <w:rFonts w:ascii="宋体" w:cs="Times New Roman"/>
          <w:kern w:val="0"/>
          <w:szCs w:val="24"/>
        </w:rPr>
        <w:t>1980</w:t>
      </w:r>
      <w:r>
        <w:rPr>
          <w:rFonts w:ascii="宋体" w:cs="MS UI Gothic"/>
          <w:kern w:val="0"/>
          <w:szCs w:val="24"/>
        </w:rPr>
        <w:t>年，政府</w:t>
      </w:r>
      <w:r>
        <w:rPr>
          <w:rFonts w:ascii="宋体" w:cs="PMingLiU"/>
          <w:kern w:val="0"/>
          <w:szCs w:val="24"/>
        </w:rPr>
        <w:t>设</w:t>
      </w:r>
      <w:r>
        <w:rPr>
          <w:rFonts w:ascii="宋体" w:cs="MS UI Gothic"/>
          <w:kern w:val="0"/>
          <w:szCs w:val="24"/>
        </w:rPr>
        <w:t>立深圳等四个</w:t>
      </w:r>
      <w:r>
        <w:rPr>
          <w:rFonts w:ascii="宋体" w:cs="PMingLiU"/>
          <w:kern w:val="0"/>
          <w:szCs w:val="24"/>
        </w:rPr>
        <w:t>经济</w:t>
      </w:r>
      <w:r>
        <w:rPr>
          <w:rFonts w:ascii="宋体" w:cs="MS UI Gothic"/>
          <w:kern w:val="0"/>
          <w:szCs w:val="24"/>
        </w:rPr>
        <w:t>特区，采取特殊政策，</w:t>
      </w:r>
      <w:r>
        <w:rPr>
          <w:rFonts w:ascii="宋体" w:cs="PMingLiU"/>
          <w:kern w:val="0"/>
          <w:szCs w:val="24"/>
        </w:rPr>
        <w:t>发</w:t>
      </w:r>
      <w:r>
        <w:rPr>
          <w:rFonts w:ascii="宋体" w:cs="MS UI Gothic"/>
          <w:kern w:val="0"/>
          <w:szCs w:val="24"/>
        </w:rPr>
        <w:t>展迅速，</w:t>
      </w:r>
      <w:r>
        <w:rPr>
          <w:rFonts w:ascii="宋体" w:cs="PMingLiU"/>
          <w:kern w:val="0"/>
          <w:szCs w:val="24"/>
        </w:rPr>
        <w:t>为</w:t>
      </w:r>
      <w:r>
        <w:rPr>
          <w:rFonts w:ascii="宋体" w:cs="MS UI Gothic"/>
          <w:kern w:val="0"/>
          <w:szCs w:val="24"/>
        </w:rPr>
        <w:t>我国</w:t>
      </w:r>
      <w:r>
        <w:rPr>
          <w:rFonts w:ascii="宋体" w:cs="PMingLiU"/>
          <w:kern w:val="0"/>
          <w:szCs w:val="24"/>
        </w:rPr>
        <w:t>对</w:t>
      </w:r>
      <w:r>
        <w:rPr>
          <w:rFonts w:ascii="宋体" w:cs="MS UI Gothic"/>
          <w:kern w:val="0"/>
          <w:szCs w:val="24"/>
        </w:rPr>
        <w:t>外开放</w:t>
      </w:r>
      <w:r>
        <w:rPr>
          <w:rFonts w:ascii="宋体" w:cs="PMingLiU"/>
          <w:kern w:val="0"/>
          <w:szCs w:val="24"/>
        </w:rPr>
        <w:t>积</w:t>
      </w:r>
      <w:r>
        <w:rPr>
          <w:rFonts w:ascii="宋体" w:cs="MS UI Gothic"/>
          <w:kern w:val="0"/>
          <w:szCs w:val="24"/>
        </w:rPr>
        <w:t>累了</w:t>
      </w:r>
      <w:r>
        <w:rPr>
          <w:rFonts w:ascii="宋体" w:cs="PMingLiU"/>
          <w:kern w:val="0"/>
          <w:szCs w:val="24"/>
        </w:rPr>
        <w:t>经验</w:t>
      </w:r>
      <w:r>
        <w:rPr>
          <w:rFonts w:ascii="宋体" w:cs="MS UI Gothic"/>
          <w:kern w:val="0"/>
          <w:szCs w:val="24"/>
        </w:rPr>
        <w:t>。因此三幅</w:t>
      </w:r>
      <w:r>
        <w:rPr>
          <w:rFonts w:ascii="宋体" w:cs="PMingLiU"/>
          <w:kern w:val="0"/>
          <w:szCs w:val="24"/>
        </w:rPr>
        <w:t>图</w:t>
      </w:r>
      <w:r>
        <w:rPr>
          <w:rFonts w:ascii="宋体" w:cs="MS UI Gothic"/>
          <w:kern w:val="0"/>
          <w:szCs w:val="24"/>
        </w:rPr>
        <w:t>片共同反映的是改革开放，走建</w:t>
      </w:r>
      <w:r>
        <w:rPr>
          <w:rFonts w:ascii="宋体" w:cs="PMingLiU"/>
          <w:kern w:val="0"/>
          <w:szCs w:val="24"/>
        </w:rPr>
        <w:t>设</w:t>
      </w:r>
      <w:r>
        <w:rPr>
          <w:rFonts w:ascii="宋体" w:cs="MS UI Gothic"/>
          <w:kern w:val="0"/>
          <w:szCs w:val="24"/>
        </w:rPr>
        <w:t>中国特色社会主</w:t>
      </w:r>
      <w:r>
        <w:rPr>
          <w:rFonts w:ascii="宋体" w:cs="PMingLiU"/>
          <w:kern w:val="0"/>
          <w:szCs w:val="24"/>
        </w:rPr>
        <w:t>义</w:t>
      </w:r>
      <w:r>
        <w:rPr>
          <w:rFonts w:ascii="宋体" w:cs="MS UI Gothic"/>
          <w:kern w:val="0"/>
          <w:szCs w:val="24"/>
        </w:rPr>
        <w:t>道路。</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A</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以三幅</w:t>
      </w:r>
      <w:r>
        <w:rPr>
          <w:rFonts w:ascii="宋体" w:cs="PMingLiU"/>
          <w:kern w:val="0"/>
          <w:szCs w:val="24"/>
        </w:rPr>
        <w:t>历</w:t>
      </w:r>
      <w:r>
        <w:rPr>
          <w:rFonts w:ascii="宋体" w:cs="MS UI Gothic"/>
          <w:kern w:val="0"/>
          <w:szCs w:val="24"/>
        </w:rPr>
        <w:t>史</w:t>
      </w:r>
      <w:r>
        <w:rPr>
          <w:rFonts w:ascii="宋体" w:cs="PMingLiU"/>
          <w:kern w:val="0"/>
          <w:szCs w:val="24"/>
        </w:rPr>
        <w:t>图</w:t>
      </w:r>
      <w:r>
        <w:rPr>
          <w:rFonts w:ascii="宋体" w:cs="MS UI Gothic"/>
          <w:kern w:val="0"/>
          <w:szCs w:val="24"/>
        </w:rPr>
        <w:t>片</w:t>
      </w:r>
      <w:r>
        <w:rPr>
          <w:rFonts w:ascii="宋体" w:cs="PMingLiU"/>
          <w:kern w:val="0"/>
          <w:szCs w:val="24"/>
        </w:rPr>
        <w:t>为</w:t>
      </w:r>
      <w:r>
        <w:rPr>
          <w:rFonts w:ascii="宋体" w:cs="MS UI Gothic"/>
          <w:kern w:val="0"/>
          <w:szCs w:val="24"/>
        </w:rPr>
        <w:t>切入点，考</w:t>
      </w:r>
      <w:r>
        <w:rPr>
          <w:rFonts w:ascii="宋体" w:cs="PMingLiU"/>
          <w:kern w:val="0"/>
          <w:szCs w:val="24"/>
        </w:rPr>
        <w:t>查</w:t>
      </w:r>
      <w:r>
        <w:rPr>
          <w:rFonts w:ascii="宋体" w:cs="MS UI Gothic"/>
          <w:kern w:val="0"/>
          <w:szCs w:val="24"/>
        </w:rPr>
        <w:t>改革开放。</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以改革开放</w:t>
      </w:r>
      <w:r>
        <w:rPr>
          <w:rFonts w:ascii="宋体" w:cs="PMingLiU"/>
          <w:kern w:val="0"/>
          <w:szCs w:val="24"/>
        </w:rPr>
        <w:t>为</w:t>
      </w:r>
      <w:r>
        <w:rPr>
          <w:rFonts w:ascii="宋体" w:cs="MS UI Gothic"/>
          <w:kern w:val="0"/>
          <w:szCs w:val="24"/>
        </w:rPr>
        <w:t>背景，考</w:t>
      </w:r>
      <w:r>
        <w:rPr>
          <w:rFonts w:ascii="宋体" w:cs="PMingLiU"/>
          <w:kern w:val="0"/>
          <w:szCs w:val="24"/>
        </w:rPr>
        <w:t>查</w:t>
      </w:r>
      <w:r>
        <w:rPr>
          <w:rFonts w:ascii="宋体" w:cs="MS UI Gothic"/>
          <w:kern w:val="0"/>
          <w:szCs w:val="24"/>
        </w:rPr>
        <w:t>学生</w:t>
      </w:r>
      <w:r>
        <w:rPr>
          <w:rFonts w:ascii="宋体" w:cs="PMingLiU"/>
          <w:kern w:val="0"/>
          <w:szCs w:val="24"/>
        </w:rPr>
        <w:t>识记历</w:t>
      </w:r>
      <w:r>
        <w:rPr>
          <w:rFonts w:ascii="宋体" w:cs="MS UI Gothic"/>
          <w:kern w:val="0"/>
          <w:szCs w:val="24"/>
        </w:rPr>
        <w:t>史知</w:t>
      </w:r>
      <w:r>
        <w:rPr>
          <w:rFonts w:ascii="宋体" w:cs="PMingLiU"/>
          <w:kern w:val="0"/>
          <w:szCs w:val="24"/>
        </w:rPr>
        <w:t>识</w:t>
      </w:r>
      <w:r>
        <w:rPr>
          <w:rFonts w:ascii="宋体" w:cs="MS UI Gothic"/>
          <w:kern w:val="0"/>
          <w:szCs w:val="24"/>
        </w:rPr>
        <w:t>能力。</w:t>
      </w:r>
    </w:p>
    <w:p w14:paraId="305939D8">
      <w:pPr>
        <w:textAlignment w:val="center"/>
        <w:rPr>
          <w:rFonts w:ascii="宋体"/>
        </w:rPr>
      </w:pPr>
      <w:r>
        <w:rPr>
          <w:rFonts w:ascii="宋体" w:cs="Times New Roman"/>
          <w:color w:val="3333FF"/>
          <w:kern w:val="0"/>
          <w:szCs w:val="24"/>
        </w:rPr>
        <w:t>9.</w:t>
      </w:r>
      <w:r>
        <w:rPr>
          <w:rFonts w:ascii="宋体" w:cs="宋体"/>
          <w:color w:val="3333FF"/>
          <w:kern w:val="0"/>
          <w:szCs w:val="21"/>
        </w:rPr>
        <w:t>【答案】</w:t>
      </w:r>
      <w:r>
        <w:rPr>
          <w:rFonts w:ascii="宋体" w:cs="Times New Roman"/>
          <w:kern w:val="0"/>
          <w:szCs w:val="21"/>
        </w:rPr>
        <w:t>C</w:t>
      </w:r>
      <w:r>
        <w:rPr>
          <w:rFonts w:ascii="宋体" w:cs="Times New Roman"/>
          <w:kern w:val="0"/>
          <w:szCs w:val="21"/>
        </w:rPr>
        <w:br w:type="textWrapping"/>
      </w:r>
      <w:r>
        <w:rPr>
          <w:rFonts w:ascii="宋体" w:cs="宋体"/>
          <w:color w:val="3333FF"/>
          <w:kern w:val="0"/>
          <w:szCs w:val="21"/>
        </w:rPr>
        <w:t>【解析】</w:t>
      </w:r>
    </w:p>
    <w:p w14:paraId="1C9AD4AF">
      <w:pPr>
        <w:textAlignment w:val="center"/>
        <w:rPr>
          <w:rFonts w:ascii="宋体" w:cs="Times New Roman"/>
          <w:kern w:val="0"/>
          <w:szCs w:val="24"/>
        </w:rPr>
      </w:pPr>
      <w:r>
        <w:rPr>
          <w:rFonts w:ascii="宋体" w:cs="MS UI Gothic"/>
          <w:kern w:val="0"/>
          <w:szCs w:val="24"/>
        </w:rPr>
        <w:t>公元前</w:t>
      </w:r>
      <w:r>
        <w:rPr>
          <w:rFonts w:ascii="宋体" w:cs="Times New Roman"/>
          <w:kern w:val="0"/>
          <w:szCs w:val="24"/>
        </w:rPr>
        <w:t>18</w:t>
      </w:r>
      <w:r>
        <w:rPr>
          <w:rFonts w:ascii="宋体" w:cs="MS UI Gothic"/>
          <w:kern w:val="0"/>
          <w:szCs w:val="24"/>
        </w:rPr>
        <w:t>世</w:t>
      </w:r>
      <w:r>
        <w:rPr>
          <w:rFonts w:ascii="宋体" w:cs="PMingLiU"/>
          <w:kern w:val="0"/>
          <w:szCs w:val="24"/>
        </w:rPr>
        <w:t>纪</w:t>
      </w:r>
      <w:r>
        <w:rPr>
          <w:rFonts w:ascii="宋体" w:cs="MS UI Gothic"/>
          <w:kern w:val="0"/>
          <w:szCs w:val="24"/>
        </w:rPr>
        <w:t>，古巴比</w:t>
      </w:r>
      <w:r>
        <w:rPr>
          <w:rFonts w:ascii="宋体" w:cs="PMingLiU"/>
          <w:kern w:val="0"/>
          <w:szCs w:val="24"/>
        </w:rPr>
        <w:t>伦</w:t>
      </w:r>
      <w:r>
        <w:rPr>
          <w:rFonts w:ascii="宋体" w:cs="MS UI Gothic"/>
          <w:kern w:val="0"/>
          <w:szCs w:val="24"/>
        </w:rPr>
        <w:t>王国国王</w:t>
      </w:r>
      <w:r>
        <w:rPr>
          <w:rFonts w:ascii="宋体" w:cs="PMingLiU"/>
          <w:kern w:val="0"/>
          <w:szCs w:val="24"/>
        </w:rPr>
        <w:t>汉谟</w:t>
      </w:r>
      <w:r>
        <w:rPr>
          <w:rFonts w:ascii="宋体" w:cs="MS UI Gothic"/>
          <w:kern w:val="0"/>
          <w:szCs w:val="24"/>
        </w:rPr>
        <w:t>拉比</w:t>
      </w:r>
      <w:r>
        <w:rPr>
          <w:rFonts w:ascii="宋体" w:cs="PMingLiU"/>
          <w:kern w:val="0"/>
          <w:szCs w:val="24"/>
        </w:rPr>
        <w:t>统</w:t>
      </w:r>
      <w:r>
        <w:rPr>
          <w:rFonts w:ascii="宋体" w:cs="MS UI Gothic"/>
          <w:kern w:val="0"/>
          <w:szCs w:val="24"/>
        </w:rPr>
        <w:t>一了两河流域，建立起中央集</w:t>
      </w:r>
      <w:r>
        <w:rPr>
          <w:rFonts w:ascii="宋体" w:cs="PMingLiU"/>
          <w:kern w:val="0"/>
          <w:szCs w:val="24"/>
        </w:rPr>
        <w:t>权</w:t>
      </w:r>
      <w:r>
        <w:rPr>
          <w:rFonts w:ascii="宋体" w:cs="MS UI Gothic"/>
          <w:kern w:val="0"/>
          <w:szCs w:val="24"/>
        </w:rPr>
        <w:t>的奴隶制国家。他在位</w:t>
      </w:r>
      <w:r>
        <w:rPr>
          <w:rFonts w:ascii="宋体" w:cs="PMingLiU"/>
          <w:kern w:val="0"/>
          <w:szCs w:val="24"/>
        </w:rPr>
        <w:t>时</w:t>
      </w:r>
      <w:r>
        <w:rPr>
          <w:rFonts w:ascii="宋体" w:cs="MS UI Gothic"/>
          <w:kern w:val="0"/>
          <w:szCs w:val="24"/>
        </w:rPr>
        <w:t>，</w:t>
      </w:r>
      <w:r>
        <w:rPr>
          <w:rFonts w:ascii="宋体" w:cs="PMingLiU"/>
          <w:kern w:val="0"/>
          <w:szCs w:val="24"/>
        </w:rPr>
        <w:t>为维护</w:t>
      </w:r>
      <w:r>
        <w:rPr>
          <w:rFonts w:ascii="宋体" w:cs="MS UI Gothic"/>
          <w:kern w:val="0"/>
          <w:szCs w:val="24"/>
        </w:rPr>
        <w:t>奴隶主的利益，制定了《</w:t>
      </w:r>
      <w:r>
        <w:rPr>
          <w:rFonts w:ascii="宋体" w:cs="PMingLiU"/>
          <w:kern w:val="0"/>
          <w:szCs w:val="24"/>
        </w:rPr>
        <w:t>汉谟</w:t>
      </w:r>
      <w:r>
        <w:rPr>
          <w:rFonts w:ascii="宋体" w:cs="MS UI Gothic"/>
          <w:kern w:val="0"/>
          <w:szCs w:val="24"/>
        </w:rPr>
        <w:t>拉比法典》。它是世界上</w:t>
      </w:r>
      <w:r>
        <w:rPr>
          <w:rFonts w:ascii="宋体" w:cs="PMingLiU"/>
          <w:kern w:val="0"/>
          <w:szCs w:val="24"/>
        </w:rPr>
        <w:t>现</w:t>
      </w:r>
      <w:r>
        <w:rPr>
          <w:rFonts w:ascii="宋体" w:cs="MS UI Gothic"/>
          <w:kern w:val="0"/>
          <w:szCs w:val="24"/>
        </w:rPr>
        <w:t>存的古代第一部比</w:t>
      </w:r>
      <w:r>
        <w:rPr>
          <w:rFonts w:ascii="宋体" w:cs="PMingLiU"/>
          <w:kern w:val="0"/>
          <w:szCs w:val="24"/>
        </w:rPr>
        <w:t>较</w:t>
      </w:r>
      <w:r>
        <w:rPr>
          <w:rFonts w:ascii="宋体" w:cs="MS UI Gothic"/>
          <w:kern w:val="0"/>
          <w:szCs w:val="24"/>
        </w:rPr>
        <w:t>完</w:t>
      </w:r>
      <w:r>
        <w:rPr>
          <w:rFonts w:ascii="宋体" w:cs="PMingLiU"/>
          <w:kern w:val="0"/>
          <w:szCs w:val="24"/>
        </w:rPr>
        <w:t>备</w:t>
      </w:r>
      <w:r>
        <w:rPr>
          <w:rFonts w:ascii="宋体" w:cs="MS UI Gothic"/>
          <w:kern w:val="0"/>
          <w:szCs w:val="24"/>
        </w:rPr>
        <w:t>的成文法典。</w:t>
      </w:r>
      <w:r>
        <w:rPr>
          <w:rFonts w:ascii="宋体" w:cs="PMingLiU"/>
          <w:kern w:val="0"/>
          <w:szCs w:val="24"/>
        </w:rPr>
        <w:t>颁</w:t>
      </w:r>
      <w:r>
        <w:rPr>
          <w:rFonts w:ascii="宋体" w:cs="MS UI Gothic"/>
          <w:kern w:val="0"/>
          <w:szCs w:val="24"/>
        </w:rPr>
        <w:t>布世界</w:t>
      </w:r>
      <w:r>
        <w:rPr>
          <w:rFonts w:ascii="宋体" w:cs="PMingLiU"/>
          <w:kern w:val="0"/>
          <w:szCs w:val="24"/>
        </w:rPr>
        <w:t>历</w:t>
      </w:r>
      <w:r>
        <w:rPr>
          <w:rFonts w:ascii="宋体" w:cs="MS UI Gothic"/>
          <w:kern w:val="0"/>
          <w:szCs w:val="24"/>
        </w:rPr>
        <w:t>史上已知的第一部比</w:t>
      </w:r>
      <w:r>
        <w:rPr>
          <w:rFonts w:ascii="宋体" w:cs="PMingLiU"/>
          <w:kern w:val="0"/>
          <w:szCs w:val="24"/>
        </w:rPr>
        <w:t>较</w:t>
      </w:r>
      <w:r>
        <w:rPr>
          <w:rFonts w:ascii="宋体" w:cs="MS UI Gothic"/>
          <w:kern w:val="0"/>
          <w:szCs w:val="24"/>
        </w:rPr>
        <w:t>完</w:t>
      </w:r>
      <w:r>
        <w:rPr>
          <w:rFonts w:ascii="宋体" w:cs="PMingLiU"/>
          <w:kern w:val="0"/>
          <w:szCs w:val="24"/>
        </w:rPr>
        <w:t>备</w:t>
      </w:r>
      <w:r>
        <w:rPr>
          <w:rFonts w:ascii="宋体" w:cs="MS UI Gothic"/>
          <w:kern w:val="0"/>
          <w:szCs w:val="24"/>
        </w:rPr>
        <w:t>的成文法典的是</w:t>
      </w:r>
      <w:r>
        <w:rPr>
          <w:rFonts w:ascii="宋体" w:cs="PMingLiU"/>
          <w:kern w:val="0"/>
          <w:szCs w:val="24"/>
        </w:rPr>
        <w:t>汉谟</w:t>
      </w:r>
      <w:r>
        <w:rPr>
          <w:rFonts w:ascii="宋体" w:cs="MS UI Gothic"/>
          <w:kern w:val="0"/>
          <w:szCs w:val="24"/>
        </w:rPr>
        <w:t>拉比。</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C</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w:t>
      </w:r>
      <w:r>
        <w:rPr>
          <w:rFonts w:ascii="宋体" w:cs="PMingLiU"/>
          <w:kern w:val="0"/>
          <w:szCs w:val="24"/>
        </w:rPr>
        <w:t>汉谟</w:t>
      </w:r>
      <w:r>
        <w:rPr>
          <w:rFonts w:ascii="宋体" w:cs="MS UI Gothic"/>
          <w:kern w:val="0"/>
          <w:szCs w:val="24"/>
        </w:rPr>
        <w:t>拉比法典》的相关史</w:t>
      </w:r>
      <w:r>
        <w:rPr>
          <w:rFonts w:ascii="宋体" w:cs="PMingLiU"/>
          <w:kern w:val="0"/>
          <w:szCs w:val="24"/>
        </w:rPr>
        <w:t>实</w:t>
      </w:r>
      <w:r>
        <w:rPr>
          <w:rFonts w:ascii="宋体" w:cs="MS UI Gothic"/>
          <w:kern w:val="0"/>
          <w:szCs w:val="24"/>
        </w:rPr>
        <w:t>。掌握相关基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学生运用所学知</w:t>
      </w:r>
      <w:r>
        <w:rPr>
          <w:rFonts w:ascii="宋体" w:cs="PMingLiU"/>
          <w:kern w:val="0"/>
          <w:szCs w:val="24"/>
        </w:rPr>
        <w:t>识</w:t>
      </w:r>
      <w:r>
        <w:rPr>
          <w:rFonts w:ascii="宋体" w:cs="MS UI Gothic"/>
          <w:kern w:val="0"/>
          <w:szCs w:val="24"/>
        </w:rPr>
        <w:t>解决</w:t>
      </w:r>
      <w:r>
        <w:rPr>
          <w:rFonts w:ascii="宋体" w:cs="PMingLiU"/>
          <w:kern w:val="0"/>
          <w:szCs w:val="24"/>
        </w:rPr>
        <w:t>问题</w:t>
      </w:r>
      <w:r>
        <w:rPr>
          <w:rFonts w:ascii="宋体" w:cs="MS UI Gothic"/>
          <w:kern w:val="0"/>
          <w:szCs w:val="24"/>
        </w:rPr>
        <w:t>的能力。</w:t>
      </w:r>
      <w:r>
        <w:rPr>
          <w:rFonts w:ascii="宋体" w:cs="PMingLiU"/>
          <w:kern w:val="0"/>
          <w:szCs w:val="24"/>
        </w:rPr>
        <w:t>识记</w:t>
      </w:r>
      <w:r>
        <w:rPr>
          <w:rFonts w:ascii="宋体" w:cs="MS UI Gothic"/>
          <w:kern w:val="0"/>
          <w:szCs w:val="24"/>
        </w:rPr>
        <w:t>与灵活掌握《</w:t>
      </w:r>
      <w:r>
        <w:rPr>
          <w:rFonts w:ascii="宋体" w:cs="PMingLiU"/>
          <w:kern w:val="0"/>
          <w:szCs w:val="24"/>
        </w:rPr>
        <w:t>汉谟</w:t>
      </w:r>
      <w:r>
        <w:rPr>
          <w:rFonts w:ascii="宋体" w:cs="MS UI Gothic"/>
          <w:kern w:val="0"/>
          <w:szCs w:val="24"/>
        </w:rPr>
        <w:t>拉比法典》的相关史</w:t>
      </w:r>
      <w:r>
        <w:rPr>
          <w:rFonts w:ascii="宋体" w:cs="PMingLiU"/>
          <w:kern w:val="0"/>
          <w:szCs w:val="24"/>
        </w:rPr>
        <w:t>实</w:t>
      </w:r>
      <w:r>
        <w:rPr>
          <w:rFonts w:ascii="宋体" w:cs="MS UI Gothic"/>
          <w:kern w:val="0"/>
          <w:szCs w:val="24"/>
        </w:rPr>
        <w:t>。</w:t>
      </w:r>
    </w:p>
    <w:p w14:paraId="0B598D26">
      <w:pPr>
        <w:textAlignment w:val="center"/>
        <w:rPr>
          <w:rFonts w:ascii="宋体"/>
        </w:rPr>
      </w:pPr>
      <w:r>
        <w:rPr>
          <w:rFonts w:ascii="宋体" w:cs="Times New Roman"/>
          <w:color w:val="3333FF"/>
          <w:kern w:val="0"/>
          <w:szCs w:val="24"/>
        </w:rPr>
        <w:t>10.</w:t>
      </w:r>
      <w:r>
        <w:rPr>
          <w:rFonts w:ascii="宋体" w:cs="宋体"/>
          <w:color w:val="3333FF"/>
          <w:kern w:val="0"/>
          <w:szCs w:val="21"/>
        </w:rPr>
        <w:t>【答案】</w:t>
      </w:r>
      <w:r>
        <w:rPr>
          <w:rFonts w:ascii="宋体" w:cs="Times New Roman"/>
          <w:kern w:val="0"/>
          <w:szCs w:val="21"/>
        </w:rPr>
        <w:t>B</w:t>
      </w:r>
      <w:r>
        <w:rPr>
          <w:rFonts w:ascii="宋体" w:cs="Times New Roman"/>
          <w:kern w:val="0"/>
          <w:szCs w:val="21"/>
        </w:rPr>
        <w:br w:type="textWrapping"/>
      </w:r>
      <w:r>
        <w:rPr>
          <w:rFonts w:ascii="宋体" w:cs="宋体"/>
          <w:color w:val="3333FF"/>
          <w:kern w:val="0"/>
          <w:szCs w:val="21"/>
        </w:rPr>
        <w:t>【解析】</w:t>
      </w:r>
    </w:p>
    <w:p w14:paraId="000522B2">
      <w:pPr>
        <w:textAlignment w:val="center"/>
        <w:rPr>
          <w:rFonts w:ascii="宋体" w:cs="Times New Roman"/>
          <w:kern w:val="0"/>
          <w:szCs w:val="24"/>
        </w:rPr>
      </w:pPr>
      <w:r>
        <w:rPr>
          <w:rFonts w:ascii="宋体" w:cs="PMingLiU"/>
          <w:kern w:val="0"/>
          <w:szCs w:val="24"/>
        </w:rPr>
        <w:t>观</w:t>
      </w:r>
      <w:r>
        <w:rPr>
          <w:rFonts w:ascii="宋体" w:cs="MS UI Gothic"/>
          <w:kern w:val="0"/>
          <w:szCs w:val="24"/>
        </w:rPr>
        <w:t>察</w:t>
      </w:r>
      <w:r>
        <w:rPr>
          <w:rFonts w:ascii="宋体" w:cs="PMingLiU"/>
          <w:kern w:val="0"/>
          <w:szCs w:val="24"/>
        </w:rPr>
        <w:t>图</w:t>
      </w:r>
      <w:r>
        <w:rPr>
          <w:rFonts w:ascii="宋体" w:cs="MS UI Gothic"/>
          <w:kern w:val="0"/>
          <w:szCs w:val="24"/>
        </w:rPr>
        <w:t>片</w:t>
      </w:r>
      <w:r>
        <w:rPr>
          <w:rFonts w:ascii="宋体" w:cs="PMingLiU"/>
          <w:kern w:val="0"/>
          <w:szCs w:val="24"/>
        </w:rPr>
        <w:t>结</w:t>
      </w:r>
      <w:r>
        <w:rPr>
          <w:rFonts w:ascii="宋体" w:cs="MS UI Gothic"/>
          <w:kern w:val="0"/>
          <w:szCs w:val="24"/>
        </w:rPr>
        <w:t>合所学知</w:t>
      </w:r>
      <w:r>
        <w:rPr>
          <w:rFonts w:ascii="宋体" w:cs="PMingLiU"/>
          <w:kern w:val="0"/>
          <w:szCs w:val="24"/>
        </w:rPr>
        <w:t>识</w:t>
      </w:r>
      <w:r>
        <w:rPr>
          <w:rFonts w:ascii="宋体" w:cs="MS UI Gothic"/>
          <w:kern w:val="0"/>
          <w:szCs w:val="24"/>
        </w:rPr>
        <w:t>可知，</w:t>
      </w:r>
      <w:r>
        <w:rPr>
          <w:rFonts w:ascii="宋体" w:cs="PMingLiU"/>
          <w:kern w:val="0"/>
          <w:szCs w:val="24"/>
        </w:rPr>
        <w:t>这</w:t>
      </w:r>
      <w:r>
        <w:rPr>
          <w:rFonts w:ascii="宋体" w:cs="MS UI Gothic"/>
          <w:kern w:val="0"/>
          <w:szCs w:val="24"/>
        </w:rPr>
        <w:t>是达</w:t>
      </w:r>
      <w:r>
        <w:rPr>
          <w:rFonts w:ascii="宋体" w:cs="Times New Roman"/>
          <w:kern w:val="0"/>
          <w:szCs w:val="24"/>
        </w:rPr>
        <w:t>•</w:t>
      </w:r>
      <w:r>
        <w:rPr>
          <w:rFonts w:ascii="宋体" w:cs="MS UI Gothic"/>
          <w:kern w:val="0"/>
          <w:szCs w:val="24"/>
        </w:rPr>
        <w:t>芬奇的作品的《蒙娜</w:t>
      </w:r>
      <w:r>
        <w:rPr>
          <w:rFonts w:ascii="宋体" w:cs="PMingLiU"/>
          <w:kern w:val="0"/>
          <w:szCs w:val="24"/>
        </w:rPr>
        <w:t>丽</w:t>
      </w:r>
      <w:r>
        <w:rPr>
          <w:rFonts w:ascii="宋体" w:cs="MS UI Gothic"/>
          <w:kern w:val="0"/>
          <w:szCs w:val="24"/>
        </w:rPr>
        <w:t>莎》。达</w:t>
      </w:r>
      <w:r>
        <w:rPr>
          <w:rFonts w:ascii="宋体" w:cs="Times New Roman"/>
          <w:kern w:val="0"/>
          <w:szCs w:val="24"/>
        </w:rPr>
        <w:t>•</w:t>
      </w:r>
      <w:r>
        <w:rPr>
          <w:rFonts w:ascii="宋体" w:cs="MS UI Gothic"/>
          <w:kern w:val="0"/>
          <w:szCs w:val="24"/>
        </w:rPr>
        <w:t>芬奇是文</w:t>
      </w:r>
      <w:r>
        <w:rPr>
          <w:rFonts w:ascii="宋体" w:cs="PMingLiU"/>
          <w:kern w:val="0"/>
          <w:szCs w:val="24"/>
        </w:rPr>
        <w:t>艺</w:t>
      </w:r>
      <w:r>
        <w:rPr>
          <w:rFonts w:ascii="宋体" w:cs="MS UI Gothic"/>
          <w:kern w:val="0"/>
          <w:szCs w:val="24"/>
        </w:rPr>
        <w:t>复</w:t>
      </w:r>
      <w:r>
        <w:rPr>
          <w:rFonts w:ascii="宋体" w:cs="PMingLiU"/>
          <w:kern w:val="0"/>
          <w:szCs w:val="24"/>
        </w:rPr>
        <w:t>兴时</w:t>
      </w:r>
      <w:r>
        <w:rPr>
          <w:rFonts w:ascii="宋体" w:cs="MS UI Gothic"/>
          <w:kern w:val="0"/>
          <w:szCs w:val="24"/>
        </w:rPr>
        <w:t>代意大利的卓越画家，他的</w:t>
      </w:r>
      <w:r>
        <w:rPr>
          <w:rFonts w:ascii="宋体" w:cs="PMingLiU"/>
          <w:kern w:val="0"/>
          <w:szCs w:val="24"/>
        </w:rPr>
        <w:t>绘</w:t>
      </w:r>
      <w:r>
        <w:rPr>
          <w:rFonts w:ascii="宋体" w:cs="MS UI Gothic"/>
          <w:kern w:val="0"/>
          <w:szCs w:val="24"/>
        </w:rPr>
        <w:t>画《蒙娜</w:t>
      </w:r>
      <w:r>
        <w:rPr>
          <w:rFonts w:ascii="宋体" w:cs="PMingLiU"/>
          <w:kern w:val="0"/>
          <w:szCs w:val="24"/>
        </w:rPr>
        <w:t>丽</w:t>
      </w:r>
      <w:r>
        <w:rPr>
          <w:rFonts w:ascii="宋体" w:cs="MS UI Gothic"/>
          <w:kern w:val="0"/>
          <w:szCs w:val="24"/>
        </w:rPr>
        <w:t>莎》</w:t>
      </w:r>
      <w:r>
        <w:rPr>
          <w:rFonts w:ascii="宋体" w:cs="PMingLiU"/>
          <w:kern w:val="0"/>
          <w:szCs w:val="24"/>
        </w:rPr>
        <w:t>对</w:t>
      </w:r>
      <w:r>
        <w:rPr>
          <w:rFonts w:ascii="宋体" w:cs="MS UI Gothic"/>
          <w:kern w:val="0"/>
          <w:szCs w:val="24"/>
        </w:rPr>
        <w:t>人和人性作了生</w:t>
      </w:r>
      <w:r>
        <w:rPr>
          <w:rFonts w:ascii="宋体" w:cs="PMingLiU"/>
          <w:kern w:val="0"/>
          <w:szCs w:val="24"/>
        </w:rPr>
        <w:t>动</w:t>
      </w:r>
      <w:r>
        <w:rPr>
          <w:rFonts w:ascii="宋体" w:cs="MS UI Gothic"/>
          <w:kern w:val="0"/>
          <w:szCs w:val="24"/>
        </w:rPr>
        <w:t>的刻画，表达了新</w:t>
      </w:r>
      <w:r>
        <w:rPr>
          <w:rFonts w:ascii="宋体" w:cs="PMingLiU"/>
          <w:kern w:val="0"/>
          <w:szCs w:val="24"/>
        </w:rPr>
        <w:t>兴资产阶级对现实</w:t>
      </w:r>
      <w:r>
        <w:rPr>
          <w:rFonts w:ascii="宋体" w:cs="MS UI Gothic"/>
          <w:kern w:val="0"/>
          <w:szCs w:val="24"/>
        </w:rPr>
        <w:t>生活的追求和</w:t>
      </w:r>
      <w:r>
        <w:rPr>
          <w:rFonts w:ascii="宋体" w:cs="PMingLiU"/>
          <w:kern w:val="0"/>
          <w:szCs w:val="24"/>
        </w:rPr>
        <w:t>审</w:t>
      </w:r>
      <w:r>
        <w:rPr>
          <w:rFonts w:ascii="宋体" w:cs="MS UI Gothic"/>
          <w:kern w:val="0"/>
          <w:szCs w:val="24"/>
        </w:rPr>
        <w:t>美情趣。</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B</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w:t>
      </w:r>
      <w:r>
        <w:rPr>
          <w:rFonts w:ascii="宋体" w:cs="Times New Roman"/>
          <w:kern w:val="0"/>
          <w:szCs w:val="24"/>
        </w:rPr>
        <w:t>“</w:t>
      </w:r>
      <w:r>
        <w:rPr>
          <w:rFonts w:ascii="宋体" w:cs="MS UI Gothic"/>
          <w:kern w:val="0"/>
          <w:szCs w:val="24"/>
        </w:rPr>
        <w:t>世界著名油画</w:t>
      </w:r>
      <w:r>
        <w:rPr>
          <w:rFonts w:ascii="宋体" w:cs="Times New Roman"/>
          <w:kern w:val="0"/>
          <w:szCs w:val="24"/>
        </w:rPr>
        <w:t>”</w:t>
      </w:r>
      <w:r>
        <w:rPr>
          <w:rFonts w:ascii="宋体" w:cs="PMingLiU"/>
          <w:kern w:val="0"/>
          <w:szCs w:val="24"/>
        </w:rPr>
        <w:t>图</w:t>
      </w:r>
      <w:r>
        <w:rPr>
          <w:rFonts w:ascii="宋体" w:cs="MS UI Gothic"/>
          <w:kern w:val="0"/>
          <w:szCs w:val="24"/>
        </w:rPr>
        <w:t>片</w:t>
      </w:r>
      <w:r>
        <w:rPr>
          <w:rFonts w:ascii="宋体" w:cs="PMingLiU"/>
          <w:kern w:val="0"/>
          <w:szCs w:val="24"/>
        </w:rPr>
        <w:t>为</w:t>
      </w:r>
      <w:r>
        <w:rPr>
          <w:rFonts w:ascii="宋体" w:cs="MS UI Gothic"/>
          <w:kern w:val="0"/>
          <w:szCs w:val="24"/>
        </w:rPr>
        <w:t>切入点，考</w:t>
      </w:r>
      <w:r>
        <w:rPr>
          <w:rFonts w:ascii="宋体" w:cs="PMingLiU"/>
          <w:kern w:val="0"/>
          <w:szCs w:val="24"/>
        </w:rPr>
        <w:t>查</w:t>
      </w:r>
      <w:r>
        <w:rPr>
          <w:rFonts w:ascii="宋体" w:cs="MS UI Gothic"/>
          <w:kern w:val="0"/>
          <w:szCs w:val="24"/>
        </w:rPr>
        <w:t>了文</w:t>
      </w:r>
      <w:r>
        <w:rPr>
          <w:rFonts w:ascii="宋体" w:cs="PMingLiU"/>
          <w:kern w:val="0"/>
          <w:szCs w:val="24"/>
        </w:rPr>
        <w:t>艺</w:t>
      </w:r>
      <w:r>
        <w:rPr>
          <w:rFonts w:ascii="宋体" w:cs="MS UI Gothic"/>
          <w:kern w:val="0"/>
          <w:szCs w:val="24"/>
        </w:rPr>
        <w:t>复</w:t>
      </w:r>
      <w:r>
        <w:rPr>
          <w:rFonts w:ascii="宋体" w:cs="PMingLiU"/>
          <w:kern w:val="0"/>
          <w:szCs w:val="24"/>
        </w:rPr>
        <w:t>兴</w:t>
      </w:r>
      <w:r>
        <w:rPr>
          <w:rFonts w:ascii="宋体" w:cs="MS UI Gothic"/>
          <w:kern w:val="0"/>
          <w:szCs w:val="24"/>
        </w:rPr>
        <w:t>相关知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学生的</w:t>
      </w:r>
      <w:r>
        <w:rPr>
          <w:rFonts w:ascii="宋体" w:cs="PMingLiU"/>
          <w:kern w:val="0"/>
          <w:szCs w:val="24"/>
        </w:rPr>
        <w:t>识图</w:t>
      </w:r>
      <w:r>
        <w:rPr>
          <w:rFonts w:ascii="宋体" w:cs="MS UI Gothic"/>
          <w:kern w:val="0"/>
          <w:szCs w:val="24"/>
        </w:rPr>
        <w:t>分析和判断能力。注意掌握欧洲</w:t>
      </w:r>
      <w:r>
        <w:rPr>
          <w:rFonts w:ascii="宋体" w:cs="PMingLiU"/>
          <w:kern w:val="0"/>
          <w:szCs w:val="24"/>
        </w:rPr>
        <w:t>兴</w:t>
      </w:r>
      <w:r>
        <w:rPr>
          <w:rFonts w:ascii="宋体" w:cs="MS UI Gothic"/>
          <w:kern w:val="0"/>
          <w:szCs w:val="24"/>
        </w:rPr>
        <w:t>起的文</w:t>
      </w:r>
      <w:r>
        <w:rPr>
          <w:rFonts w:ascii="宋体" w:cs="PMingLiU"/>
          <w:kern w:val="0"/>
          <w:szCs w:val="24"/>
        </w:rPr>
        <w:t>艺</w:t>
      </w:r>
      <w:r>
        <w:rPr>
          <w:rFonts w:ascii="宋体" w:cs="MS UI Gothic"/>
          <w:kern w:val="0"/>
          <w:szCs w:val="24"/>
        </w:rPr>
        <w:t>复</w:t>
      </w:r>
      <w:r>
        <w:rPr>
          <w:rFonts w:ascii="宋体" w:cs="PMingLiU"/>
          <w:kern w:val="0"/>
          <w:szCs w:val="24"/>
        </w:rPr>
        <w:t>兴</w:t>
      </w:r>
      <w:r>
        <w:rPr>
          <w:rFonts w:ascii="宋体" w:cs="MS UI Gothic"/>
          <w:kern w:val="0"/>
          <w:szCs w:val="24"/>
        </w:rPr>
        <w:t>。</w:t>
      </w:r>
    </w:p>
    <w:p w14:paraId="2F3AE9B9">
      <w:pPr>
        <w:textAlignment w:val="center"/>
        <w:rPr>
          <w:rFonts w:ascii="宋体"/>
        </w:rPr>
      </w:pPr>
      <w:r>
        <w:rPr>
          <w:rFonts w:ascii="宋体" w:cs="Times New Roman"/>
          <w:color w:val="3333FF"/>
          <w:kern w:val="0"/>
          <w:szCs w:val="24"/>
        </w:rPr>
        <w:t>11.</w:t>
      </w:r>
      <w:r>
        <w:rPr>
          <w:rFonts w:ascii="宋体" w:cs="宋体"/>
          <w:color w:val="3333FF"/>
          <w:kern w:val="0"/>
          <w:szCs w:val="21"/>
        </w:rPr>
        <w:t>【答案】</w:t>
      </w:r>
      <w:r>
        <w:rPr>
          <w:rFonts w:ascii="宋体" w:cs="Times New Roman"/>
          <w:kern w:val="0"/>
          <w:szCs w:val="21"/>
        </w:rPr>
        <w:t>B</w:t>
      </w:r>
      <w:r>
        <w:rPr>
          <w:rFonts w:ascii="宋体" w:cs="Times New Roman"/>
          <w:kern w:val="0"/>
          <w:szCs w:val="21"/>
        </w:rPr>
        <w:br w:type="textWrapping"/>
      </w:r>
      <w:r>
        <w:rPr>
          <w:rFonts w:ascii="宋体" w:cs="宋体"/>
          <w:color w:val="3333FF"/>
          <w:kern w:val="0"/>
          <w:szCs w:val="21"/>
        </w:rPr>
        <w:t>【解析】</w:t>
      </w:r>
    </w:p>
    <w:p w14:paraId="44D3BBCC">
      <w:pPr>
        <w:textAlignment w:val="center"/>
        <w:rPr>
          <w:rFonts w:ascii="宋体" w:cs="Times New Roman"/>
          <w:kern w:val="0"/>
          <w:szCs w:val="24"/>
        </w:rPr>
      </w:pPr>
      <w:r>
        <w:rPr>
          <w:rFonts w:ascii="宋体" w:cs="MS UI Gothic"/>
          <w:kern w:val="0"/>
          <w:szCs w:val="24"/>
        </w:rPr>
        <w:t>分析</w:t>
      </w:r>
      <w:r>
        <w:rPr>
          <w:rFonts w:ascii="宋体" w:cs="PMingLiU"/>
          <w:kern w:val="0"/>
          <w:szCs w:val="24"/>
        </w:rPr>
        <w:t>图</w:t>
      </w:r>
      <w:r>
        <w:rPr>
          <w:rFonts w:ascii="宋体" w:cs="MS UI Gothic"/>
          <w:kern w:val="0"/>
          <w:szCs w:val="24"/>
        </w:rPr>
        <w:t>片可知，是</w:t>
      </w:r>
      <w:r>
        <w:rPr>
          <w:rFonts w:ascii="宋体" w:cs="Times New Roman"/>
          <w:kern w:val="0"/>
          <w:szCs w:val="24"/>
        </w:rPr>
        <w:t>1789</w:t>
      </w:r>
      <w:r>
        <w:rPr>
          <w:rFonts w:ascii="宋体" w:cs="MS UI Gothic"/>
          <w:kern w:val="0"/>
          <w:szCs w:val="24"/>
        </w:rPr>
        <w:t>年</w:t>
      </w:r>
      <w:r>
        <w:rPr>
          <w:rFonts w:ascii="宋体" w:cs="Times New Roman"/>
          <w:kern w:val="0"/>
          <w:szCs w:val="24"/>
        </w:rPr>
        <w:t>7</w:t>
      </w:r>
      <w:r>
        <w:rPr>
          <w:rFonts w:ascii="宋体" w:cs="MS UI Gothic"/>
          <w:kern w:val="0"/>
          <w:szCs w:val="24"/>
        </w:rPr>
        <w:t>月</w:t>
      </w:r>
      <w:r>
        <w:rPr>
          <w:rFonts w:ascii="宋体" w:cs="Times New Roman"/>
          <w:kern w:val="0"/>
          <w:szCs w:val="24"/>
        </w:rPr>
        <w:t>14</w:t>
      </w:r>
      <w:r>
        <w:rPr>
          <w:rFonts w:ascii="宋体" w:cs="MS UI Gothic"/>
          <w:kern w:val="0"/>
          <w:szCs w:val="24"/>
        </w:rPr>
        <w:t>日，巴黎人民攻占巴士底</w:t>
      </w:r>
      <w:r>
        <w:rPr>
          <w:rFonts w:ascii="宋体" w:cs="PMingLiU"/>
          <w:kern w:val="0"/>
          <w:szCs w:val="24"/>
        </w:rPr>
        <w:t>狱</w:t>
      </w:r>
      <w:r>
        <w:rPr>
          <w:rFonts w:ascii="宋体" w:cs="MS UI Gothic"/>
          <w:kern w:val="0"/>
          <w:szCs w:val="24"/>
        </w:rPr>
        <w:t>。</w:t>
      </w:r>
      <w:r>
        <w:rPr>
          <w:rFonts w:ascii="宋体" w:cs="Times New Roman"/>
          <w:kern w:val="0"/>
          <w:szCs w:val="24"/>
        </w:rPr>
        <w:t>1789</w:t>
      </w:r>
      <w:r>
        <w:rPr>
          <w:rFonts w:ascii="宋体" w:cs="MS UI Gothic"/>
          <w:kern w:val="0"/>
          <w:szCs w:val="24"/>
        </w:rPr>
        <w:t>年，</w:t>
      </w:r>
      <w:r>
        <w:rPr>
          <w:rFonts w:ascii="宋体" w:cs="PMingLiU"/>
          <w:kern w:val="0"/>
          <w:szCs w:val="24"/>
        </w:rPr>
        <w:t>为</w:t>
      </w:r>
      <w:r>
        <w:rPr>
          <w:rFonts w:ascii="宋体" w:cs="MS UI Gothic"/>
          <w:kern w:val="0"/>
          <w:szCs w:val="24"/>
        </w:rPr>
        <w:t>了筹集</w:t>
      </w:r>
      <w:r>
        <w:rPr>
          <w:rFonts w:ascii="宋体" w:cs="PMingLiU"/>
          <w:kern w:val="0"/>
          <w:szCs w:val="24"/>
        </w:rPr>
        <w:t>钱</w:t>
      </w:r>
      <w:r>
        <w:rPr>
          <w:rFonts w:ascii="宋体" w:cs="MS UI Gothic"/>
          <w:kern w:val="0"/>
          <w:szCs w:val="24"/>
        </w:rPr>
        <w:t>款，弥</w:t>
      </w:r>
      <w:r>
        <w:rPr>
          <w:rFonts w:ascii="宋体" w:cs="PMingLiU"/>
          <w:kern w:val="0"/>
          <w:szCs w:val="24"/>
        </w:rPr>
        <w:t>补财</w:t>
      </w:r>
      <w:r>
        <w:rPr>
          <w:rFonts w:ascii="宋体" w:cs="MS UI Gothic"/>
          <w:kern w:val="0"/>
          <w:szCs w:val="24"/>
        </w:rPr>
        <w:t>政</w:t>
      </w:r>
      <w:r>
        <w:rPr>
          <w:rFonts w:ascii="宋体" w:cs="PMingLiU"/>
          <w:kern w:val="0"/>
          <w:szCs w:val="24"/>
        </w:rPr>
        <w:t>亏</w:t>
      </w:r>
      <w:r>
        <w:rPr>
          <w:rFonts w:ascii="宋体" w:cs="MS UI Gothic"/>
          <w:kern w:val="0"/>
          <w:szCs w:val="24"/>
        </w:rPr>
        <w:t>空，国王路易十六被迫在巴黎郊外的凡</w:t>
      </w:r>
      <w:r>
        <w:rPr>
          <w:rFonts w:ascii="宋体" w:cs="PMingLiU"/>
          <w:kern w:val="0"/>
          <w:szCs w:val="24"/>
        </w:rPr>
        <w:t>尔赛宫</w:t>
      </w:r>
      <w:r>
        <w:rPr>
          <w:rFonts w:ascii="宋体" w:cs="MS UI Gothic"/>
          <w:kern w:val="0"/>
          <w:szCs w:val="24"/>
        </w:rPr>
        <w:t>召开三</w:t>
      </w:r>
      <w:r>
        <w:rPr>
          <w:rFonts w:ascii="宋体" w:cs="PMingLiU"/>
          <w:kern w:val="0"/>
          <w:szCs w:val="24"/>
        </w:rPr>
        <w:t>级</w:t>
      </w:r>
      <w:r>
        <w:rPr>
          <w:rFonts w:ascii="宋体" w:cs="MS UI Gothic"/>
          <w:kern w:val="0"/>
          <w:szCs w:val="24"/>
        </w:rPr>
        <w:t>会</w:t>
      </w:r>
      <w:r>
        <w:rPr>
          <w:rFonts w:ascii="宋体" w:cs="PMingLiU"/>
          <w:kern w:val="0"/>
          <w:szCs w:val="24"/>
        </w:rPr>
        <w:t>议</w:t>
      </w:r>
      <w:r>
        <w:rPr>
          <w:rFonts w:ascii="宋体" w:cs="MS UI Gothic"/>
          <w:kern w:val="0"/>
          <w:szCs w:val="24"/>
        </w:rPr>
        <w:t>。会</w:t>
      </w:r>
      <w:r>
        <w:rPr>
          <w:rFonts w:ascii="宋体" w:cs="PMingLiU"/>
          <w:kern w:val="0"/>
          <w:szCs w:val="24"/>
        </w:rPr>
        <w:t>议</w:t>
      </w:r>
      <w:r>
        <w:rPr>
          <w:rFonts w:ascii="宋体" w:cs="MS UI Gothic"/>
          <w:kern w:val="0"/>
          <w:szCs w:val="24"/>
        </w:rPr>
        <w:t>期</w:t>
      </w:r>
      <w:r>
        <w:rPr>
          <w:rFonts w:ascii="宋体" w:cs="PMingLiU"/>
          <w:kern w:val="0"/>
          <w:szCs w:val="24"/>
        </w:rPr>
        <w:t>间</w:t>
      </w:r>
      <w:r>
        <w:rPr>
          <w:rFonts w:ascii="宋体" w:cs="MS UI Gothic"/>
          <w:kern w:val="0"/>
          <w:szCs w:val="24"/>
        </w:rPr>
        <w:t>，第三等</w:t>
      </w:r>
      <w:r>
        <w:rPr>
          <w:rFonts w:ascii="宋体" w:cs="PMingLiU"/>
          <w:kern w:val="0"/>
          <w:szCs w:val="24"/>
        </w:rPr>
        <w:t>级</w:t>
      </w:r>
      <w:r>
        <w:rPr>
          <w:rFonts w:ascii="宋体" w:cs="MS UI Gothic"/>
          <w:kern w:val="0"/>
          <w:szCs w:val="24"/>
        </w:rPr>
        <w:t>代表要求享有平等的</w:t>
      </w:r>
      <w:r>
        <w:rPr>
          <w:rFonts w:ascii="宋体" w:cs="PMingLiU"/>
          <w:kern w:val="0"/>
          <w:szCs w:val="24"/>
        </w:rPr>
        <w:t>权</w:t>
      </w:r>
      <w:r>
        <w:rPr>
          <w:rFonts w:ascii="宋体" w:cs="MS UI Gothic"/>
          <w:kern w:val="0"/>
          <w:szCs w:val="24"/>
        </w:rPr>
        <w:t>利，同国王</w:t>
      </w:r>
      <w:r>
        <w:rPr>
          <w:rFonts w:ascii="宋体" w:cs="PMingLiU"/>
          <w:kern w:val="0"/>
          <w:szCs w:val="24"/>
        </w:rPr>
        <w:t>发</w:t>
      </w:r>
      <w:r>
        <w:rPr>
          <w:rFonts w:ascii="宋体" w:cs="MS UI Gothic"/>
          <w:kern w:val="0"/>
          <w:szCs w:val="24"/>
        </w:rPr>
        <w:t>生了冲突。国王</w:t>
      </w:r>
      <w:r>
        <w:rPr>
          <w:rFonts w:ascii="宋体" w:cs="PMingLiU"/>
          <w:kern w:val="0"/>
          <w:szCs w:val="24"/>
        </w:rPr>
        <w:t>调</w:t>
      </w:r>
      <w:r>
        <w:rPr>
          <w:rFonts w:ascii="宋体" w:cs="MS UI Gothic"/>
          <w:kern w:val="0"/>
          <w:szCs w:val="24"/>
        </w:rPr>
        <w:t>集</w:t>
      </w:r>
      <w:r>
        <w:rPr>
          <w:rFonts w:ascii="宋体" w:cs="PMingLiU"/>
          <w:kern w:val="0"/>
          <w:szCs w:val="24"/>
        </w:rPr>
        <w:t>军队</w:t>
      </w:r>
      <w:r>
        <w:rPr>
          <w:rFonts w:ascii="宋体" w:cs="MS UI Gothic"/>
          <w:kern w:val="0"/>
          <w:szCs w:val="24"/>
        </w:rPr>
        <w:t>，准</w:t>
      </w:r>
      <w:r>
        <w:rPr>
          <w:rFonts w:ascii="宋体" w:cs="PMingLiU"/>
          <w:kern w:val="0"/>
          <w:szCs w:val="24"/>
        </w:rPr>
        <w:t>备镇压</w:t>
      </w:r>
      <w:r>
        <w:rPr>
          <w:rFonts w:ascii="宋体" w:cs="MS UI Gothic"/>
          <w:kern w:val="0"/>
          <w:szCs w:val="24"/>
        </w:rPr>
        <w:t>反</w:t>
      </w:r>
      <w:r>
        <w:rPr>
          <w:rFonts w:ascii="宋体" w:cs="PMingLiU"/>
          <w:kern w:val="0"/>
          <w:szCs w:val="24"/>
        </w:rPr>
        <w:t>对</w:t>
      </w:r>
      <w:r>
        <w:rPr>
          <w:rFonts w:ascii="宋体" w:cs="MS UI Gothic"/>
          <w:kern w:val="0"/>
          <w:szCs w:val="24"/>
        </w:rPr>
        <w:t>派，巴黎人民</w:t>
      </w:r>
      <w:r>
        <w:rPr>
          <w:rFonts w:ascii="宋体" w:cs="PMingLiU"/>
          <w:kern w:val="0"/>
          <w:szCs w:val="24"/>
        </w:rPr>
        <w:t>闻讯发动</w:t>
      </w:r>
      <w:r>
        <w:rPr>
          <w:rFonts w:ascii="宋体" w:cs="MS UI Gothic"/>
          <w:kern w:val="0"/>
          <w:szCs w:val="24"/>
        </w:rPr>
        <w:t>了起</w:t>
      </w:r>
      <w:r>
        <w:rPr>
          <w:rFonts w:ascii="宋体" w:cs="PMingLiU"/>
          <w:kern w:val="0"/>
          <w:szCs w:val="24"/>
        </w:rPr>
        <w:t>义</w:t>
      </w:r>
      <w:r>
        <w:rPr>
          <w:rFonts w:ascii="宋体" w:cs="MS UI Gothic"/>
          <w:kern w:val="0"/>
          <w:szCs w:val="24"/>
        </w:rPr>
        <w:t>，攻占了巴士底</w:t>
      </w:r>
      <w:r>
        <w:rPr>
          <w:rFonts w:ascii="宋体" w:cs="PMingLiU"/>
          <w:kern w:val="0"/>
          <w:szCs w:val="24"/>
        </w:rPr>
        <w:t>狱</w:t>
      </w:r>
      <w:r>
        <w:rPr>
          <w:rFonts w:ascii="宋体" w:cs="MS UI Gothic"/>
          <w:kern w:val="0"/>
          <w:szCs w:val="24"/>
        </w:rPr>
        <w:t>。</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B</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以一幅</w:t>
      </w:r>
      <w:r>
        <w:rPr>
          <w:rFonts w:ascii="宋体" w:cs="PMingLiU"/>
          <w:kern w:val="0"/>
          <w:szCs w:val="24"/>
        </w:rPr>
        <w:t>图</w:t>
      </w:r>
      <w:r>
        <w:rPr>
          <w:rFonts w:ascii="宋体" w:cs="MS UI Gothic"/>
          <w:kern w:val="0"/>
          <w:szCs w:val="24"/>
        </w:rPr>
        <w:t>片</w:t>
      </w:r>
      <w:r>
        <w:rPr>
          <w:rFonts w:ascii="宋体" w:cs="PMingLiU"/>
          <w:kern w:val="0"/>
          <w:szCs w:val="24"/>
        </w:rPr>
        <w:t>为</w:t>
      </w:r>
      <w:r>
        <w:rPr>
          <w:rFonts w:ascii="宋体" w:cs="MS UI Gothic"/>
          <w:kern w:val="0"/>
          <w:szCs w:val="24"/>
        </w:rPr>
        <w:t>切入点，主要考</w:t>
      </w:r>
      <w:r>
        <w:rPr>
          <w:rFonts w:ascii="宋体" w:cs="PMingLiU"/>
          <w:kern w:val="0"/>
          <w:szCs w:val="24"/>
        </w:rPr>
        <w:t>查</w:t>
      </w:r>
      <w:r>
        <w:rPr>
          <w:rFonts w:ascii="宋体" w:cs="MS UI Gothic"/>
          <w:kern w:val="0"/>
          <w:szCs w:val="24"/>
        </w:rPr>
        <w:t>法国大革命的相关知</w:t>
      </w:r>
      <w:r>
        <w:rPr>
          <w:rFonts w:ascii="宋体" w:cs="PMingLiU"/>
          <w:kern w:val="0"/>
          <w:szCs w:val="24"/>
        </w:rPr>
        <w:t>识</w:t>
      </w:r>
      <w:r>
        <w:rPr>
          <w:rFonts w:ascii="宋体" w:cs="MS UI Gothic"/>
          <w:kern w:val="0"/>
          <w:szCs w:val="24"/>
        </w:rPr>
        <w:t>点。</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学生的</w:t>
      </w:r>
      <w:r>
        <w:rPr>
          <w:rFonts w:ascii="宋体" w:cs="PMingLiU"/>
          <w:kern w:val="0"/>
          <w:szCs w:val="24"/>
        </w:rPr>
        <w:t>识记</w:t>
      </w:r>
      <w:r>
        <w:rPr>
          <w:rFonts w:ascii="宋体" w:cs="MS UI Gothic"/>
          <w:kern w:val="0"/>
          <w:szCs w:val="24"/>
        </w:rPr>
        <w:t>能力以及分析</w:t>
      </w:r>
      <w:r>
        <w:rPr>
          <w:rFonts w:ascii="宋体" w:cs="PMingLiU"/>
          <w:kern w:val="0"/>
          <w:szCs w:val="24"/>
        </w:rPr>
        <w:t>问题</w:t>
      </w:r>
      <w:r>
        <w:rPr>
          <w:rFonts w:ascii="宋体" w:cs="MS UI Gothic"/>
          <w:kern w:val="0"/>
          <w:szCs w:val="24"/>
        </w:rPr>
        <w:t>的能力。理解并</w:t>
      </w:r>
      <w:r>
        <w:rPr>
          <w:rFonts w:ascii="宋体" w:cs="PMingLiU"/>
          <w:kern w:val="0"/>
          <w:szCs w:val="24"/>
        </w:rPr>
        <w:t>识记</w:t>
      </w:r>
      <w:r>
        <w:rPr>
          <w:rFonts w:ascii="宋体" w:cs="MS UI Gothic"/>
          <w:kern w:val="0"/>
          <w:szCs w:val="24"/>
        </w:rPr>
        <w:t>法国大革命的相关史</w:t>
      </w:r>
      <w:r>
        <w:rPr>
          <w:rFonts w:ascii="宋体" w:cs="PMingLiU"/>
          <w:kern w:val="0"/>
          <w:szCs w:val="24"/>
        </w:rPr>
        <w:t>实</w:t>
      </w:r>
      <w:r>
        <w:rPr>
          <w:rFonts w:ascii="宋体" w:cs="MS UI Gothic"/>
          <w:kern w:val="0"/>
          <w:szCs w:val="24"/>
        </w:rPr>
        <w:t>。</w:t>
      </w:r>
    </w:p>
    <w:p w14:paraId="2F698DB4">
      <w:pPr>
        <w:textAlignment w:val="center"/>
        <w:rPr>
          <w:rFonts w:ascii="宋体"/>
        </w:rPr>
      </w:pPr>
      <w:r>
        <w:rPr>
          <w:rFonts w:ascii="宋体" w:cs="Times New Roman"/>
          <w:color w:val="3333FF"/>
          <w:kern w:val="0"/>
          <w:szCs w:val="24"/>
        </w:rPr>
        <w:t>12.</w:t>
      </w:r>
      <w:r>
        <w:rPr>
          <w:rFonts w:ascii="宋体" w:cs="宋体"/>
          <w:color w:val="3333FF"/>
          <w:kern w:val="0"/>
          <w:szCs w:val="21"/>
        </w:rPr>
        <w:t>【答案】</w:t>
      </w:r>
      <w:r>
        <w:rPr>
          <w:rFonts w:ascii="宋体" w:cs="Times New Roman"/>
          <w:kern w:val="0"/>
          <w:szCs w:val="21"/>
        </w:rPr>
        <w:t>D</w:t>
      </w:r>
      <w:r>
        <w:rPr>
          <w:rFonts w:ascii="宋体" w:cs="Times New Roman"/>
          <w:kern w:val="0"/>
          <w:szCs w:val="21"/>
        </w:rPr>
        <w:br w:type="textWrapping"/>
      </w:r>
      <w:r>
        <w:rPr>
          <w:rFonts w:ascii="宋体" w:cs="宋体"/>
          <w:color w:val="3333FF"/>
          <w:kern w:val="0"/>
          <w:szCs w:val="21"/>
        </w:rPr>
        <w:t>【解析】</w:t>
      </w:r>
    </w:p>
    <w:p w14:paraId="175AD5E0">
      <w:pPr>
        <w:textAlignment w:val="center"/>
        <w:rPr>
          <w:rFonts w:ascii="宋体" w:cs="Times New Roman"/>
          <w:kern w:val="0"/>
          <w:szCs w:val="24"/>
        </w:rPr>
      </w:pPr>
      <w:r>
        <w:rPr>
          <w:rFonts w:ascii="宋体" w:cs="MS UI Gothic"/>
          <w:kern w:val="0"/>
          <w:szCs w:val="24"/>
        </w:rPr>
        <w:t>在</w:t>
      </w:r>
      <w:r>
        <w:rPr>
          <w:rFonts w:ascii="宋体" w:cs="PMingLiU"/>
          <w:kern w:val="0"/>
          <w:szCs w:val="24"/>
        </w:rPr>
        <w:t>经济发</w:t>
      </w:r>
      <w:r>
        <w:rPr>
          <w:rFonts w:ascii="宋体" w:cs="MS UI Gothic"/>
          <w:kern w:val="0"/>
          <w:szCs w:val="24"/>
        </w:rPr>
        <w:t>展的</w:t>
      </w:r>
      <w:r>
        <w:rPr>
          <w:rFonts w:ascii="宋体" w:cs="PMingLiU"/>
          <w:kern w:val="0"/>
          <w:szCs w:val="24"/>
        </w:rPr>
        <w:t>过</w:t>
      </w:r>
      <w:r>
        <w:rPr>
          <w:rFonts w:ascii="宋体" w:cs="MS UI Gothic"/>
          <w:kern w:val="0"/>
          <w:szCs w:val="24"/>
        </w:rPr>
        <w:t>程中，各国</w:t>
      </w:r>
      <w:r>
        <w:rPr>
          <w:rFonts w:ascii="宋体" w:cs="PMingLiU"/>
          <w:kern w:val="0"/>
          <w:szCs w:val="24"/>
        </w:rPr>
        <w:t>经济联</w:t>
      </w:r>
      <w:r>
        <w:rPr>
          <w:rFonts w:ascii="宋体" w:cs="MS UI Gothic"/>
          <w:kern w:val="0"/>
          <w:szCs w:val="24"/>
        </w:rPr>
        <w:t>系日益密切，任何一个国家</w:t>
      </w:r>
      <w:r>
        <w:rPr>
          <w:rFonts w:ascii="宋体" w:cs="PMingLiU"/>
          <w:kern w:val="0"/>
          <w:szCs w:val="24"/>
        </w:rPr>
        <w:t>经济</w:t>
      </w:r>
      <w:r>
        <w:rPr>
          <w:rFonts w:ascii="宋体" w:cs="MS UI Gothic"/>
          <w:kern w:val="0"/>
          <w:szCs w:val="24"/>
        </w:rPr>
        <w:t>都不可能孤立地</w:t>
      </w:r>
      <w:r>
        <w:rPr>
          <w:rFonts w:ascii="宋体" w:cs="PMingLiU"/>
          <w:kern w:val="0"/>
          <w:szCs w:val="24"/>
        </w:rPr>
        <w:t>发</w:t>
      </w:r>
      <w:r>
        <w:rPr>
          <w:rFonts w:ascii="宋体" w:cs="MS UI Gothic"/>
          <w:kern w:val="0"/>
          <w:szCs w:val="24"/>
        </w:rPr>
        <w:t>展下去。由当今世界使用的多款主流智能手机的生</w:t>
      </w:r>
      <w:r>
        <w:rPr>
          <w:rFonts w:ascii="宋体" w:cs="PMingLiU"/>
          <w:kern w:val="0"/>
          <w:szCs w:val="24"/>
        </w:rPr>
        <w:t>产</w:t>
      </w:r>
      <w:r>
        <w:rPr>
          <w:rFonts w:ascii="宋体" w:cs="MS UI Gothic"/>
          <w:kern w:val="0"/>
          <w:szCs w:val="24"/>
        </w:rPr>
        <w:t>可以看出，世界各国的</w:t>
      </w:r>
      <w:r>
        <w:rPr>
          <w:rFonts w:ascii="宋体" w:cs="PMingLiU"/>
          <w:kern w:val="0"/>
          <w:szCs w:val="24"/>
        </w:rPr>
        <w:t>经济联</w:t>
      </w:r>
      <w:r>
        <w:rPr>
          <w:rFonts w:ascii="宋体" w:cs="MS UI Gothic"/>
          <w:kern w:val="0"/>
          <w:szCs w:val="24"/>
        </w:rPr>
        <w:t>系日益密切，出</w:t>
      </w:r>
      <w:r>
        <w:rPr>
          <w:rFonts w:ascii="宋体" w:cs="PMingLiU"/>
          <w:kern w:val="0"/>
          <w:szCs w:val="24"/>
        </w:rPr>
        <w:t>现</w:t>
      </w:r>
      <w:r>
        <w:rPr>
          <w:rFonts w:ascii="宋体" w:cs="MS UI Gothic"/>
          <w:kern w:val="0"/>
          <w:szCs w:val="24"/>
        </w:rPr>
        <w:t>了生</w:t>
      </w:r>
      <w:r>
        <w:rPr>
          <w:rFonts w:ascii="宋体" w:cs="PMingLiU"/>
          <w:kern w:val="0"/>
          <w:szCs w:val="24"/>
        </w:rPr>
        <w:t>产</w:t>
      </w:r>
      <w:r>
        <w:rPr>
          <w:rFonts w:ascii="宋体" w:cs="MS UI Gothic"/>
          <w:kern w:val="0"/>
          <w:szCs w:val="24"/>
        </w:rPr>
        <w:t>全球化，</w:t>
      </w:r>
      <w:r>
        <w:rPr>
          <w:rFonts w:ascii="宋体" w:cs="PMingLiU"/>
          <w:kern w:val="0"/>
          <w:szCs w:val="24"/>
        </w:rPr>
        <w:t>该</w:t>
      </w:r>
      <w:r>
        <w:rPr>
          <w:rFonts w:ascii="宋体" w:cs="MS UI Gothic"/>
          <w:kern w:val="0"/>
          <w:szCs w:val="24"/>
        </w:rPr>
        <w:t>特征是</w:t>
      </w:r>
      <w:r>
        <w:rPr>
          <w:rFonts w:ascii="宋体" w:cs="PMingLiU"/>
          <w:kern w:val="0"/>
          <w:szCs w:val="24"/>
        </w:rPr>
        <w:t>经济</w:t>
      </w:r>
      <w:r>
        <w:rPr>
          <w:rFonts w:ascii="宋体" w:cs="MS UI Gothic"/>
          <w:kern w:val="0"/>
          <w:szCs w:val="24"/>
        </w:rPr>
        <w:t>全球化的表</w:t>
      </w:r>
      <w:r>
        <w:rPr>
          <w:rFonts w:ascii="宋体" w:cs="PMingLiU"/>
          <w:kern w:val="0"/>
          <w:szCs w:val="24"/>
        </w:rPr>
        <w:t>现</w:t>
      </w:r>
      <w:r>
        <w:rPr>
          <w:rFonts w:ascii="宋体" w:cs="MS UI Gothic"/>
          <w:kern w:val="0"/>
          <w:szCs w:val="24"/>
        </w:rPr>
        <w:t>。</w:t>
      </w:r>
      <w:r>
        <w:rPr>
          <w:rFonts w:ascii="宋体" w:cs="Times New Roman"/>
          <w:kern w:val="0"/>
          <w:szCs w:val="24"/>
        </w:rPr>
        <w:br w:type="textWrapping"/>
      </w:r>
      <w:r>
        <w:rPr>
          <w:rFonts w:ascii="宋体" w:cs="MS UI Gothic"/>
          <w:kern w:val="0"/>
          <w:szCs w:val="24"/>
        </w:rPr>
        <w:t>故</w:t>
      </w:r>
      <w:r>
        <w:rPr>
          <w:rFonts w:ascii="宋体" w:cs="PMingLiU"/>
          <w:kern w:val="0"/>
          <w:szCs w:val="24"/>
        </w:rPr>
        <w:t>选</w:t>
      </w:r>
      <w:r>
        <w:rPr>
          <w:rFonts w:ascii="宋体" w:cs="MS UI Gothic"/>
          <w:kern w:val="0"/>
          <w:szCs w:val="24"/>
        </w:rPr>
        <w:t>：</w:t>
      </w:r>
      <w:r>
        <w:rPr>
          <w:rFonts w:ascii="宋体" w:cs="Times New Roman"/>
          <w:kern w:val="0"/>
          <w:szCs w:val="24"/>
        </w:rPr>
        <w:t>D</w:t>
      </w:r>
      <w:r>
        <w:rPr>
          <w:rFonts w:ascii="宋体" w:cs="MS UI Gothic"/>
          <w:kern w:val="0"/>
          <w:szCs w:val="24"/>
        </w:rPr>
        <w:t>。</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以当今世界使用的多款主流智能手机，大多数需由多个国家分工</w:t>
      </w:r>
      <w:r>
        <w:rPr>
          <w:rFonts w:ascii="宋体" w:cs="PMingLiU"/>
          <w:kern w:val="0"/>
          <w:szCs w:val="24"/>
        </w:rPr>
        <w:t>协</w:t>
      </w:r>
      <w:r>
        <w:rPr>
          <w:rFonts w:ascii="宋体" w:cs="MS UI Gothic"/>
          <w:kern w:val="0"/>
          <w:szCs w:val="24"/>
        </w:rPr>
        <w:t>作</w:t>
      </w:r>
      <w:r>
        <w:rPr>
          <w:rFonts w:ascii="宋体" w:cs="PMingLiU"/>
          <w:kern w:val="0"/>
          <w:szCs w:val="24"/>
        </w:rPr>
        <w:t>组</w:t>
      </w:r>
      <w:r>
        <w:rPr>
          <w:rFonts w:ascii="宋体" w:cs="MS UI Gothic"/>
          <w:kern w:val="0"/>
          <w:szCs w:val="24"/>
        </w:rPr>
        <w:t>装完成</w:t>
      </w:r>
      <w:r>
        <w:rPr>
          <w:rFonts w:ascii="宋体" w:cs="PMingLiU"/>
          <w:kern w:val="0"/>
          <w:szCs w:val="24"/>
        </w:rPr>
        <w:t>为</w:t>
      </w:r>
      <w:r>
        <w:rPr>
          <w:rFonts w:ascii="宋体" w:cs="MS UI Gothic"/>
          <w:kern w:val="0"/>
          <w:szCs w:val="24"/>
        </w:rPr>
        <w:t>切入点，主要考</w:t>
      </w:r>
      <w:r>
        <w:rPr>
          <w:rFonts w:ascii="宋体" w:cs="PMingLiU"/>
          <w:kern w:val="0"/>
          <w:szCs w:val="24"/>
        </w:rPr>
        <w:t>查经济</w:t>
      </w:r>
      <w:r>
        <w:rPr>
          <w:rFonts w:ascii="宋体" w:cs="MS UI Gothic"/>
          <w:kern w:val="0"/>
          <w:szCs w:val="24"/>
        </w:rPr>
        <w:t>全球化的相关知</w:t>
      </w:r>
      <w:r>
        <w:rPr>
          <w:rFonts w:ascii="宋体" w:cs="PMingLiU"/>
          <w:kern w:val="0"/>
          <w:szCs w:val="24"/>
        </w:rPr>
        <w:t>识</w:t>
      </w:r>
      <w:r>
        <w:rPr>
          <w:rFonts w:ascii="宋体" w:cs="MS UI Gothic"/>
          <w:kern w:val="0"/>
          <w:szCs w:val="24"/>
        </w:rPr>
        <w:t>点。</w:t>
      </w: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主要考</w:t>
      </w:r>
      <w:r>
        <w:rPr>
          <w:rFonts w:ascii="宋体" w:cs="PMingLiU"/>
          <w:kern w:val="0"/>
          <w:szCs w:val="24"/>
        </w:rPr>
        <w:t>查</w:t>
      </w:r>
      <w:r>
        <w:rPr>
          <w:rFonts w:ascii="宋体" w:cs="MS UI Gothic"/>
          <w:kern w:val="0"/>
          <w:szCs w:val="24"/>
        </w:rPr>
        <w:t>学生的</w:t>
      </w:r>
      <w:r>
        <w:rPr>
          <w:rFonts w:ascii="宋体" w:cs="PMingLiU"/>
          <w:kern w:val="0"/>
          <w:szCs w:val="24"/>
        </w:rPr>
        <w:t>识记</w:t>
      </w:r>
      <w:r>
        <w:rPr>
          <w:rFonts w:ascii="宋体" w:cs="MS UI Gothic"/>
          <w:kern w:val="0"/>
          <w:szCs w:val="24"/>
        </w:rPr>
        <w:t>能力以及分析</w:t>
      </w:r>
      <w:r>
        <w:rPr>
          <w:rFonts w:ascii="宋体" w:cs="PMingLiU"/>
          <w:kern w:val="0"/>
          <w:szCs w:val="24"/>
        </w:rPr>
        <w:t>问题</w:t>
      </w:r>
      <w:r>
        <w:rPr>
          <w:rFonts w:ascii="宋体" w:cs="MS UI Gothic"/>
          <w:kern w:val="0"/>
          <w:szCs w:val="24"/>
        </w:rPr>
        <w:t>的能力。理解并</w:t>
      </w:r>
      <w:r>
        <w:rPr>
          <w:rFonts w:ascii="宋体" w:cs="PMingLiU"/>
          <w:kern w:val="0"/>
          <w:szCs w:val="24"/>
        </w:rPr>
        <w:t>识记经济</w:t>
      </w:r>
      <w:r>
        <w:rPr>
          <w:rFonts w:ascii="宋体" w:cs="MS UI Gothic"/>
          <w:kern w:val="0"/>
          <w:szCs w:val="24"/>
        </w:rPr>
        <w:t>全球化的相关史</w:t>
      </w:r>
      <w:r>
        <w:rPr>
          <w:rFonts w:ascii="宋体" w:cs="PMingLiU"/>
          <w:kern w:val="0"/>
          <w:szCs w:val="24"/>
        </w:rPr>
        <w:t>实</w:t>
      </w:r>
      <w:r>
        <w:rPr>
          <w:rFonts w:ascii="宋体" w:cs="MS UI Gothic"/>
          <w:kern w:val="0"/>
          <w:szCs w:val="24"/>
        </w:rPr>
        <w:t>。</w:t>
      </w:r>
    </w:p>
    <w:p w14:paraId="42373D5B">
      <w:pPr>
        <w:textAlignment w:val="center"/>
        <w:rPr>
          <w:rFonts w:ascii="宋体"/>
        </w:rPr>
      </w:pPr>
      <w:r>
        <w:rPr>
          <w:rFonts w:ascii="宋体" w:cs="Times New Roman"/>
          <w:color w:val="3333FF"/>
          <w:kern w:val="0"/>
          <w:szCs w:val="24"/>
        </w:rPr>
        <w:t>13.</w:t>
      </w:r>
      <w:r>
        <w:rPr>
          <w:rFonts w:ascii="宋体" w:cs="宋体"/>
          <w:color w:val="3333FF"/>
          <w:kern w:val="0"/>
          <w:szCs w:val="21"/>
        </w:rPr>
        <w:t>【答案】</w:t>
      </w:r>
      <w:r>
        <w:rPr>
          <w:rFonts w:ascii="宋体" w:cs="宋体"/>
          <w:kern w:val="0"/>
          <w:szCs w:val="21"/>
        </w:rPr>
        <w:t>【小题</w:t>
      </w:r>
      <w:r>
        <w:rPr>
          <w:rFonts w:ascii="宋体" w:cs="Times New Roman"/>
          <w:kern w:val="0"/>
          <w:szCs w:val="21"/>
        </w:rPr>
        <w:t>1</w:t>
      </w:r>
      <w:r>
        <w:rPr>
          <w:rFonts w:ascii="宋体" w:cs="宋体"/>
          <w:kern w:val="0"/>
          <w:szCs w:val="21"/>
        </w:rPr>
        <w:t>】（</w:t>
      </w:r>
      <w:r>
        <w:rPr>
          <w:rFonts w:ascii="宋体" w:cs="Times New Roman"/>
          <w:kern w:val="0"/>
          <w:szCs w:val="21"/>
        </w:rPr>
        <w:t>1</w:t>
      </w:r>
      <w:r>
        <w:rPr>
          <w:rFonts w:ascii="宋体" w:cs="宋体"/>
          <w:kern w:val="0"/>
          <w:szCs w:val="21"/>
        </w:rPr>
        <w:t>）材料一标示出的实物结合所学知识可知，是通过丝绸之路相互交流的。为了管理西域地区，公元前</w:t>
      </w:r>
      <w:r>
        <w:rPr>
          <w:rFonts w:ascii="宋体" w:cs="Times New Roman"/>
          <w:kern w:val="0"/>
          <w:szCs w:val="21"/>
        </w:rPr>
        <w:t>60</w:t>
      </w:r>
      <w:r>
        <w:rPr>
          <w:rFonts w:ascii="宋体" w:cs="宋体"/>
          <w:kern w:val="0"/>
          <w:szCs w:val="21"/>
        </w:rPr>
        <w:t>年，西汉设置西域都护，总管西域事务。从此，今新疆地区开始隶属中央政府的管辖，成为我国不可分割的一部分，为以后丝绸之路的开通创造了条件。</w:t>
      </w:r>
      <w:r>
        <w:rPr>
          <w:rFonts w:ascii="宋体" w:cs="Times New Roman"/>
          <w:kern w:val="0"/>
          <w:szCs w:val="24"/>
        </w:rPr>
        <w:br w:type="textWrapping"/>
      </w:r>
      <w:r>
        <w:rPr>
          <w:rFonts w:ascii="宋体" w:cs="宋体"/>
          <w:kern w:val="0"/>
          <w:szCs w:val="21"/>
        </w:rPr>
        <w:t>（</w:t>
      </w:r>
      <w:r>
        <w:rPr>
          <w:rFonts w:ascii="宋体" w:cs="Times New Roman"/>
          <w:kern w:val="0"/>
          <w:szCs w:val="21"/>
        </w:rPr>
        <w:t>2</w:t>
      </w:r>
      <w:r>
        <w:rPr>
          <w:rFonts w:ascii="宋体" w:cs="宋体"/>
          <w:kern w:val="0"/>
          <w:szCs w:val="21"/>
        </w:rPr>
        <w:t>）根据材料二“出土于唐朝墓葬的部分文物”结合所学知识可知，材料二反映了唐朝对外交往出现了的空前盛况是对外交往国家多，交流领域广。结合所学知识可知，唐朝“走出去”的具体事例有玄奘西行印度，鉴真东渡日本。唐贞观年间，为了求取佛经精义，玄奘毅然西行前往的佛教圣地天竺，在天竺，玄奘用大约</w:t>
      </w:r>
      <w:r>
        <w:rPr>
          <w:rFonts w:ascii="宋体" w:cs="Times New Roman"/>
          <w:kern w:val="0"/>
          <w:szCs w:val="21"/>
        </w:rPr>
        <w:t>17</w:t>
      </w:r>
      <w:r>
        <w:rPr>
          <w:rFonts w:ascii="宋体" w:cs="宋体"/>
          <w:kern w:val="0"/>
          <w:szCs w:val="21"/>
        </w:rPr>
        <w:t>年的时间遍游各地，寻师访友，研习佛法，在他晚年的时候，他的弟子根据他的口述写成《大唐西域记》，把印度的佛教、历史、地理、风土人情介绍到中国，是研究</w:t>
      </w:r>
      <w:r>
        <w:rPr>
          <w:rFonts w:ascii="宋体" w:cs="Times New Roman"/>
          <w:kern w:val="0"/>
          <w:szCs w:val="21"/>
        </w:rPr>
        <w:t>7</w:t>
      </w:r>
      <w:r>
        <w:rPr>
          <w:rFonts w:ascii="宋体" w:cs="宋体"/>
          <w:kern w:val="0"/>
          <w:szCs w:val="21"/>
        </w:rPr>
        <w:t>世纪中亚和南亚各国，特别是研究印度历史地理的珍贵文献，为古代中印文化交流做出了重大贡献。唐玄宗时期，鉴真应日本僧人邀请东渡日本讲学，六次出行，五次失败，历尽千辛万苦，以致双目失明，终于到达日本。鉴真在日本坚持不懈地传播佛学和唐朝文化，他帮助日本设计的唐招提寺，至今犹存，被日本视为艺术明珠。他对中日文化交流作出了重大贡献。我们学习鉴真不辞劳苦、不怕困难、坚持不懈传播中国文化的精神。</w:t>
      </w:r>
      <w:r>
        <w:rPr>
          <w:rFonts w:ascii="宋体" w:cs="Times New Roman"/>
          <w:kern w:val="0"/>
          <w:szCs w:val="24"/>
        </w:rPr>
        <w:br w:type="textWrapping"/>
      </w:r>
      <w:r>
        <w:rPr>
          <w:rFonts w:ascii="宋体" w:cs="宋体"/>
          <w:kern w:val="0"/>
          <w:szCs w:val="21"/>
        </w:rPr>
        <w:t>（</w:t>
      </w:r>
      <w:r>
        <w:rPr>
          <w:rFonts w:ascii="宋体" w:cs="Times New Roman"/>
          <w:kern w:val="0"/>
          <w:szCs w:val="21"/>
        </w:rPr>
        <w:t>3</w:t>
      </w:r>
      <w:r>
        <w:rPr>
          <w:rFonts w:ascii="宋体" w:cs="宋体"/>
          <w:kern w:val="0"/>
          <w:szCs w:val="21"/>
        </w:rPr>
        <w:t>）由上述材料得到的启示是开放带来繁荣，应坚持对外开放等。（言之成理即可）</w:t>
      </w:r>
      <w:r>
        <w:rPr>
          <w:rFonts w:ascii="宋体" w:cs="Times New Roman"/>
          <w:kern w:val="0"/>
          <w:szCs w:val="24"/>
        </w:rPr>
        <w:br w:type="textWrapping"/>
      </w:r>
      <w:r>
        <w:rPr>
          <w:rFonts w:ascii="宋体" w:cs="宋体"/>
          <w:kern w:val="0"/>
          <w:szCs w:val="21"/>
        </w:rPr>
        <w:t>故答案为：</w:t>
      </w:r>
      <w:r>
        <w:rPr>
          <w:rFonts w:ascii="宋体" w:cs="Times New Roman"/>
          <w:kern w:val="0"/>
          <w:szCs w:val="24"/>
        </w:rPr>
        <w:br w:type="textWrapping"/>
      </w:r>
      <w:r>
        <w:rPr>
          <w:rFonts w:ascii="宋体" w:cs="宋体"/>
          <w:kern w:val="0"/>
          <w:szCs w:val="21"/>
        </w:rPr>
        <w:t>（</w:t>
      </w:r>
      <w:r>
        <w:rPr>
          <w:rFonts w:ascii="宋体" w:cs="Times New Roman"/>
          <w:kern w:val="0"/>
          <w:szCs w:val="21"/>
        </w:rPr>
        <w:t>1</w:t>
      </w:r>
      <w:r>
        <w:rPr>
          <w:rFonts w:ascii="宋体" w:cs="宋体"/>
          <w:kern w:val="0"/>
          <w:szCs w:val="21"/>
        </w:rPr>
        <w:t>）丝绸之路；西域都护。</w:t>
      </w:r>
      <w:r>
        <w:rPr>
          <w:rFonts w:ascii="宋体" w:cs="Times New Roman"/>
          <w:kern w:val="0"/>
          <w:szCs w:val="24"/>
        </w:rPr>
        <w:br w:type="textWrapping"/>
      </w:r>
      <w:r>
        <w:rPr>
          <w:rFonts w:ascii="宋体" w:cs="宋体"/>
          <w:kern w:val="0"/>
          <w:szCs w:val="21"/>
        </w:rPr>
        <w:t>（</w:t>
      </w:r>
      <w:r>
        <w:rPr>
          <w:rFonts w:ascii="宋体" w:cs="Times New Roman"/>
          <w:kern w:val="0"/>
          <w:szCs w:val="21"/>
        </w:rPr>
        <w:t>2</w:t>
      </w:r>
      <w:r>
        <w:rPr>
          <w:rFonts w:ascii="宋体" w:cs="宋体"/>
          <w:kern w:val="0"/>
          <w:szCs w:val="21"/>
        </w:rPr>
        <w:t>）对外交往国家多，交流领域广。玄奘西行印度，鉴真东渡日本。</w:t>
      </w:r>
      <w:r>
        <w:rPr>
          <w:rFonts w:ascii="宋体" w:cs="Times New Roman"/>
          <w:kern w:val="0"/>
          <w:szCs w:val="24"/>
        </w:rPr>
        <w:br w:type="textWrapping"/>
      </w:r>
      <w:r>
        <w:rPr>
          <w:rFonts w:ascii="宋体" w:cs="宋体"/>
          <w:kern w:val="0"/>
          <w:szCs w:val="21"/>
        </w:rPr>
        <w:t>（</w:t>
      </w:r>
      <w:r>
        <w:rPr>
          <w:rFonts w:ascii="宋体" w:cs="Times New Roman"/>
          <w:kern w:val="0"/>
          <w:szCs w:val="21"/>
        </w:rPr>
        <w:t>3</w:t>
      </w:r>
      <w:r>
        <w:rPr>
          <w:rFonts w:ascii="宋体" w:cs="宋体"/>
          <w:kern w:val="0"/>
          <w:szCs w:val="21"/>
        </w:rPr>
        <w:t>）开放带来繁荣，应坚持对外开放等。</w:t>
      </w:r>
    </w:p>
    <w:p w14:paraId="6E927395">
      <w:pPr>
        <w:textAlignment w:val="center"/>
        <w:rPr>
          <w:rFonts w:ascii="宋体" w:cs="Times New Roman"/>
          <w:kern w:val="0"/>
          <w:szCs w:val="24"/>
        </w:rPr>
      </w:pPr>
      <w:r>
        <w:rPr>
          <w:rFonts w:ascii="宋体" w:cs="宋体"/>
          <w:kern w:val="0"/>
          <w:szCs w:val="21"/>
        </w:rPr>
        <w:t>【小题</w:t>
      </w:r>
      <w:r>
        <w:rPr>
          <w:rFonts w:ascii="宋体" w:cs="Times New Roman"/>
          <w:kern w:val="0"/>
          <w:szCs w:val="21"/>
        </w:rPr>
        <w:t>2</w:t>
      </w:r>
      <w:r>
        <w:rPr>
          <w:rFonts w:ascii="宋体" w:cs="宋体"/>
          <w:kern w:val="0"/>
          <w:szCs w:val="21"/>
        </w:rPr>
        <w:t>】</w:t>
      </w:r>
    </w:p>
    <w:p w14:paraId="377E9A5C">
      <w:pPr>
        <w:textAlignment w:val="center"/>
        <w:rPr>
          <w:rFonts w:ascii="宋体" w:cs="Times New Roman"/>
          <w:kern w:val="0"/>
          <w:szCs w:val="24"/>
        </w:rPr>
      </w:pPr>
      <w:r>
        <w:rPr>
          <w:rFonts w:ascii="宋体" w:cs="宋体"/>
          <w:kern w:val="0"/>
          <w:szCs w:val="21"/>
        </w:rPr>
        <w:t>【小题</w:t>
      </w:r>
      <w:r>
        <w:rPr>
          <w:rFonts w:ascii="宋体" w:cs="Times New Roman"/>
          <w:kern w:val="0"/>
          <w:szCs w:val="21"/>
        </w:rPr>
        <w:t>3</w:t>
      </w:r>
      <w:r>
        <w:rPr>
          <w:rFonts w:ascii="宋体" w:cs="宋体"/>
          <w:kern w:val="0"/>
          <w:szCs w:val="21"/>
        </w:rPr>
        <w:t>】</w:t>
      </w:r>
    </w:p>
    <w:p w14:paraId="1BE1BDB9">
      <w:pPr>
        <w:textAlignment w:val="center"/>
        <w:rPr>
          <w:rFonts w:ascii="宋体" w:cs="Times New Roman"/>
          <w:kern w:val="0"/>
          <w:szCs w:val="24"/>
        </w:rPr>
      </w:pPr>
      <w:r>
        <w:rPr>
          <w:rFonts w:ascii="宋体" w:cs="Times New Roman"/>
          <w:kern w:val="0"/>
          <w:szCs w:val="24"/>
        </w:rPr>
        <w:br w:type="textWrapping"/>
      </w:r>
      <w:r>
        <w:rPr>
          <w:rFonts w:ascii="宋体" w:cs="宋体"/>
          <w:color w:val="3333FF"/>
          <w:kern w:val="0"/>
          <w:szCs w:val="21"/>
        </w:rPr>
        <w:t>【解析】</w:t>
      </w:r>
    </w:p>
    <w:p w14:paraId="46D07AD4">
      <w:pPr>
        <w:textAlignment w:val="center"/>
        <w:rPr>
          <w:rFonts w:ascii="宋体" w:cs="Times New Roman"/>
          <w:kern w:val="0"/>
          <w:szCs w:val="24"/>
        </w:rPr>
      </w:pP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以二</w:t>
      </w:r>
      <w:r>
        <w:rPr>
          <w:rFonts w:ascii="宋体" w:cs="PMingLiU"/>
          <w:kern w:val="0"/>
          <w:szCs w:val="24"/>
        </w:rPr>
        <w:t>则图</w:t>
      </w:r>
      <w:r>
        <w:rPr>
          <w:rFonts w:ascii="宋体" w:cs="MS UI Gothic"/>
          <w:kern w:val="0"/>
          <w:szCs w:val="24"/>
        </w:rPr>
        <w:t>片材料</w:t>
      </w:r>
      <w:r>
        <w:rPr>
          <w:rFonts w:ascii="宋体" w:cs="PMingLiU"/>
          <w:kern w:val="0"/>
          <w:szCs w:val="24"/>
        </w:rPr>
        <w:t>为</w:t>
      </w:r>
      <w:r>
        <w:rPr>
          <w:rFonts w:ascii="宋体" w:cs="MS UI Gothic"/>
          <w:kern w:val="0"/>
          <w:szCs w:val="24"/>
        </w:rPr>
        <w:t>背景材料，考</w:t>
      </w:r>
      <w:r>
        <w:rPr>
          <w:rFonts w:ascii="宋体" w:cs="PMingLiU"/>
          <w:kern w:val="0"/>
          <w:szCs w:val="24"/>
        </w:rPr>
        <w:t>查</w:t>
      </w:r>
      <w:r>
        <w:rPr>
          <w:rFonts w:ascii="宋体" w:cs="MS UI Gothic"/>
          <w:kern w:val="0"/>
          <w:szCs w:val="24"/>
        </w:rPr>
        <w:t>了</w:t>
      </w:r>
      <w:r>
        <w:rPr>
          <w:rFonts w:ascii="宋体" w:cs="PMingLiU"/>
          <w:kern w:val="0"/>
          <w:szCs w:val="24"/>
        </w:rPr>
        <w:t>丝绸</w:t>
      </w:r>
      <w:r>
        <w:rPr>
          <w:rFonts w:ascii="宋体" w:cs="MS UI Gothic"/>
          <w:kern w:val="0"/>
          <w:szCs w:val="24"/>
        </w:rPr>
        <w:t>之路、唐朝的</w:t>
      </w:r>
      <w:r>
        <w:rPr>
          <w:rFonts w:ascii="宋体" w:cs="PMingLiU"/>
          <w:kern w:val="0"/>
          <w:szCs w:val="24"/>
        </w:rPr>
        <w:t>对</w:t>
      </w:r>
      <w:r>
        <w:rPr>
          <w:rFonts w:ascii="宋体" w:cs="MS UI Gothic"/>
          <w:kern w:val="0"/>
          <w:szCs w:val="24"/>
        </w:rPr>
        <w:t>外交往的史</w:t>
      </w:r>
      <w:r>
        <w:rPr>
          <w:rFonts w:ascii="宋体" w:cs="PMingLiU"/>
          <w:kern w:val="0"/>
          <w:szCs w:val="24"/>
        </w:rPr>
        <w:t>实</w:t>
      </w:r>
      <w:r>
        <w:rPr>
          <w:rFonts w:ascii="宋体" w:cs="MS UI Gothic"/>
          <w:kern w:val="0"/>
          <w:szCs w:val="24"/>
        </w:rPr>
        <w:t>等知</w:t>
      </w:r>
      <w:r>
        <w:rPr>
          <w:rFonts w:ascii="宋体" w:cs="PMingLiU"/>
          <w:kern w:val="0"/>
          <w:szCs w:val="24"/>
        </w:rPr>
        <w:t>识</w:t>
      </w:r>
      <w:r>
        <w:rPr>
          <w:rFonts w:ascii="宋体" w:cs="MS UI Gothic"/>
          <w:kern w:val="0"/>
          <w:szCs w:val="24"/>
        </w:rPr>
        <w:t>，掌握相关基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考</w:t>
      </w:r>
      <w:r>
        <w:rPr>
          <w:rFonts w:ascii="宋体" w:cs="PMingLiU"/>
          <w:kern w:val="0"/>
          <w:szCs w:val="24"/>
        </w:rPr>
        <w:t>查</w:t>
      </w:r>
      <w:r>
        <w:rPr>
          <w:rFonts w:ascii="宋体" w:cs="MS UI Gothic"/>
          <w:kern w:val="0"/>
          <w:szCs w:val="24"/>
        </w:rPr>
        <w:t>了</w:t>
      </w:r>
      <w:r>
        <w:rPr>
          <w:rFonts w:ascii="宋体" w:cs="PMingLiU"/>
          <w:kern w:val="0"/>
          <w:szCs w:val="24"/>
        </w:rPr>
        <w:t>丝绸</w:t>
      </w:r>
      <w:r>
        <w:rPr>
          <w:rFonts w:ascii="宋体" w:cs="MS UI Gothic"/>
          <w:kern w:val="0"/>
          <w:szCs w:val="24"/>
        </w:rPr>
        <w:t>之路、唐朝的</w:t>
      </w:r>
      <w:r>
        <w:rPr>
          <w:rFonts w:ascii="宋体" w:cs="PMingLiU"/>
          <w:kern w:val="0"/>
          <w:szCs w:val="24"/>
        </w:rPr>
        <w:t>对</w:t>
      </w:r>
      <w:r>
        <w:rPr>
          <w:rFonts w:ascii="宋体" w:cs="MS UI Gothic"/>
          <w:kern w:val="0"/>
          <w:szCs w:val="24"/>
        </w:rPr>
        <w:t>外交往的史</w:t>
      </w:r>
      <w:r>
        <w:rPr>
          <w:rFonts w:ascii="宋体" w:cs="PMingLiU"/>
          <w:kern w:val="0"/>
          <w:szCs w:val="24"/>
        </w:rPr>
        <w:t>实</w:t>
      </w:r>
      <w:r>
        <w:rPr>
          <w:rFonts w:ascii="宋体" w:cs="MS UI Gothic"/>
          <w:kern w:val="0"/>
          <w:szCs w:val="24"/>
        </w:rPr>
        <w:t>等知</w:t>
      </w:r>
      <w:r>
        <w:rPr>
          <w:rFonts w:ascii="宋体" w:cs="PMingLiU"/>
          <w:kern w:val="0"/>
          <w:szCs w:val="24"/>
        </w:rPr>
        <w:t>识</w:t>
      </w:r>
      <w:r>
        <w:rPr>
          <w:rFonts w:ascii="宋体" w:cs="MS UI Gothic"/>
          <w:kern w:val="0"/>
          <w:szCs w:val="24"/>
        </w:rPr>
        <w:t>，注意基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的</w:t>
      </w:r>
      <w:r>
        <w:rPr>
          <w:rFonts w:ascii="宋体" w:cs="PMingLiU"/>
          <w:kern w:val="0"/>
          <w:szCs w:val="24"/>
        </w:rPr>
        <w:t>识记</w:t>
      </w:r>
      <w:r>
        <w:rPr>
          <w:rFonts w:ascii="宋体" w:cs="MS UI Gothic"/>
          <w:kern w:val="0"/>
          <w:szCs w:val="24"/>
        </w:rPr>
        <w:t>与理解。</w:t>
      </w:r>
    </w:p>
    <w:p w14:paraId="637D95D8">
      <w:pPr>
        <w:textAlignment w:val="center"/>
        <w:rPr>
          <w:rFonts w:ascii="宋体" w:cs="Times New Roman"/>
          <w:kern w:val="0"/>
          <w:szCs w:val="24"/>
        </w:rPr>
      </w:pPr>
      <w:r>
        <w:rPr>
          <w:rFonts w:ascii="宋体" w:cs="Times New Roman"/>
          <w:color w:val="3333FF"/>
          <w:kern w:val="0"/>
          <w:szCs w:val="24"/>
        </w:rPr>
        <w:t>14.</w:t>
      </w:r>
      <w:r>
        <w:rPr>
          <w:rFonts w:ascii="宋体" w:cs="宋体"/>
          <w:color w:val="3333FF"/>
          <w:kern w:val="0"/>
          <w:szCs w:val="21"/>
        </w:rPr>
        <w:t>【答案】</w:t>
      </w:r>
      <w:r>
        <w:rPr>
          <w:rFonts w:ascii="宋体" w:cs="宋体"/>
          <w:kern w:val="0"/>
          <w:szCs w:val="21"/>
        </w:rPr>
        <w:t>【小题</w:t>
      </w:r>
      <w:r>
        <w:rPr>
          <w:rFonts w:ascii="宋体" w:cs="Times New Roman"/>
          <w:kern w:val="0"/>
          <w:szCs w:val="21"/>
        </w:rPr>
        <w:t>1</w:t>
      </w:r>
      <w:r>
        <w:rPr>
          <w:rFonts w:ascii="宋体" w:cs="宋体"/>
          <w:kern w:val="0"/>
          <w:szCs w:val="21"/>
        </w:rPr>
        <w:t>】（</w:t>
      </w:r>
      <w:r>
        <w:rPr>
          <w:rFonts w:ascii="宋体" w:cs="Times New Roman"/>
          <w:kern w:val="0"/>
          <w:szCs w:val="21"/>
        </w:rPr>
        <w:t>1</w:t>
      </w:r>
      <w:r>
        <w:rPr>
          <w:rFonts w:ascii="宋体" w:cs="宋体"/>
          <w:kern w:val="0"/>
          <w:szCs w:val="21"/>
        </w:rPr>
        <w:t>）根据材料“因感觉大会对山东问题解决办法之不公道，中国代表团曾于</w:t>
      </w:r>
      <w:r>
        <w:rPr>
          <w:rFonts w:ascii="宋体" w:cs="Times New Roman"/>
          <w:kern w:val="0"/>
          <w:szCs w:val="21"/>
        </w:rPr>
        <w:t> 1919 </w:t>
      </w:r>
      <w:r>
        <w:rPr>
          <w:rFonts w:ascii="宋体" w:cs="宋体"/>
          <w:kern w:val="0"/>
          <w:szCs w:val="21"/>
        </w:rPr>
        <w:t>年</w:t>
      </w:r>
      <w:r>
        <w:rPr>
          <w:rFonts w:ascii="宋体" w:cs="Times New Roman"/>
          <w:kern w:val="0"/>
          <w:szCs w:val="21"/>
        </w:rPr>
        <w:t> 5 </w:t>
      </w:r>
      <w:r>
        <w:rPr>
          <w:rFonts w:ascii="宋体" w:cs="宋体"/>
          <w:kern w:val="0"/>
          <w:szCs w:val="21"/>
        </w:rPr>
        <w:t>月</w:t>
      </w:r>
      <w:r>
        <w:rPr>
          <w:rFonts w:ascii="宋体" w:cs="Times New Roman"/>
          <w:kern w:val="0"/>
          <w:szCs w:val="21"/>
        </w:rPr>
        <w:t> 4 </w:t>
      </w:r>
      <w:r>
        <w:rPr>
          <w:rFonts w:ascii="宋体" w:cs="宋体"/>
          <w:kern w:val="0"/>
          <w:szCs w:val="21"/>
        </w:rPr>
        <w:t>日对最高会议提出抗议，提出了取消帝国主义在华特权等要求……并于</w:t>
      </w:r>
      <w:r>
        <w:rPr>
          <w:rFonts w:ascii="宋体" w:cs="Times New Roman"/>
          <w:kern w:val="0"/>
          <w:szCs w:val="21"/>
        </w:rPr>
        <w:t> 5 </w:t>
      </w:r>
      <w:r>
        <w:rPr>
          <w:rFonts w:ascii="宋体" w:cs="宋体"/>
          <w:kern w:val="0"/>
          <w:szCs w:val="21"/>
        </w:rPr>
        <w:t>月</w:t>
      </w:r>
      <w:r>
        <w:rPr>
          <w:rFonts w:ascii="宋体" w:cs="Times New Roman"/>
          <w:kern w:val="0"/>
          <w:szCs w:val="21"/>
        </w:rPr>
        <w:t> 6 </w:t>
      </w:r>
      <w:r>
        <w:rPr>
          <w:rFonts w:ascii="宋体" w:cs="宋体"/>
          <w:kern w:val="0"/>
          <w:szCs w:val="21"/>
        </w:rPr>
        <w:t>日申请保留……媾和会议，对于解决山东问题，已不予中国公道，中国非牺牲其正义公道爱国之义务，不能签字。”结合所学知识可知，材料一中“媾和会议”是指巴黎和会。大会将德国在中国山东的特权全部转让给日本，所以中国代表团认为该会议关于山东问题的“解决”对中国不公道。</w:t>
      </w:r>
      <w:r>
        <w:rPr>
          <w:rFonts w:ascii="宋体" w:cs="Times New Roman"/>
          <w:kern w:val="0"/>
          <w:szCs w:val="24"/>
        </w:rPr>
        <w:br w:type="textWrapping"/>
      </w:r>
      <w:r>
        <w:rPr>
          <w:rFonts w:ascii="宋体" w:cs="宋体"/>
          <w:kern w:val="0"/>
          <w:szCs w:val="21"/>
        </w:rPr>
        <w:t>（</w:t>
      </w:r>
      <w:r>
        <w:rPr>
          <w:rFonts w:ascii="宋体" w:cs="Times New Roman"/>
          <w:kern w:val="0"/>
          <w:szCs w:val="21"/>
        </w:rPr>
        <w:t>2</w:t>
      </w:r>
      <w:r>
        <w:rPr>
          <w:rFonts w:ascii="宋体" w:cs="宋体"/>
          <w:kern w:val="0"/>
          <w:szCs w:val="21"/>
        </w:rPr>
        <w:t>）结合所学知识可知，五四运动的性质是一次彻底的反对帝国主义和封建主义的爱国运动。从材料二的“外争主权，内除国贼”这一句口号最能全面体现其性质。</w:t>
      </w:r>
      <w:r>
        <w:rPr>
          <w:rFonts w:ascii="宋体" w:cs="Times New Roman"/>
          <w:kern w:val="0"/>
          <w:szCs w:val="24"/>
        </w:rPr>
        <w:br w:type="textWrapping"/>
      </w:r>
      <w:r>
        <w:rPr>
          <w:rFonts w:ascii="宋体" w:cs="宋体"/>
          <w:kern w:val="0"/>
          <w:szCs w:val="21"/>
        </w:rPr>
        <w:t>（</w:t>
      </w:r>
      <w:r>
        <w:rPr>
          <w:rFonts w:ascii="宋体" w:cs="Times New Roman"/>
          <w:kern w:val="0"/>
          <w:szCs w:val="21"/>
        </w:rPr>
        <w:t>3</w:t>
      </w:r>
      <w:r>
        <w:rPr>
          <w:rFonts w:ascii="宋体" w:cs="宋体"/>
          <w:kern w:val="0"/>
          <w:szCs w:val="21"/>
        </w:rPr>
        <w:t>）根据材料三“五四爱国运动遍及</w:t>
      </w:r>
      <w:r>
        <w:rPr>
          <w:rFonts w:ascii="宋体" w:cs="Times New Roman"/>
          <w:kern w:val="0"/>
          <w:szCs w:val="21"/>
        </w:rPr>
        <w:t> 20 </w:t>
      </w:r>
      <w:r>
        <w:rPr>
          <w:rFonts w:ascii="宋体" w:cs="宋体"/>
          <w:kern w:val="0"/>
          <w:szCs w:val="21"/>
        </w:rPr>
        <w:t>多个省</w:t>
      </w:r>
      <w:r>
        <w:rPr>
          <w:rFonts w:ascii="宋体" w:cs="Times New Roman"/>
          <w:kern w:val="0"/>
          <w:szCs w:val="21"/>
        </w:rPr>
        <w:t> 100 </w:t>
      </w:r>
      <w:r>
        <w:rPr>
          <w:rFonts w:ascii="宋体" w:cs="宋体"/>
          <w:kern w:val="0"/>
          <w:szCs w:val="21"/>
        </w:rPr>
        <w:t>多个城市。在运动中，各地组织了学生、教职员、工商界、妇女界等群众，共同组成各界联合会。随着五四运动的发展，又先后</w:t>
      </w:r>
      <w:r>
        <w:rPr>
          <w:rFonts w:ascii="宋体" w:cs="Times New Roman"/>
          <w:kern w:val="0"/>
          <w:szCs w:val="21"/>
        </w:rPr>
        <w:t> </w:t>
      </w:r>
      <w:r>
        <w:rPr>
          <w:rFonts w:ascii="宋体" w:cs="宋体"/>
          <w:kern w:val="0"/>
          <w:szCs w:val="21"/>
        </w:rPr>
        <w:t>成立了全国性的群众组织</w:t>
      </w:r>
      <w:r>
        <w:rPr>
          <w:rFonts w:ascii="宋体" w:cs="Times New Roman"/>
          <w:kern w:val="0"/>
          <w:szCs w:val="21"/>
        </w:rPr>
        <w:t>--</w:t>
      </w:r>
      <w:r>
        <w:rPr>
          <w:rFonts w:ascii="宋体" w:cs="宋体"/>
          <w:kern w:val="0"/>
          <w:szCs w:val="21"/>
        </w:rPr>
        <w:t>全国学生联合会和全国各界联合会。由于各界群众的联合行动，这场运动获得了胜利”，结合所学知识可知，五四运动的特点为运动范围波及全国；各阶层人民广泛参与；彻底反帝反封建；取得了初步胜利。</w:t>
      </w:r>
      <w:r>
        <w:rPr>
          <w:rFonts w:ascii="宋体" w:cs="Times New Roman"/>
          <w:kern w:val="0"/>
          <w:szCs w:val="24"/>
        </w:rPr>
        <w:br w:type="textWrapping"/>
      </w:r>
      <w:r>
        <w:rPr>
          <w:rFonts w:ascii="宋体" w:cs="宋体"/>
          <w:kern w:val="0"/>
          <w:szCs w:val="21"/>
        </w:rPr>
        <w:t>（</w:t>
      </w:r>
      <w:r>
        <w:rPr>
          <w:rFonts w:ascii="宋体" w:cs="Times New Roman"/>
          <w:kern w:val="0"/>
          <w:szCs w:val="21"/>
        </w:rPr>
        <w:t>4</w:t>
      </w:r>
      <w:r>
        <w:rPr>
          <w:rFonts w:ascii="宋体" w:cs="宋体"/>
          <w:kern w:val="0"/>
          <w:szCs w:val="21"/>
        </w:rPr>
        <w:t>）结合所学可知，五四运动的历史意义是：五四运动沉重地的打击了帝国主义和封建势力；中国工人阶级开始登上政治舞台，展现了伟大力量；是中国新民主主义革命的开端；促进了马克思主义在中国的传播，为中国共产党的建立奠定了基础。</w:t>
      </w:r>
      <w:r>
        <w:rPr>
          <w:rFonts w:ascii="宋体" w:cs="Times New Roman"/>
          <w:kern w:val="0"/>
          <w:szCs w:val="24"/>
        </w:rPr>
        <w:br w:type="textWrapping"/>
      </w:r>
      <w:r>
        <w:rPr>
          <w:rFonts w:ascii="宋体" w:cs="宋体"/>
          <w:kern w:val="0"/>
          <w:szCs w:val="21"/>
        </w:rPr>
        <w:t>故答案为：</w:t>
      </w:r>
      <w:r>
        <w:rPr>
          <w:rFonts w:ascii="宋体" w:cs="Times New Roman"/>
          <w:kern w:val="0"/>
          <w:szCs w:val="24"/>
        </w:rPr>
        <w:br w:type="textWrapping"/>
      </w:r>
      <w:r>
        <w:rPr>
          <w:rFonts w:ascii="宋体" w:cs="宋体"/>
          <w:kern w:val="0"/>
          <w:szCs w:val="21"/>
        </w:rPr>
        <w:t>（</w:t>
      </w:r>
      <w:r>
        <w:rPr>
          <w:rFonts w:ascii="宋体" w:cs="Times New Roman"/>
          <w:kern w:val="0"/>
          <w:szCs w:val="21"/>
        </w:rPr>
        <w:t>1</w:t>
      </w:r>
      <w:r>
        <w:rPr>
          <w:rFonts w:ascii="宋体" w:cs="宋体"/>
          <w:kern w:val="0"/>
          <w:szCs w:val="21"/>
        </w:rPr>
        <w:t>）巴黎和会；大会将德国在中国山东的特权全部转让给日本。</w:t>
      </w:r>
      <w:r>
        <w:rPr>
          <w:rFonts w:ascii="宋体" w:cs="Times New Roman"/>
          <w:kern w:val="0"/>
          <w:szCs w:val="24"/>
        </w:rPr>
        <w:br w:type="textWrapping"/>
      </w:r>
      <w:r>
        <w:rPr>
          <w:rFonts w:ascii="宋体" w:cs="宋体"/>
          <w:kern w:val="0"/>
          <w:szCs w:val="21"/>
        </w:rPr>
        <w:t>（</w:t>
      </w:r>
      <w:r>
        <w:rPr>
          <w:rFonts w:ascii="宋体" w:cs="Times New Roman"/>
          <w:kern w:val="0"/>
          <w:szCs w:val="21"/>
        </w:rPr>
        <w:t>2</w:t>
      </w:r>
      <w:r>
        <w:rPr>
          <w:rFonts w:ascii="宋体" w:cs="宋体"/>
          <w:kern w:val="0"/>
          <w:szCs w:val="21"/>
        </w:rPr>
        <w:t>）反帝反封的爱国运动；“外争主权，内除国贼”。</w:t>
      </w:r>
      <w:r>
        <w:rPr>
          <w:rFonts w:ascii="宋体" w:cs="Times New Roman"/>
          <w:kern w:val="0"/>
          <w:szCs w:val="24"/>
        </w:rPr>
        <w:br w:type="textWrapping"/>
      </w:r>
      <w:r>
        <w:rPr>
          <w:rFonts w:ascii="宋体" w:cs="宋体"/>
          <w:kern w:val="0"/>
          <w:szCs w:val="21"/>
        </w:rPr>
        <w:t>（</w:t>
      </w:r>
      <w:r>
        <w:rPr>
          <w:rFonts w:ascii="宋体" w:cs="Times New Roman"/>
          <w:kern w:val="0"/>
          <w:szCs w:val="21"/>
        </w:rPr>
        <w:t>3</w:t>
      </w:r>
      <w:r>
        <w:rPr>
          <w:rFonts w:ascii="宋体" w:cs="宋体"/>
          <w:kern w:val="0"/>
          <w:szCs w:val="21"/>
        </w:rPr>
        <w:t>）特点：运动范围波及全国；各阶层人民广泛参与；彻底反帝反封建；取得了初步胜利。</w:t>
      </w:r>
      <w:r>
        <w:rPr>
          <w:rFonts w:ascii="宋体" w:cs="Times New Roman"/>
          <w:kern w:val="0"/>
          <w:szCs w:val="24"/>
        </w:rPr>
        <w:br w:type="textWrapping"/>
      </w:r>
      <w:r>
        <w:rPr>
          <w:rFonts w:ascii="宋体" w:cs="宋体"/>
          <w:kern w:val="0"/>
          <w:szCs w:val="21"/>
        </w:rPr>
        <w:t>（</w:t>
      </w:r>
      <w:r>
        <w:rPr>
          <w:rFonts w:ascii="宋体" w:cs="Times New Roman"/>
          <w:kern w:val="0"/>
          <w:szCs w:val="21"/>
        </w:rPr>
        <w:t>4</w:t>
      </w:r>
      <w:r>
        <w:rPr>
          <w:rFonts w:ascii="宋体" w:cs="宋体"/>
          <w:kern w:val="0"/>
          <w:szCs w:val="21"/>
        </w:rPr>
        <w:t>）沉重地的打击了帝国主义和封建势力；中国工人阶级开始登上政治舞台，展现了伟大力量；是中国新民主主义革命的开端；促进了马克思主义在中国的传播，为中国共产党的建立奠定了基础。</w:t>
      </w:r>
    </w:p>
    <w:p w14:paraId="46F5C20A">
      <w:pPr>
        <w:textAlignment w:val="center"/>
        <w:rPr>
          <w:rFonts w:ascii="宋体" w:cs="Times New Roman"/>
          <w:kern w:val="0"/>
          <w:szCs w:val="24"/>
        </w:rPr>
      </w:pPr>
      <w:r>
        <w:rPr>
          <w:rFonts w:ascii="宋体" w:cs="宋体"/>
          <w:kern w:val="0"/>
          <w:szCs w:val="21"/>
        </w:rPr>
        <w:t>【小题</w:t>
      </w:r>
      <w:r>
        <w:rPr>
          <w:rFonts w:ascii="宋体" w:cs="Times New Roman"/>
          <w:kern w:val="0"/>
          <w:szCs w:val="21"/>
        </w:rPr>
        <w:t>2</w:t>
      </w:r>
      <w:r>
        <w:rPr>
          <w:rFonts w:ascii="宋体" w:cs="宋体"/>
          <w:kern w:val="0"/>
          <w:szCs w:val="21"/>
        </w:rPr>
        <w:t>】</w:t>
      </w:r>
    </w:p>
    <w:p w14:paraId="491E2954">
      <w:pPr>
        <w:textAlignment w:val="center"/>
        <w:rPr>
          <w:rFonts w:ascii="宋体" w:cs="Times New Roman"/>
          <w:kern w:val="0"/>
          <w:szCs w:val="24"/>
        </w:rPr>
      </w:pPr>
      <w:r>
        <w:rPr>
          <w:rFonts w:ascii="宋体" w:cs="宋体"/>
          <w:kern w:val="0"/>
          <w:szCs w:val="21"/>
        </w:rPr>
        <w:t>【小题</w:t>
      </w:r>
      <w:r>
        <w:rPr>
          <w:rFonts w:ascii="宋体" w:cs="Times New Roman"/>
          <w:kern w:val="0"/>
          <w:szCs w:val="21"/>
        </w:rPr>
        <w:t>3</w:t>
      </w:r>
      <w:r>
        <w:rPr>
          <w:rFonts w:ascii="宋体" w:cs="宋体"/>
          <w:kern w:val="0"/>
          <w:szCs w:val="21"/>
        </w:rPr>
        <w:t>】</w:t>
      </w:r>
    </w:p>
    <w:p w14:paraId="674E9AAD">
      <w:pPr>
        <w:textAlignment w:val="center"/>
        <w:rPr>
          <w:rFonts w:ascii="宋体" w:cs="Times New Roman"/>
          <w:kern w:val="0"/>
          <w:szCs w:val="24"/>
        </w:rPr>
      </w:pPr>
      <w:r>
        <w:rPr>
          <w:rFonts w:ascii="宋体" w:cs="宋体"/>
          <w:kern w:val="0"/>
          <w:szCs w:val="21"/>
        </w:rPr>
        <w:t>【小题</w:t>
      </w:r>
      <w:r>
        <w:rPr>
          <w:rFonts w:ascii="宋体" w:cs="Times New Roman"/>
          <w:kern w:val="0"/>
          <w:szCs w:val="21"/>
        </w:rPr>
        <w:t>4</w:t>
      </w:r>
      <w:r>
        <w:rPr>
          <w:rFonts w:ascii="宋体" w:cs="宋体"/>
          <w:kern w:val="0"/>
          <w:szCs w:val="21"/>
        </w:rPr>
        <w:t>】</w:t>
      </w:r>
    </w:p>
    <w:p w14:paraId="52FE31E9">
      <w:pPr>
        <w:textAlignment w:val="center"/>
        <w:rPr>
          <w:rFonts w:ascii="宋体" w:cs="Times New Roman"/>
          <w:kern w:val="0"/>
          <w:szCs w:val="24"/>
        </w:rPr>
      </w:pPr>
      <w:r>
        <w:rPr>
          <w:rFonts w:ascii="宋体" w:cs="Times New Roman"/>
          <w:kern w:val="0"/>
          <w:szCs w:val="24"/>
        </w:rPr>
        <w:br w:type="textWrapping"/>
      </w:r>
      <w:r>
        <w:rPr>
          <w:rFonts w:ascii="宋体" w:cs="宋体"/>
          <w:color w:val="3333FF"/>
          <w:kern w:val="0"/>
          <w:szCs w:val="21"/>
        </w:rPr>
        <w:t>【解析】</w:t>
      </w:r>
    </w:p>
    <w:p w14:paraId="486700CB">
      <w:pPr>
        <w:textAlignment w:val="center"/>
        <w:rPr>
          <w:rFonts w:ascii="宋体" w:cs="Times New Roman"/>
          <w:kern w:val="0"/>
          <w:szCs w:val="24"/>
        </w:rPr>
      </w:pP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以三</w:t>
      </w:r>
      <w:r>
        <w:rPr>
          <w:rFonts w:ascii="宋体" w:cs="PMingLiU"/>
          <w:kern w:val="0"/>
          <w:szCs w:val="24"/>
        </w:rPr>
        <w:t>则</w:t>
      </w:r>
      <w:r>
        <w:rPr>
          <w:rFonts w:ascii="宋体" w:cs="MS UI Gothic"/>
          <w:kern w:val="0"/>
          <w:szCs w:val="24"/>
        </w:rPr>
        <w:t>文字材料</w:t>
      </w:r>
      <w:r>
        <w:rPr>
          <w:rFonts w:ascii="宋体" w:cs="PMingLiU"/>
          <w:kern w:val="0"/>
          <w:szCs w:val="24"/>
        </w:rPr>
        <w:t>为</w:t>
      </w:r>
      <w:r>
        <w:rPr>
          <w:rFonts w:ascii="宋体" w:cs="MS UI Gothic"/>
          <w:kern w:val="0"/>
          <w:szCs w:val="24"/>
        </w:rPr>
        <w:t>背景依托，考</w:t>
      </w:r>
      <w:r>
        <w:rPr>
          <w:rFonts w:ascii="宋体" w:cs="PMingLiU"/>
          <w:kern w:val="0"/>
          <w:szCs w:val="24"/>
        </w:rPr>
        <w:t>查</w:t>
      </w:r>
      <w:r>
        <w:rPr>
          <w:rFonts w:ascii="宋体" w:cs="MS UI Gothic"/>
          <w:kern w:val="0"/>
          <w:szCs w:val="24"/>
        </w:rPr>
        <w:t>了五四运</w:t>
      </w:r>
      <w:r>
        <w:rPr>
          <w:rFonts w:ascii="宋体" w:cs="PMingLiU"/>
          <w:kern w:val="0"/>
          <w:szCs w:val="24"/>
        </w:rPr>
        <w:t>动</w:t>
      </w:r>
      <w:r>
        <w:rPr>
          <w:rFonts w:ascii="宋体" w:cs="MS UI Gothic"/>
          <w:kern w:val="0"/>
          <w:szCs w:val="24"/>
        </w:rPr>
        <w:t>相关知</w:t>
      </w:r>
      <w:r>
        <w:rPr>
          <w:rFonts w:ascii="宋体" w:cs="PMingLiU"/>
          <w:kern w:val="0"/>
          <w:szCs w:val="24"/>
        </w:rPr>
        <w:t>识</w:t>
      </w:r>
      <w:r>
        <w:rPr>
          <w:rFonts w:ascii="宋体" w:cs="MS UI Gothic"/>
          <w:kern w:val="0"/>
          <w:szCs w:val="24"/>
        </w:rPr>
        <w:t>，掌握相关基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考</w:t>
      </w:r>
      <w:r>
        <w:rPr>
          <w:rFonts w:ascii="宋体" w:cs="PMingLiU"/>
          <w:kern w:val="0"/>
          <w:szCs w:val="24"/>
        </w:rPr>
        <w:t>查</w:t>
      </w:r>
      <w:r>
        <w:rPr>
          <w:rFonts w:ascii="宋体" w:cs="MS UI Gothic"/>
          <w:kern w:val="0"/>
          <w:szCs w:val="24"/>
        </w:rPr>
        <w:t>了五四运</w:t>
      </w:r>
      <w:r>
        <w:rPr>
          <w:rFonts w:ascii="宋体" w:cs="PMingLiU"/>
          <w:kern w:val="0"/>
          <w:szCs w:val="24"/>
        </w:rPr>
        <w:t>动</w:t>
      </w:r>
      <w:r>
        <w:rPr>
          <w:rFonts w:ascii="宋体" w:cs="MS UI Gothic"/>
          <w:kern w:val="0"/>
          <w:szCs w:val="24"/>
        </w:rPr>
        <w:t>相关知</w:t>
      </w:r>
      <w:r>
        <w:rPr>
          <w:rFonts w:ascii="宋体" w:cs="PMingLiU"/>
          <w:kern w:val="0"/>
          <w:szCs w:val="24"/>
        </w:rPr>
        <w:t>识</w:t>
      </w:r>
      <w:r>
        <w:rPr>
          <w:rFonts w:ascii="宋体" w:cs="MS UI Gothic"/>
          <w:kern w:val="0"/>
          <w:szCs w:val="24"/>
        </w:rPr>
        <w:t>，注意基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的</w:t>
      </w:r>
      <w:r>
        <w:rPr>
          <w:rFonts w:ascii="宋体" w:cs="PMingLiU"/>
          <w:kern w:val="0"/>
          <w:szCs w:val="24"/>
        </w:rPr>
        <w:t>识记</w:t>
      </w:r>
      <w:r>
        <w:rPr>
          <w:rFonts w:ascii="宋体" w:cs="MS UI Gothic"/>
          <w:kern w:val="0"/>
          <w:szCs w:val="24"/>
        </w:rPr>
        <w:t>与理解。</w:t>
      </w:r>
    </w:p>
    <w:p w14:paraId="320EC43F">
      <w:pPr>
        <w:textAlignment w:val="center"/>
        <w:rPr>
          <w:rFonts w:ascii="宋体" w:cs="Times New Roman"/>
          <w:kern w:val="0"/>
          <w:szCs w:val="24"/>
        </w:rPr>
      </w:pPr>
      <w:r>
        <w:rPr>
          <w:rFonts w:ascii="宋体" w:cs="Times New Roman"/>
          <w:color w:val="3333FF"/>
          <w:kern w:val="0"/>
          <w:szCs w:val="24"/>
        </w:rPr>
        <w:t>15.</w:t>
      </w:r>
      <w:r>
        <w:rPr>
          <w:rFonts w:ascii="宋体" w:cs="宋体"/>
          <w:color w:val="3333FF"/>
          <w:kern w:val="0"/>
          <w:szCs w:val="21"/>
        </w:rPr>
        <w:t>【答案】</w:t>
      </w:r>
      <w:r>
        <w:rPr>
          <w:rFonts w:ascii="宋体" w:cs="宋体"/>
          <w:kern w:val="0"/>
          <w:szCs w:val="21"/>
        </w:rPr>
        <w:t>【小题</w:t>
      </w:r>
      <w:r>
        <w:rPr>
          <w:rFonts w:ascii="宋体" w:cs="Times New Roman"/>
          <w:kern w:val="0"/>
          <w:szCs w:val="21"/>
        </w:rPr>
        <w:t>1</w:t>
      </w:r>
      <w:r>
        <w:rPr>
          <w:rFonts w:ascii="宋体" w:cs="宋体"/>
          <w:kern w:val="0"/>
          <w:szCs w:val="21"/>
        </w:rPr>
        <w:t>】（</w:t>
      </w:r>
      <w:r>
        <w:rPr>
          <w:rFonts w:ascii="宋体" w:cs="Times New Roman"/>
          <w:kern w:val="0"/>
          <w:szCs w:val="21"/>
        </w:rPr>
        <w:t>1</w:t>
      </w:r>
      <w:r>
        <w:rPr>
          <w:rFonts w:ascii="宋体" w:cs="宋体"/>
          <w:kern w:val="0"/>
          <w:szCs w:val="21"/>
        </w:rPr>
        <w:t>）根据材料一“英国资产阶级革命建立了一个合适的政治制度，这个制度保障社会有宽松平和的环境，让人们追求个人的目标。……英国人在政治制度方面的重大创新，使后来西方各国在步入民主政治的行列之时，都自觉或不自觉地以英国为榜样。”结合所学知识可知，材料一英国创设的“政治制度”是指君主立宪制。它是通过《权利法案》这一文献确立的。</w:t>
      </w:r>
      <w:r>
        <w:rPr>
          <w:rFonts w:ascii="宋体" w:cs="Times New Roman"/>
          <w:kern w:val="0"/>
          <w:szCs w:val="24"/>
        </w:rPr>
        <w:br w:type="textWrapping"/>
      </w:r>
      <w:r>
        <w:rPr>
          <w:rFonts w:ascii="宋体" w:cs="宋体"/>
          <w:kern w:val="0"/>
          <w:szCs w:val="21"/>
        </w:rPr>
        <w:t>（</w:t>
      </w:r>
      <w:r>
        <w:rPr>
          <w:rFonts w:ascii="宋体" w:cs="Times New Roman"/>
          <w:kern w:val="0"/>
          <w:szCs w:val="21"/>
        </w:rPr>
        <w:t>2</w:t>
      </w:r>
      <w:r>
        <w:rPr>
          <w:rFonts w:ascii="宋体" w:cs="宋体"/>
          <w:kern w:val="0"/>
          <w:szCs w:val="21"/>
        </w:rPr>
        <w:t>）根据材料“唯今之计，我当决断，与其坐待彼等昌明，共兴亚洲，莫若早脱其列，携手西洋诸国，……断然废旧制，立新政，朝野一心，革除旧弊，举凡一切均效法西方列强，以图傲视亚洲诸国。”结合所学知识可知，材料二反映了日本的明治维新。“废旧制，立新政”的措施有废藩置县，实现中央集权；实行征兵制，建立新式军队。推行地税改革；以“殖产兴业”为口号，大力发展近代经济；提倡“文明开化”，向西方学习，改造日本的教育、文化和生活方式。</w:t>
      </w:r>
      <w:r>
        <w:rPr>
          <w:rFonts w:ascii="宋体" w:cs="Times New Roman"/>
          <w:kern w:val="0"/>
          <w:szCs w:val="24"/>
        </w:rPr>
        <w:br w:type="textWrapping"/>
      </w:r>
      <w:r>
        <w:rPr>
          <w:rFonts w:ascii="宋体" w:cs="宋体"/>
          <w:kern w:val="0"/>
          <w:szCs w:val="21"/>
        </w:rPr>
        <w:t>（</w:t>
      </w:r>
      <w:r>
        <w:rPr>
          <w:rFonts w:ascii="宋体" w:cs="Times New Roman"/>
          <w:kern w:val="0"/>
          <w:szCs w:val="21"/>
        </w:rPr>
        <w:t>3</w:t>
      </w:r>
      <w:r>
        <w:rPr>
          <w:rFonts w:ascii="宋体" w:cs="宋体"/>
          <w:kern w:val="0"/>
          <w:szCs w:val="21"/>
        </w:rPr>
        <w:t>）结合材料三“</w:t>
      </w:r>
      <w:r>
        <w:rPr>
          <w:rFonts w:ascii="宋体" w:cs="Times New Roman"/>
          <w:kern w:val="0"/>
          <w:szCs w:val="21"/>
        </w:rPr>
        <w:t>19 </w:t>
      </w:r>
      <w:r>
        <w:rPr>
          <w:rFonts w:ascii="宋体" w:cs="宋体"/>
          <w:kern w:val="0"/>
          <w:szCs w:val="21"/>
        </w:rPr>
        <w:t>世纪后半叶中国所经受的屈辱和灾难使传统的以自我为中心的中国进行了痛苦的自我反省，重新评价和重新组织……在西方列强手下遭到的第二次失败，使中国少数有远见的知识分子再次重新考虑他们传统的准则和政策，……</w:t>
      </w:r>
      <w:r>
        <w:rPr>
          <w:rFonts w:ascii="宋体" w:cs="Times New Roman"/>
          <w:kern w:val="0"/>
          <w:szCs w:val="21"/>
        </w:rPr>
        <w:t>1898 </w:t>
      </w:r>
      <w:r>
        <w:rPr>
          <w:rFonts w:ascii="宋体" w:cs="宋体"/>
          <w:kern w:val="0"/>
          <w:szCs w:val="21"/>
        </w:rPr>
        <w:t>年夏颁发了一系列彻底的改革法令，该段日子被称为“百日维新”。”和所学知识孔子，这次改革的历史背景是《马关条约》的签订，使中国面临被列强瓜分的民族危机。戊戌变法在思想文化方面产生广泛而持久的影响。</w:t>
      </w:r>
      <w:r>
        <w:rPr>
          <w:rFonts w:ascii="宋体" w:cs="Times New Roman"/>
          <w:kern w:val="0"/>
          <w:szCs w:val="24"/>
        </w:rPr>
        <w:br w:type="textWrapping"/>
      </w:r>
      <w:r>
        <w:rPr>
          <w:rFonts w:ascii="宋体" w:cs="宋体"/>
          <w:kern w:val="0"/>
          <w:szCs w:val="21"/>
        </w:rPr>
        <w:t>故答案为：</w:t>
      </w:r>
      <w:r>
        <w:rPr>
          <w:rFonts w:ascii="宋体" w:cs="Times New Roman"/>
          <w:kern w:val="0"/>
          <w:szCs w:val="24"/>
        </w:rPr>
        <w:br w:type="textWrapping"/>
      </w:r>
      <w:r>
        <w:rPr>
          <w:rFonts w:ascii="宋体" w:cs="宋体"/>
          <w:kern w:val="0"/>
          <w:szCs w:val="21"/>
        </w:rPr>
        <w:t>（</w:t>
      </w:r>
      <w:r>
        <w:rPr>
          <w:rFonts w:ascii="宋体" w:cs="Times New Roman"/>
          <w:kern w:val="0"/>
          <w:szCs w:val="21"/>
        </w:rPr>
        <w:t>1</w:t>
      </w:r>
      <w:r>
        <w:rPr>
          <w:rFonts w:ascii="宋体" w:cs="宋体"/>
          <w:kern w:val="0"/>
          <w:szCs w:val="21"/>
        </w:rPr>
        <w:t>）君主立宪制；《权利法案》。</w:t>
      </w:r>
      <w:r>
        <w:rPr>
          <w:rFonts w:ascii="宋体" w:cs="Times New Roman"/>
          <w:kern w:val="0"/>
          <w:szCs w:val="24"/>
        </w:rPr>
        <w:br w:type="textWrapping"/>
      </w:r>
      <w:r>
        <w:rPr>
          <w:rFonts w:ascii="宋体" w:cs="宋体"/>
          <w:kern w:val="0"/>
          <w:szCs w:val="21"/>
        </w:rPr>
        <w:t>（</w:t>
      </w:r>
      <w:r>
        <w:rPr>
          <w:rFonts w:ascii="宋体" w:cs="Times New Roman"/>
          <w:kern w:val="0"/>
          <w:szCs w:val="21"/>
        </w:rPr>
        <w:t>2</w:t>
      </w:r>
      <w:r>
        <w:rPr>
          <w:rFonts w:ascii="宋体" w:cs="宋体"/>
          <w:kern w:val="0"/>
          <w:szCs w:val="21"/>
        </w:rPr>
        <w:t>）明治维新；废藩置县，实现中央集权；实行征兵制，建立新式军队。推行地税改革；以“殖产兴业”为口号，大力发展近代经济；提倡“文明开化”，向西方学习，改造日本的教育、文化和生活方式。</w:t>
      </w:r>
      <w:r>
        <w:rPr>
          <w:rFonts w:ascii="宋体" w:cs="Times New Roman"/>
          <w:kern w:val="0"/>
          <w:szCs w:val="24"/>
        </w:rPr>
        <w:br w:type="textWrapping"/>
      </w:r>
      <w:r>
        <w:rPr>
          <w:rFonts w:ascii="宋体" w:cs="宋体"/>
          <w:kern w:val="0"/>
          <w:szCs w:val="21"/>
        </w:rPr>
        <w:t>（</w:t>
      </w:r>
      <w:r>
        <w:rPr>
          <w:rFonts w:ascii="宋体" w:cs="Times New Roman"/>
          <w:kern w:val="0"/>
          <w:szCs w:val="21"/>
        </w:rPr>
        <w:t>3</w:t>
      </w:r>
      <w:r>
        <w:rPr>
          <w:rFonts w:ascii="宋体" w:cs="宋体"/>
          <w:kern w:val="0"/>
          <w:szCs w:val="21"/>
        </w:rPr>
        <w:t>）《马关条约》的签订，使中国面临被列强瓜分的民族危机。在思想文化方面产生广泛而持久的影响。</w:t>
      </w:r>
    </w:p>
    <w:p w14:paraId="4346AD04">
      <w:pPr>
        <w:textAlignment w:val="center"/>
        <w:rPr>
          <w:rFonts w:ascii="宋体" w:cs="Times New Roman"/>
          <w:kern w:val="0"/>
          <w:szCs w:val="24"/>
        </w:rPr>
      </w:pPr>
      <w:r>
        <w:rPr>
          <w:rFonts w:ascii="宋体" w:cs="宋体"/>
          <w:kern w:val="0"/>
          <w:szCs w:val="21"/>
        </w:rPr>
        <w:t>【小题</w:t>
      </w:r>
      <w:r>
        <w:rPr>
          <w:rFonts w:ascii="宋体" w:cs="Times New Roman"/>
          <w:kern w:val="0"/>
          <w:szCs w:val="21"/>
        </w:rPr>
        <w:t>2</w:t>
      </w:r>
      <w:r>
        <w:rPr>
          <w:rFonts w:ascii="宋体" w:cs="宋体"/>
          <w:kern w:val="0"/>
          <w:szCs w:val="21"/>
        </w:rPr>
        <w:t>】</w:t>
      </w:r>
    </w:p>
    <w:p w14:paraId="0FD7B332">
      <w:pPr>
        <w:textAlignment w:val="center"/>
        <w:rPr>
          <w:rFonts w:ascii="宋体" w:cs="Times New Roman"/>
          <w:kern w:val="0"/>
          <w:szCs w:val="24"/>
        </w:rPr>
      </w:pPr>
      <w:r>
        <w:rPr>
          <w:rFonts w:ascii="宋体" w:cs="宋体"/>
          <w:kern w:val="0"/>
          <w:szCs w:val="21"/>
        </w:rPr>
        <w:t>【小题</w:t>
      </w:r>
      <w:r>
        <w:rPr>
          <w:rFonts w:ascii="宋体" w:cs="Times New Roman"/>
          <w:kern w:val="0"/>
          <w:szCs w:val="21"/>
        </w:rPr>
        <w:t>3</w:t>
      </w:r>
      <w:r>
        <w:rPr>
          <w:rFonts w:ascii="宋体" w:cs="宋体"/>
          <w:kern w:val="0"/>
          <w:szCs w:val="21"/>
        </w:rPr>
        <w:t>】</w:t>
      </w:r>
    </w:p>
    <w:p w14:paraId="765C6041">
      <w:pPr>
        <w:textAlignment w:val="center"/>
        <w:rPr>
          <w:rFonts w:ascii="宋体" w:cs="Times New Roman"/>
          <w:kern w:val="0"/>
          <w:szCs w:val="24"/>
        </w:rPr>
      </w:pPr>
      <w:r>
        <w:rPr>
          <w:rFonts w:ascii="宋体" w:cs="Times New Roman"/>
          <w:kern w:val="0"/>
          <w:szCs w:val="24"/>
        </w:rPr>
        <w:br w:type="textWrapping"/>
      </w:r>
      <w:r>
        <w:rPr>
          <w:rFonts w:ascii="宋体" w:cs="宋体"/>
          <w:color w:val="3333FF"/>
          <w:kern w:val="0"/>
          <w:szCs w:val="21"/>
        </w:rPr>
        <w:t>【解析】</w:t>
      </w:r>
    </w:p>
    <w:p w14:paraId="323C4BD9">
      <w:pPr>
        <w:textAlignment w:val="center"/>
        <w:rPr>
          <w:rFonts w:ascii="宋体" w:cs="Times New Roman"/>
          <w:kern w:val="0"/>
          <w:szCs w:val="24"/>
        </w:rPr>
      </w:pPr>
      <w:r>
        <w:rPr>
          <w:rFonts w:ascii="宋体" w:cs="Times New Roman"/>
          <w:kern w:val="0"/>
          <w:szCs w:val="24"/>
        </w:rPr>
        <w:br w:type="textWrapping"/>
      </w:r>
      <w:r>
        <w:rPr>
          <w:rFonts w:ascii="宋体" w:cs="MS UI Gothic"/>
          <w:kern w:val="0"/>
          <w:szCs w:val="24"/>
        </w:rPr>
        <w:t>本</w:t>
      </w:r>
      <w:r>
        <w:rPr>
          <w:rFonts w:ascii="宋体" w:cs="PMingLiU"/>
          <w:kern w:val="0"/>
          <w:szCs w:val="24"/>
        </w:rPr>
        <w:t>题</w:t>
      </w:r>
      <w:r>
        <w:rPr>
          <w:rFonts w:ascii="宋体" w:cs="MS UI Gothic"/>
          <w:kern w:val="0"/>
          <w:szCs w:val="24"/>
        </w:rPr>
        <w:t>以</w:t>
      </w:r>
      <w:r>
        <w:rPr>
          <w:rFonts w:ascii="宋体" w:cs="Times New Roman"/>
          <w:kern w:val="0"/>
          <w:szCs w:val="24"/>
        </w:rPr>
        <w:t>“</w:t>
      </w:r>
      <w:r>
        <w:rPr>
          <w:rFonts w:ascii="宋体" w:cs="MS UI Gothic"/>
          <w:kern w:val="0"/>
          <w:szCs w:val="24"/>
        </w:rPr>
        <w:t>在各国</w:t>
      </w:r>
      <w:r>
        <w:rPr>
          <w:rFonts w:ascii="宋体" w:cs="PMingLiU"/>
          <w:kern w:val="0"/>
          <w:szCs w:val="24"/>
        </w:rPr>
        <w:t>历</w:t>
      </w:r>
      <w:r>
        <w:rPr>
          <w:rFonts w:ascii="宋体" w:cs="MS UI Gothic"/>
          <w:kern w:val="0"/>
          <w:szCs w:val="24"/>
        </w:rPr>
        <w:t>史</w:t>
      </w:r>
      <w:r>
        <w:rPr>
          <w:rFonts w:ascii="宋体" w:cs="PMingLiU"/>
          <w:kern w:val="0"/>
          <w:szCs w:val="24"/>
        </w:rPr>
        <w:t>进</w:t>
      </w:r>
      <w:r>
        <w:rPr>
          <w:rFonts w:ascii="宋体" w:cs="MS UI Gothic"/>
          <w:kern w:val="0"/>
          <w:szCs w:val="24"/>
        </w:rPr>
        <w:t>程中，革命和改革是社会更替与</w:t>
      </w:r>
      <w:r>
        <w:rPr>
          <w:rFonts w:ascii="宋体" w:cs="PMingLiU"/>
          <w:kern w:val="0"/>
          <w:szCs w:val="24"/>
        </w:rPr>
        <w:t>变</w:t>
      </w:r>
      <w:r>
        <w:rPr>
          <w:rFonts w:ascii="宋体" w:cs="MS UI Gothic"/>
          <w:kern w:val="0"/>
          <w:szCs w:val="24"/>
        </w:rPr>
        <w:t>革的重要形式。</w:t>
      </w:r>
      <w:r>
        <w:rPr>
          <w:rFonts w:ascii="宋体" w:cs="Times New Roman"/>
          <w:kern w:val="0"/>
          <w:szCs w:val="24"/>
        </w:rPr>
        <w:t>”</w:t>
      </w:r>
      <w:r>
        <w:rPr>
          <w:rFonts w:ascii="宋体" w:cs="PMingLiU"/>
          <w:kern w:val="0"/>
          <w:szCs w:val="24"/>
        </w:rPr>
        <w:t>为</w:t>
      </w:r>
      <w:r>
        <w:rPr>
          <w:rFonts w:ascii="宋体" w:cs="MS UI Gothic"/>
          <w:kern w:val="0"/>
          <w:szCs w:val="24"/>
        </w:rPr>
        <w:t>切入点，考</w:t>
      </w:r>
      <w:r>
        <w:rPr>
          <w:rFonts w:ascii="宋体" w:cs="PMingLiU"/>
          <w:kern w:val="0"/>
          <w:szCs w:val="24"/>
        </w:rPr>
        <w:t>查</w:t>
      </w:r>
      <w:r>
        <w:rPr>
          <w:rFonts w:ascii="宋体" w:cs="MS UI Gothic"/>
          <w:kern w:val="0"/>
          <w:szCs w:val="24"/>
        </w:rPr>
        <w:t>了英国君主立</w:t>
      </w:r>
      <w:r>
        <w:rPr>
          <w:rFonts w:ascii="宋体" w:cs="PMingLiU"/>
          <w:kern w:val="0"/>
          <w:szCs w:val="24"/>
        </w:rPr>
        <w:t>宪</w:t>
      </w:r>
      <w:r>
        <w:rPr>
          <w:rFonts w:ascii="宋体" w:cs="MS UI Gothic"/>
          <w:kern w:val="0"/>
          <w:szCs w:val="24"/>
        </w:rPr>
        <w:t>制、《</w:t>
      </w:r>
      <w:r>
        <w:rPr>
          <w:rFonts w:ascii="宋体" w:cs="PMingLiU"/>
          <w:kern w:val="0"/>
          <w:szCs w:val="24"/>
        </w:rPr>
        <w:t>权</w:t>
      </w:r>
      <w:r>
        <w:rPr>
          <w:rFonts w:ascii="宋体" w:cs="MS UI Gothic"/>
          <w:kern w:val="0"/>
          <w:szCs w:val="24"/>
        </w:rPr>
        <w:t>利法案》、明治</w:t>
      </w:r>
      <w:r>
        <w:rPr>
          <w:rFonts w:ascii="宋体" w:cs="PMingLiU"/>
          <w:kern w:val="0"/>
          <w:szCs w:val="24"/>
        </w:rPr>
        <w:t>维</w:t>
      </w:r>
      <w:r>
        <w:rPr>
          <w:rFonts w:ascii="宋体" w:cs="MS UI Gothic"/>
          <w:kern w:val="0"/>
          <w:szCs w:val="24"/>
        </w:rPr>
        <w:t>新、戊戌</w:t>
      </w:r>
      <w:r>
        <w:rPr>
          <w:rFonts w:ascii="宋体" w:cs="PMingLiU"/>
          <w:kern w:val="0"/>
          <w:szCs w:val="24"/>
        </w:rPr>
        <w:t>变</w:t>
      </w:r>
      <w:r>
        <w:rPr>
          <w:rFonts w:ascii="宋体" w:cs="MS UI Gothic"/>
          <w:kern w:val="0"/>
          <w:szCs w:val="24"/>
        </w:rPr>
        <w:t>法等史</w:t>
      </w:r>
      <w:r>
        <w:rPr>
          <w:rFonts w:ascii="宋体" w:cs="PMingLiU"/>
          <w:kern w:val="0"/>
          <w:szCs w:val="24"/>
        </w:rPr>
        <w:t>实</w:t>
      </w:r>
      <w:r>
        <w:rPr>
          <w:rFonts w:ascii="宋体" w:cs="MS UI Gothic"/>
          <w:kern w:val="0"/>
          <w:szCs w:val="24"/>
        </w:rPr>
        <w:t>，掌握相关基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w:t>
      </w:r>
      <w:r>
        <w:rPr>
          <w:rFonts w:ascii="宋体" w:cs="Times New Roman"/>
          <w:kern w:val="0"/>
          <w:szCs w:val="24"/>
        </w:rPr>
        <w:br w:type="textWrapping"/>
      </w:r>
      <w:r>
        <w:rPr>
          <w:rFonts w:ascii="宋体" w:cs="MS UI Gothic"/>
          <w:kern w:val="0"/>
          <w:szCs w:val="24"/>
        </w:rPr>
        <w:t>考</w:t>
      </w:r>
      <w:r>
        <w:rPr>
          <w:rFonts w:ascii="宋体" w:cs="PMingLiU"/>
          <w:kern w:val="0"/>
          <w:szCs w:val="24"/>
        </w:rPr>
        <w:t>查</w:t>
      </w:r>
      <w:r>
        <w:rPr>
          <w:rFonts w:ascii="宋体" w:cs="MS UI Gothic"/>
          <w:kern w:val="0"/>
          <w:szCs w:val="24"/>
        </w:rPr>
        <w:t>了英国君主立</w:t>
      </w:r>
      <w:r>
        <w:rPr>
          <w:rFonts w:ascii="宋体" w:cs="PMingLiU"/>
          <w:kern w:val="0"/>
          <w:szCs w:val="24"/>
        </w:rPr>
        <w:t>宪</w:t>
      </w:r>
      <w:r>
        <w:rPr>
          <w:rFonts w:ascii="宋体" w:cs="MS UI Gothic"/>
          <w:kern w:val="0"/>
          <w:szCs w:val="24"/>
        </w:rPr>
        <w:t>制、《</w:t>
      </w:r>
      <w:r>
        <w:rPr>
          <w:rFonts w:ascii="宋体" w:cs="PMingLiU"/>
          <w:kern w:val="0"/>
          <w:szCs w:val="24"/>
        </w:rPr>
        <w:t>权</w:t>
      </w:r>
      <w:r>
        <w:rPr>
          <w:rFonts w:ascii="宋体" w:cs="MS UI Gothic"/>
          <w:kern w:val="0"/>
          <w:szCs w:val="24"/>
        </w:rPr>
        <w:t>利法案》、明治</w:t>
      </w:r>
      <w:r>
        <w:rPr>
          <w:rFonts w:ascii="宋体" w:cs="PMingLiU"/>
          <w:kern w:val="0"/>
          <w:szCs w:val="24"/>
        </w:rPr>
        <w:t>维</w:t>
      </w:r>
      <w:r>
        <w:rPr>
          <w:rFonts w:ascii="宋体" w:cs="MS UI Gothic"/>
          <w:kern w:val="0"/>
          <w:szCs w:val="24"/>
        </w:rPr>
        <w:t>新、戊戌</w:t>
      </w:r>
      <w:r>
        <w:rPr>
          <w:rFonts w:ascii="宋体" w:cs="PMingLiU"/>
          <w:kern w:val="0"/>
          <w:szCs w:val="24"/>
        </w:rPr>
        <w:t>变</w:t>
      </w:r>
      <w:r>
        <w:rPr>
          <w:rFonts w:ascii="宋体" w:cs="MS UI Gothic"/>
          <w:kern w:val="0"/>
          <w:szCs w:val="24"/>
        </w:rPr>
        <w:t>法等史</w:t>
      </w:r>
      <w:r>
        <w:rPr>
          <w:rFonts w:ascii="宋体" w:cs="PMingLiU"/>
          <w:kern w:val="0"/>
          <w:szCs w:val="24"/>
        </w:rPr>
        <w:t>实</w:t>
      </w:r>
      <w:r>
        <w:rPr>
          <w:rFonts w:ascii="宋体" w:cs="MS UI Gothic"/>
          <w:kern w:val="0"/>
          <w:szCs w:val="24"/>
        </w:rPr>
        <w:t>，注意基</w:t>
      </w:r>
      <w:r>
        <w:rPr>
          <w:rFonts w:ascii="宋体" w:cs="PMingLiU"/>
          <w:kern w:val="0"/>
          <w:szCs w:val="24"/>
        </w:rPr>
        <w:t>础</w:t>
      </w:r>
      <w:r>
        <w:rPr>
          <w:rFonts w:ascii="宋体" w:cs="MS UI Gothic"/>
          <w:kern w:val="0"/>
          <w:szCs w:val="24"/>
        </w:rPr>
        <w:t>知</w:t>
      </w:r>
      <w:r>
        <w:rPr>
          <w:rFonts w:ascii="宋体" w:cs="PMingLiU"/>
          <w:kern w:val="0"/>
          <w:szCs w:val="24"/>
        </w:rPr>
        <w:t>识</w:t>
      </w:r>
      <w:r>
        <w:rPr>
          <w:rFonts w:ascii="宋体" w:cs="MS UI Gothic"/>
          <w:kern w:val="0"/>
          <w:szCs w:val="24"/>
        </w:rPr>
        <w:t>的</w:t>
      </w:r>
      <w:r>
        <w:rPr>
          <w:rFonts w:ascii="宋体" w:cs="PMingLiU"/>
          <w:kern w:val="0"/>
          <w:szCs w:val="24"/>
        </w:rPr>
        <w:t>识记</w:t>
      </w:r>
      <w:r>
        <w:rPr>
          <w:rFonts w:ascii="宋体" w:cs="MS UI Gothic"/>
          <w:kern w:val="0"/>
          <w:szCs w:val="24"/>
        </w:rPr>
        <w:t>与理解。</w:t>
      </w:r>
    </w:p>
    <w:p w14:paraId="1D957B66">
      <w:pPr>
        <w:textAlignment w:val="center"/>
        <w:rPr>
          <w:rFonts w:ascii="宋体" w:cs="Times New Roman"/>
          <w:kern w:val="0"/>
          <w:szCs w:val="24"/>
        </w:rPr>
      </w:pPr>
    </w:p>
    <w:p w14:paraId="3BC1700C">
      <w:pPr>
        <w:rPr>
          <w:rFonts w:ascii="宋体"/>
        </w:rPr>
      </w:pPr>
      <w:r>
        <w:rPr>
          <w:rFonts w:ascii="宋体"/>
        </w:rPr>
        <w:drawing>
          <wp:inline distT="0" distB="0" distL="0" distR="0">
            <wp:extent cx="5274310" cy="2893060"/>
            <wp:effectExtent l="19050" t="0" r="2540" b="0"/>
            <wp:docPr id="2" name="图片 1" descr="QQ图片20190318152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190318152743.png"/>
                    <pic:cNvPicPr>
                      <a:picLocks noChangeAspect="1"/>
                    </pic:cNvPicPr>
                  </pic:nvPicPr>
                  <pic:blipFill>
                    <a:blip r:embed="rId16" cstate="print"/>
                    <a:stretch>
                      <a:fillRect/>
                    </a:stretch>
                  </pic:blipFill>
                  <pic:spPr>
                    <a:xfrm>
                      <a:off x="0" y="0"/>
                      <a:ext cx="5274310" cy="2893060"/>
                    </a:xfrm>
                    <a:prstGeom prst="rect">
                      <a:avLst/>
                    </a:prstGeom>
                  </pic:spPr>
                </pic:pic>
              </a:graphicData>
            </a:graphic>
          </wp:inline>
        </w:drawing>
      </w:r>
    </w:p>
    <w:p w14:paraId="70DDA9EF">
      <w:pPr>
        <w:textAlignment w:val="center"/>
        <w:rPr>
          <w:rFonts w:ascii="宋体" w:cs="Times New Roman"/>
          <w:kern w:val="0"/>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roman"/>
    <w:pitch w:val="default"/>
    <w:sig w:usb0="A00002FF" w:usb1="28CFFCFA" w:usb2="00000016" w:usb3="00000000" w:csb0="00100001"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D834">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3DF1">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7280">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E4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7C62">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1794">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9160E4"/>
    <w:rsid w:val="00485F4A"/>
    <w:rsid w:val="009160E4"/>
    <w:rsid w:val="00966707"/>
    <w:rsid w:val="00CF75B3"/>
    <w:rsid w:val="00D213F1"/>
    <w:rsid w:val="00FB5DE9"/>
    <w:rsid w:val="00FC1720"/>
    <w:rsid w:val="3D1E303A"/>
    <w:rsid w:val="5B3C19CA"/>
    <w:rsid w:val="77793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unhideWhenUsed/>
    <w:qFormat/>
    <w:uiPriority w:val="99"/>
  </w:style>
  <w:style w:type="character" w:customStyle="1" w:styleId="9">
    <w:name w:val="页眉 Char"/>
    <w:basedOn w:val="7"/>
    <w:link w:val="4"/>
    <w:qFormat/>
    <w:uiPriority w:val="99"/>
    <w:rPr>
      <w:rFonts w:ascii="Cambria Math" w:hAnsi="宋体" w:eastAsia="宋体" w:cs="Cambria Math"/>
      <w:sz w:val="18"/>
      <w:szCs w:val="18"/>
    </w:rPr>
  </w:style>
  <w:style w:type="character" w:customStyle="1" w:styleId="10">
    <w:name w:val="页脚 Char"/>
    <w:basedOn w:val="7"/>
    <w:link w:val="3"/>
    <w:qFormat/>
    <w:uiPriority w:val="99"/>
    <w:rPr>
      <w:rFonts w:ascii="Cambria Math" w:hAnsi="宋体" w:eastAsia="宋体" w:cs="Cambria Math"/>
      <w:sz w:val="18"/>
      <w:szCs w:val="18"/>
    </w:rPr>
  </w:style>
  <w:style w:type="character" w:customStyle="1" w:styleId="11">
    <w:name w:val="批注框文本 Char"/>
    <w:basedOn w:val="7"/>
    <w:link w:val="2"/>
    <w:semiHidden/>
    <w:qFormat/>
    <w:uiPriority w:val="99"/>
    <w:rPr>
      <w:rFonts w:ascii="Cambria Math" w:hAnsi="宋体" w:eastAsia="宋体" w:cs="Cambria Math"/>
      <w:sz w:val="18"/>
      <w:szCs w:val="18"/>
    </w:rPr>
  </w:style>
  <w:style w:type="paragraph" w:customStyle="1" w:styleId="12">
    <w:name w:val="无间隔1"/>
    <w:link w:val="13"/>
    <w:qFormat/>
    <w:uiPriority w:val="1"/>
    <w:rPr>
      <w:rFonts w:ascii="Cambria Math" w:hAnsi="宋体" w:eastAsia="宋体" w:cs="Cambria Math"/>
      <w:sz w:val="22"/>
      <w:szCs w:val="22"/>
      <w:lang w:val="en-US" w:eastAsia="zh-CN" w:bidi="ar-SA"/>
    </w:rPr>
  </w:style>
  <w:style w:type="character" w:customStyle="1" w:styleId="13">
    <w:name w:val="无间隔 Char"/>
    <w:basedOn w:val="7"/>
    <w:link w:val="12"/>
    <w:qFormat/>
    <w:uiPriority w:val="1"/>
    <w:rPr>
      <w:rFonts w:ascii="Cambria Math" w:hAnsi="宋体" w:eastAsia="宋体" w:cs="Cambria Math"/>
      <w:kern w:val="0"/>
      <w:sz w:val="22"/>
    </w:rPr>
  </w:style>
  <w:style w:type="paragraph" w:customStyle="1" w:styleId="14">
    <w:name w:val="列出段落1"/>
    <w:basedOn w:val="1"/>
    <w:qFormat/>
    <w:uiPriority w:val="34"/>
    <w:pPr>
      <w:ind w:firstLine="420" w:firstLineChars="200"/>
    </w:pPr>
  </w:style>
  <w:style w:type="character" w:customStyle="1" w:styleId="15">
    <w:name w:val="不明显强调1"/>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C82A1-99A7-45A1-99FA-1BE8143E48F2}">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6843</Words>
  <Characters>7060</Characters>
  <Lines>52</Lines>
  <Paragraphs>14</Paragraphs>
  <TotalTime>1</TotalTime>
  <ScaleCrop>false</ScaleCrop>
  <LinksUpToDate>false</LinksUpToDate>
  <CharactersWithSpaces>7217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上帝掷骰子吗</dc:creator>
  <cp:lastModifiedBy>上帝掷骰子吗</cp:lastModifiedBy>
  <dcterms:modified xsi:type="dcterms:W3CDTF">2024-07-20T15:57:02Z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2BCABE3B7A6548359506BFC96E97C9A8_12</vt:lpwstr>
  </property>
</Properties>
</file>