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4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交流平台与初试身手</w:t>
      </w:r>
    </w:p>
    <w:p w14:paraId="1DA99BB0">
      <w:pPr>
        <w:rPr>
          <w:rFonts w:hint="eastAsia"/>
        </w:rPr>
      </w:pPr>
    </w:p>
    <w:p w14:paraId="6CA4576C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582D0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1.能结合课文内容，进一步体会表达真情实感的方法。【语文要素】</w:t>
      </w:r>
    </w:p>
    <w:p w14:paraId="7DF0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2.能选择一两个情境，运用把情感融入景物中的方法写几句话。【语文要素】</w:t>
      </w:r>
    </w:p>
    <w:p w14:paraId="19F043B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BDA9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能选择一两个情境，运用把情感融入景物中的方法写几句话。</w:t>
      </w:r>
    </w:p>
    <w:p w14:paraId="0250DDBA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773E005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一、交流平台：总结方法</w:t>
      </w:r>
    </w:p>
    <w:p w14:paraId="39DD2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1.导入：本单元，我们学习了《匆匆》和《那个星期天》，这两篇文章都表达了细腻而真挚的情感，但表达方法上各有特点。</w:t>
      </w:r>
      <w:bookmarkStart w:id="0" w:name="_GoBack"/>
      <w:bookmarkEnd w:id="0"/>
    </w:p>
    <w:p w14:paraId="7E40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2.学习活动：比较两篇课文的写法。</w:t>
      </w:r>
    </w:p>
    <w:p w14:paraId="33F2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（1）分组梳理《匆匆》《那个星期天》表达情感的方法，在能够表现出“写法”的地方做标记。</w:t>
      </w:r>
    </w:p>
    <w:p w14:paraId="7094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（2）组内交流：你觉得这两篇课文中最突出的表达情感的方式是什么？二者有什么不同？用文中的语句具体说明。</w:t>
      </w:r>
    </w:p>
    <w:p w14:paraId="6BD7C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3.交流反馈。</w:t>
      </w:r>
    </w:p>
    <w:p w14:paraId="1100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（1）《匆匆》：在逃去如飞的日子里……为什么偏要白白走这一遭啊？</w:t>
      </w:r>
    </w:p>
    <w:p w14:paraId="1DC3A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课文第4自然段用一连串的问句直接抒发了作者对时光匆匆的感慨和叹惋。</w:t>
      </w:r>
    </w:p>
    <w:p w14:paraId="5785F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（2）《那个星期天》：这段时光不好挨。我踏着……院子很大，空空落落。</w:t>
      </w:r>
    </w:p>
    <w:p w14:paraId="3FE78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作者用跳房子、看云彩走、拨弄蚁穴、翻看不知“看了多少回的电影画报”四个事例来表现“这段时光不好挨”，作者将焦急又兴奋的心情融在这些具体事例的叙述中。</w:t>
      </w:r>
    </w:p>
    <w:p w14:paraId="7095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4.引导学生自主阅读“交流平台”，总结抒发情感的不同方法。</w:t>
      </w:r>
    </w:p>
    <w:p w14:paraId="5DA1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小结：《匆匆》的作者通过把心里想说的话直接写出来，来抒发自己的情感。《那个星期天》的作者通过把情感融入具体的人、事或景物之中，在叙述中自然而然地流露情感。</w:t>
      </w:r>
    </w:p>
    <w:p w14:paraId="52D61F3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二、初试身手：运用方法</w:t>
      </w:r>
    </w:p>
    <w:p w14:paraId="4364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1.引导学生阅读“初试身手”中的两则材料，体会心情对事物的感受的影响。</w:t>
      </w:r>
    </w:p>
    <w:p w14:paraId="438C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（1）学生自读材料，看看有什么发现。</w:t>
      </w:r>
    </w:p>
    <w:p w14:paraId="0FB8B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（2）全班交流。</w:t>
      </w:r>
    </w:p>
    <w:p w14:paraId="1EFB2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两则材料都写了花儿、鸟叫，但感受不同。第一段文字让人感到很高兴，第二段文字让人感到垂头丧气。</w:t>
      </w:r>
    </w:p>
    <w:p w14:paraId="5D7D6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启发思考：这两则材料说明了什么？（</w:t>
      </w:r>
      <w:r>
        <w:rPr>
          <w:rFonts w:hint="eastAsia" w:ascii="楷体" w:hAnsi="楷体" w:eastAsia="楷体" w:cs="楷体"/>
          <w:sz w:val="24"/>
          <w:szCs w:val="24"/>
        </w:rPr>
        <w:t>当心情不同时，对身边事物的感受也会有所不同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879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（3）引申：如果把两则材料中的心情换一换，“我”看身边事物时又会有怎样的感受呢？</w:t>
      </w:r>
    </w:p>
    <w:p w14:paraId="3D887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①一直想养一只小狗，妈妈不答应。</w:t>
      </w:r>
    </w:p>
    <w:p w14:paraId="5E41A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②篮球比赛中，我们赢了二班。</w:t>
      </w:r>
    </w:p>
    <w:p w14:paraId="6460B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引导学生从①、②中任选一个说一说。</w:t>
      </w:r>
    </w:p>
    <w:p w14:paraId="5F23E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2.学生练笔。</w:t>
      </w:r>
    </w:p>
    <w:p w14:paraId="22D85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（1）引导学生自由选择情境，想想心情“好”与“不好”时看到的景物、听到的声音分别是什么样的。</w:t>
      </w:r>
    </w:p>
    <w:p w14:paraId="1A6E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要求：可以是教材中的，也可以不是教材中的；应是自己熟悉的情境，能够做到有话可说。</w:t>
      </w:r>
    </w:p>
    <w:p w14:paraId="2250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（2）全班交流。</w:t>
      </w:r>
    </w:p>
    <w:p w14:paraId="380A0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选择一两名学生在全班范围内交流。交流过程中，教师可根据交流的实际情况适时提问：你看到了什么？听到了什么？心情“好”时，看到的景物、听到的声音是什么样的？</w:t>
      </w:r>
    </w:p>
    <w:p w14:paraId="565E1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提示：如果学生的思路打不开，可以用小巷、田野等图片、视频给予帮助。提醒学生要调动多种感官，关注易被忽略的事物。</w:t>
      </w:r>
    </w:p>
    <w:p w14:paraId="7BC0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（3）学生根据在交流中学到的知识调整自己的选择、思考。</w:t>
      </w:r>
    </w:p>
    <w:p w14:paraId="5EF3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（4）学生根据确定的情景，就心情“好”与“不好”这两种状态写几句话。</w:t>
      </w:r>
    </w:p>
    <w:p w14:paraId="4C471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要求：至少写五句话，也可根据自己的实际情况写一段话，甚至一篇文章；有余力的同学可以选择两个情境写。</w:t>
      </w:r>
    </w:p>
    <w:p w14:paraId="66A6C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交流评改。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66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7975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7975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57949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E1839"/>
    <w:rsid w:val="14E6130A"/>
    <w:rsid w:val="162562B6"/>
    <w:rsid w:val="3671405C"/>
    <w:rsid w:val="48EC3D13"/>
    <w:rsid w:val="50CF1269"/>
    <w:rsid w:val="52E07D74"/>
    <w:rsid w:val="5C4D2887"/>
    <w:rsid w:val="66D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1397</Words>
  <Characters>1406</Characters>
  <Lines>0</Lines>
  <Paragraphs>0</Paragraphs>
  <TotalTime>4</TotalTime>
  <ScaleCrop>false</ScaleCrop>
  <LinksUpToDate>false</LinksUpToDate>
  <CharactersWithSpaces>1406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2020-11-11T03:52:00Z</dcterms:created>
  <dc:creator>Administrator</dc:creator>
  <cp:lastModifiedBy>松竹梅＆魅露</cp:lastModifiedBy>
  <dcterms:modified xsi:type="dcterms:W3CDTF">2026-01-28T02:25:12Z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0813C4B27CB34D6B8474AE69CD3CC6B0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