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111760</wp:posOffset>
                </wp:positionV>
                <wp:extent cx="5283200" cy="480060"/>
                <wp:effectExtent l="12700" t="12700" r="1905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09AA9"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rFonts w:hint="default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18 童年的水墨画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3pt;margin-top:8.8pt;height:37.8pt;width:416pt;z-index:251668480;v-text-anchor:middle;mso-width-relative:page;mso-height-relative:page;" fillcolor="#D6DCE5 [671]" filled="t" stroked="t" coordsize="21600,21600" arcsize="0.166666666666667" o:gfxdata="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Ppaa1AAAAAgBAAAPAAAA&#10;AAAAAAEAIAAAACIAAABkcnMvZG93bnJldi54bWxQSwECFAAUAAAACACHTuJAvhnJ/FICAADkBAAA&#10;DgAAAAAAAAABACAAAAAjAQAAZHJzL2Uyb0RvYy54bWxQSwUGAAAAAAYABgBZAQAA5wUAAAAA&#10;">
                <v:fill on="t" focussize="0,0"/>
                <v:stroke weight="2pt" color="#E3F2D9 [663]" joinstyle="round"/>
                <v:imagedata o:title=""/>
                <o:lock v:ext="edit" aspectratio="f"/>
                <v:textbox>
                  <w:txbxContent>
                    <w:p w14:paraId="1F609AA9">
                      <w:pPr>
                        <w:pStyle w:val="5"/>
                        <w:kinsoku/>
                        <w:ind w:left="0"/>
                        <w:jc w:val="center"/>
                        <w:rPr>
                          <w:rFonts w:hint="default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18 童年的水墨画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A5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6C52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1.认识“墨、染”等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4个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生字，会写“垂、染”等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8个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字，会写“童年、垂柳”等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词语。</w:t>
      </w:r>
    </w:p>
    <w:p w14:paraId="4F4B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2.有感情地朗读课文。能运用联系上下文等多种方法理解难懂的诗句。</w:t>
      </w:r>
    </w:p>
    <w:p w14:paraId="08FE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3.能说出在溪边、江上和林中分别看到的画面。</w:t>
      </w:r>
    </w:p>
    <w:p w14:paraId="2BA1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EF8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.有感情地朗读课文。能运用联系上下文等多种方法理解难懂的诗句。</w:t>
      </w:r>
    </w:p>
    <w:p w14:paraId="13D0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.能说出在溪边、江上和林中分别看到的画面。</w:t>
      </w:r>
    </w:p>
    <w:p w14:paraId="004B3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多媒体课件。</w:t>
      </w:r>
    </w:p>
    <w:p w14:paraId="6598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59F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［预习要求］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完成预习卡，整体感知课文。</w:t>
      </w:r>
    </w:p>
    <w:p w14:paraId="372B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15875" t="15875" r="29845" b="311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2336;mso-width-relative:page;mso-height-relative:page;" filled="f" stroked="t" coordsize="21600,21600" o:gfxdata="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g/Wq1gAAAAcBAAAPAAAAAAAAAAEAIAAAACIAAABkcnMvZG93bnJldi54bWxQSwECFAAU&#10;AAAACACHTuJAwCjJifMBAADIAwAADgAAAAAAAAABACAAAAAlAQAAZHJzL2Uyb0RvYy54bWxQSwUG&#10;AAAAAAYABgBZAQAAig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15875" t="15875" r="29845" b="3111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3360;mso-width-relative:page;mso-height-relative:page;" filled="f" stroked="t" coordsize="21600,21600" o:gfxdata="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SDHu1gAAAAcBAAAPAAAAAAAAAAEAIAAAACIAAABkcnMvZG93bnJldi54bWxQSwECFAAU&#10;AAAACACHTuJAJqvOovMBAADIAwAADgAAAAAAAAABACAAAAAlAQAAZHJzL2Uyb0RvYy54bWxQSwUG&#10;AAAAAAYABgBZAQAAig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15875" t="15875" r="29845" b="3111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1312;mso-width-relative:page;mso-height-relative:page;" filled="f" stroked="t" coordsize="21600,21600" o:gfxdata="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aDkg2AAAAAkBAAAPAAAAAAAAAAEAIAAAACIAAABkcnMvZG93bnJldi54bWxQSwEC&#10;FAAUAAAACACHTuJAlCDYc/QBAADIAwAADgAAAAAAAAABACAAAAAnAQAAZHJzL2Uyb0RvYy54bWxQ&#10;SwUGAAAAAAYABgBZAQAAjQ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15875" t="15875" r="29845" b="311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0288;mso-width-relative:page;mso-height-relative:page;" filled="f" stroked="t" coordsize="21600,21600" o:gfxdata="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ot+ltcAAAAJAQAADwAAAAAAAAABACAAAAAiAAAAZHJzL2Rvd25yZXYueG1sUEsBAhQA&#10;FAAAAAgAh07iQHKj31jzAQAAyAMAAA4AAAAAAAAAAQAgAAAAJgEAAGRycy9lMm9Eb2MueG1sUEsF&#10;BgAAAAAGAAYAWQEAAIsFAAAAAA==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2B0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96F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1.认识“墨、染”等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4个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生字，会写“垂、染”等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8个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字，会写“童年、垂柳”等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词语。</w:t>
      </w:r>
    </w:p>
    <w:p w14:paraId="12C4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2.有感情地朗读课文。能运用联系上下文等多种方法理解难懂的诗句。</w:t>
      </w:r>
    </w:p>
    <w:p w14:paraId="7603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3.感受儿童诗的特点，感受作者丰富的想象力，体会童年生活的快乐。</w:t>
      </w:r>
    </w:p>
    <w:p w14:paraId="7C9A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/>
          <w:b/>
          <w:sz w:val="28"/>
          <w:szCs w:val="28"/>
        </w:rPr>
        <w:t>教学过程</w:t>
      </w:r>
    </w:p>
    <w:p w14:paraId="4635BA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激趣导入，引出题目</w:t>
      </w:r>
    </w:p>
    <w:p w14:paraId="144A52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1.回忆童年，引出课题。</w:t>
      </w:r>
    </w:p>
    <w:p w14:paraId="7EC3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2.随题识字，学写“墨”字。</w:t>
      </w:r>
    </w:p>
    <w:p w14:paraId="3065E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3.了解“水墨画”。</w:t>
      </w:r>
    </w:p>
    <w:p w14:paraId="6216BB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引导提问：什么是“水墨画”？（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“水墨画”是中国画的一种。用水墨或以水墨为主略施淡彩的绘画。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）</w:t>
      </w:r>
    </w:p>
    <w:p w14:paraId="21660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二、初读全文，学习字词</w:t>
      </w:r>
    </w:p>
    <w:p w14:paraId="7DD28B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1.初读诗歌，整体感知。</w:t>
      </w:r>
    </w:p>
    <w:p w14:paraId="3B646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课件出示初读要求：</w:t>
      </w:r>
    </w:p>
    <w:p w14:paraId="46830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（1）放声朗读课文，读准字音，读通句子，不懂或难读的地方多读几遍。</w:t>
      </w:r>
    </w:p>
    <w:p w14:paraId="1BFC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（2）思考：《童年的水墨画》和我们之前学过的儿童诗在形式上有什么不同？</w:t>
      </w:r>
    </w:p>
    <w:p w14:paraId="6A019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（3）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说说这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首儿童诗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有什么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共同点?</w:t>
      </w:r>
    </w:p>
    <w:p w14:paraId="30DE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2.学习生字词。</w:t>
      </w:r>
    </w:p>
    <w:p w14:paraId="32779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了解组诗。</w:t>
      </w:r>
    </w:p>
    <w:p w14:paraId="5DA4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《童年的水墨画》是同一诗题下面有几首小诗，我们称之为组诗。</w:t>
      </w:r>
    </w:p>
    <w:p w14:paraId="29EAD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4.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把握大意。</w:t>
      </w:r>
    </w:p>
    <w:p w14:paraId="70CFB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（1）提问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:轻声朗读课文,说说这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首儿童诗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有什么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共同点?</w:t>
      </w:r>
    </w:p>
    <w:p w14:paraId="3120A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它们都是以某个地点来命名的。</w:t>
      </w:r>
    </w:p>
    <w:p w14:paraId="646DA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每一首小诗都只有短短六行。</w:t>
      </w:r>
    </w:p>
    <w:p w14:paraId="5DC4D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每一首小诗里都藏着童年的趣事。</w:t>
      </w:r>
    </w:p>
    <w:p w14:paraId="451D2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（2）试着在每首小诗的标题后加上动词,概括主要内容。</w:t>
      </w:r>
    </w:p>
    <w:p w14:paraId="6F8D2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t>板书:</w:t>
      </w:r>
      <w:r>
        <w:rPr>
          <w:rFonts w:hint="default" w:ascii="宋体" w:hAnsi="宋体" w:cs="宋体"/>
          <w:color w:val="FF0000"/>
          <w:sz w:val="24"/>
          <w:szCs w:val="24"/>
          <w:lang w:val="en-US" w:eastAsia="zh-CN"/>
        </w:rPr>
        <w:t>溪边垂钓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color w:val="FF0000"/>
          <w:sz w:val="24"/>
          <w:szCs w:val="24"/>
          <w:lang w:val="en-US" w:eastAsia="zh-CN"/>
        </w:rPr>
        <w:t>江上戏水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color w:val="FF0000"/>
          <w:sz w:val="24"/>
          <w:szCs w:val="24"/>
          <w:lang w:val="en-US" w:eastAsia="zh-CN"/>
        </w:rPr>
        <w:t>林中采蘑菇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）</w:t>
      </w:r>
    </w:p>
    <w:p w14:paraId="4FE21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三、想象画面，理解句意</w:t>
      </w:r>
    </w:p>
    <w:p w14:paraId="39B9E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细读《溪边》,思考问题。</w:t>
      </w:r>
    </w:p>
    <w:p w14:paraId="6EA6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</w:t>
      </w:r>
      <w:r>
        <w:rPr>
          <w:rFonts w:hint="eastAsia" w:ascii="宋体" w:hAnsi="宋体"/>
          <w:sz w:val="24"/>
          <w:szCs w:val="24"/>
          <w:lang w:val="en-US" w:eastAsia="zh-CN"/>
        </w:rPr>
        <w:t>出示</w:t>
      </w:r>
      <w:r>
        <w:rPr>
          <w:rFonts w:hint="eastAsia" w:ascii="宋体" w:hAnsi="宋体"/>
          <w:sz w:val="24"/>
          <w:szCs w:val="24"/>
        </w:rPr>
        <w:t>诗歌和图片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引导学生</w:t>
      </w:r>
      <w:r>
        <w:rPr>
          <w:rFonts w:hint="eastAsia" w:ascii="宋体" w:hAnsi="宋体"/>
          <w:sz w:val="24"/>
          <w:szCs w:val="24"/>
        </w:rPr>
        <w:t>展开丰富的想象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诗中描写了哪些景物？</w:t>
      </w:r>
    </w:p>
    <w:p w14:paraId="75A67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预设：垂柳、山溪、钓竿、人影、红蜻蜓、鱼儿、草地……</w:t>
      </w:r>
    </w:p>
    <w:p w14:paraId="09E15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（2）追问：</w:t>
      </w:r>
      <w:r>
        <w:rPr>
          <w:rFonts w:hint="eastAsia" w:ascii="宋体" w:hAnsi="宋体"/>
          <w:sz w:val="24"/>
          <w:szCs w:val="24"/>
        </w:rPr>
        <w:t>这些景物组成了一幅怎样的美妙画面呢？</w:t>
      </w:r>
    </w:p>
    <w:p w14:paraId="52C4A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2.走进意境，理解句意。</w:t>
      </w:r>
    </w:p>
    <w:p w14:paraId="4652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1）出示</w:t>
      </w:r>
      <w:r>
        <w:rPr>
          <w:rFonts w:hint="eastAsia" w:ascii="宋体" w:hAnsi="宋体"/>
          <w:color w:val="000000"/>
          <w:sz w:val="24"/>
          <w:szCs w:val="24"/>
        </w:rPr>
        <w:t>语句：</w:t>
      </w:r>
      <w:r>
        <w:rPr>
          <w:rFonts w:hint="eastAsia" w:ascii="宋体" w:hAnsi="宋体"/>
          <w:sz w:val="24"/>
          <w:szCs w:val="24"/>
        </w:rPr>
        <w:t>垂柳把溪水当作梳妆的镜子</w:t>
      </w:r>
      <w:r>
        <w:rPr>
          <w:rFonts w:hint="eastAsia" w:ascii="宋体" w:hAnsi="宋体"/>
          <w:sz w:val="24"/>
          <w:szCs w:val="24"/>
          <w:lang w:eastAsia="zh-CN"/>
        </w:rPr>
        <w:t>，</w:t>
      </w:r>
    </w:p>
    <w:p w14:paraId="12AD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/>
          <w:sz w:val="24"/>
          <w:szCs w:val="24"/>
        </w:rPr>
        <w:t>:这句话运用了什么修辞手法？这样写有什么好处呢？</w:t>
      </w:r>
    </w:p>
    <w:p w14:paraId="7EC5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2）出示语句：</w:t>
      </w:r>
      <w:r>
        <w:rPr>
          <w:rFonts w:hint="eastAsia" w:ascii="宋体" w:hAnsi="宋体"/>
          <w:sz w:val="24"/>
          <w:szCs w:val="24"/>
        </w:rPr>
        <w:t>山溪像绿玉带一样平静。</w:t>
      </w:r>
    </w:p>
    <w:p w14:paraId="5611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/>
          <w:sz w:val="24"/>
          <w:szCs w:val="24"/>
        </w:rPr>
        <w:t>这句话把什么比作什么</w:t>
      </w:r>
      <w:r>
        <w:rPr>
          <w:rFonts w:hint="eastAsia" w:ascii="宋体" w:hAnsi="宋体"/>
          <w:sz w:val="24"/>
          <w:szCs w:val="24"/>
          <w:lang w:eastAsia="zh-CN"/>
        </w:rPr>
        <w:t>？</w:t>
      </w:r>
      <w:r>
        <w:rPr>
          <w:rFonts w:hint="eastAsia" w:ascii="宋体" w:hAnsi="宋体"/>
          <w:sz w:val="24"/>
          <w:szCs w:val="24"/>
        </w:rPr>
        <w:t>这样写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z w:val="24"/>
          <w:szCs w:val="24"/>
        </w:rPr>
        <w:t>好处</w:t>
      </w:r>
      <w:r>
        <w:rPr>
          <w:rFonts w:hint="eastAsia" w:ascii="宋体" w:hAnsi="宋体"/>
          <w:sz w:val="24"/>
          <w:szCs w:val="24"/>
          <w:lang w:val="en-US" w:eastAsia="zh-CN"/>
        </w:rPr>
        <w:t>是说什么</w:t>
      </w:r>
      <w:r>
        <w:rPr>
          <w:rFonts w:hint="eastAsia" w:ascii="宋体" w:hAnsi="宋体"/>
          <w:sz w:val="24"/>
          <w:szCs w:val="24"/>
        </w:rPr>
        <w:t>呢？</w:t>
      </w:r>
    </w:p>
    <w:p w14:paraId="1B3729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（3）出示语句：</w:t>
      </w:r>
      <w:r>
        <w:rPr>
          <w:rFonts w:hint="eastAsia" w:ascii="宋体" w:hAnsi="宋体"/>
          <w:sz w:val="24"/>
          <w:szCs w:val="24"/>
        </w:rPr>
        <w:t>人影给溪水染绿了。</w:t>
      </w:r>
    </w:p>
    <w:p w14:paraId="3283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提问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为什么说</w:t>
      </w:r>
      <w:r>
        <w:rPr>
          <w:rFonts w:hint="eastAsia" w:ascii="宋体" w:hAnsi="宋体"/>
          <w:sz w:val="24"/>
          <w:szCs w:val="24"/>
        </w:rPr>
        <w:t>人影给溪水染绿了</w:t>
      </w:r>
      <w:r>
        <w:rPr>
          <w:rFonts w:hint="eastAsia" w:ascii="宋体" w:hAnsi="宋体"/>
          <w:sz w:val="24"/>
          <w:szCs w:val="24"/>
          <w:lang w:eastAsia="zh-CN"/>
        </w:rPr>
        <w:t>？</w:t>
      </w:r>
      <w:r>
        <w:rPr>
          <w:rFonts w:hint="eastAsia" w:ascii="宋体" w:hAnsi="宋体"/>
          <w:sz w:val="24"/>
          <w:szCs w:val="24"/>
          <w:lang w:val="en-US" w:eastAsia="zh-CN"/>
        </w:rPr>
        <w:t>这样写有什么好处？</w:t>
      </w:r>
    </w:p>
    <w:p w14:paraId="6D990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（4）出示语句：忽然扑腾一声人影碎了，草地上蹦跳着鱼儿和笑声。</w:t>
      </w:r>
    </w:p>
    <w:p w14:paraId="2676A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①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提问：发生了什么事？为什么“忽然扑腾一声人影碎了”？</w:t>
      </w:r>
    </w:p>
    <w:p w14:paraId="7CDF6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追问：</w:t>
      </w:r>
      <w:r>
        <w:rPr>
          <w:rFonts w:hint="eastAsia" w:ascii="宋体" w:hAnsi="宋体"/>
          <w:sz w:val="24"/>
          <w:szCs w:val="24"/>
        </w:rPr>
        <w:t>为什么说：“草地上蹦跳着鱼儿和笑声”呢？</w:t>
      </w:r>
    </w:p>
    <w:p w14:paraId="6F6D2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3.朗读指导：前四行,小溪、垂柳、红蜻蜓，应该读得（安静舒缓），后两行，扑腾，碎了，蹦跳着，应该读得（活泼欢快）。</w:t>
      </w:r>
    </w:p>
    <w:p w14:paraId="0AA82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四、指导书写</w:t>
      </w:r>
    </w:p>
    <w:p w14:paraId="022850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依次</w:t>
      </w:r>
      <w:r>
        <w:rPr>
          <w:rFonts w:hint="eastAsia" w:ascii="宋体" w:hAnsi="宋体" w:eastAsia="宋体" w:cs="宋体"/>
          <w:sz w:val="24"/>
          <w:szCs w:val="24"/>
        </w:rPr>
        <w:t>出示本课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读准字音，</w:t>
      </w:r>
      <w:r>
        <w:rPr>
          <w:rFonts w:hint="eastAsia" w:ascii="宋体" w:hAnsi="宋体" w:eastAsia="宋体" w:cs="宋体"/>
          <w:sz w:val="24"/>
          <w:szCs w:val="24"/>
        </w:rPr>
        <w:t>观察字形。</w:t>
      </w:r>
    </w:p>
    <w:p w14:paraId="1BA08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2.教师指导书写。</w:t>
      </w:r>
    </w:p>
    <w:p w14:paraId="14814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.在学生交流的基础上，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教师范写强调“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垂、染、碎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”等容易写错的字。</w:t>
      </w:r>
    </w:p>
    <w:p w14:paraId="2C4F1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/>
          <w:bCs/>
          <w:color w:val="000000" w:themeColor="text1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4.学生练写，评价修改。</w:t>
      </w:r>
    </w:p>
    <w:p w14:paraId="60B2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0" t="6350" r="7620" b="1206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6432;mso-width-relative:page;mso-height-relative:page;" filled="f" stroked="t" coordsize="21600,21600" o:gfxdata="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SBrztcAAAAHAQAADwAAAAAAAAABACAAAAAi&#10;AAAAZHJzL2Rvd25yZXYueG1sUEsBAhQAFAAAAAgAh07iQLCJKrgLAgAA+wMAAA4AAAAAAAAAAQAg&#10;AAAAJgEAAGRycy9lMm9Eb2MueG1sUEsFBgAAAAAGAAYAWQEAAKMFAAAAAA=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0" t="6350" r="762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7456;mso-width-relative:page;mso-height-relative:page;" filled="f" stroked="t" coordsize="21600,21600" o:gfxdata="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66+K1wAAAAcBAAAPAAAAAAAAAAEAIAAAACIA&#10;AABkcnMvZG93bnJldi54bWxQSwECFAAUAAAACACHTuJAmg8u9goCAAD7AwAADgAAAAAAAAABACAA&#10;AAAmAQAAZHJzL2Uyb0RvYy54bWxQSwUGAAAAAAYABgBZAQAAogUAAAAA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0" t="6350" r="7620" b="1206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5408;mso-width-relative:page;mso-height-relative:page;" filled="f" stroked="t" coordsize="21600,21600" o:gfxdata="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nsJCXZAAAACQEAAA8AAAAAAAAAAQAgAAAA&#10;IgAAAGRycy9kb3ducmV2LnhtbFBLAQIUABQAAAAIAIdO4kDKqPxNCgIAAPkDAAAOAAAAAAAAAAEA&#10;IAAAACgBAABkcnMvZTJvRG9jLnhtbFBLBQYAAAAABgAGAFkBAACkBQAAAAA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0" t="6350" r="762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4384;mso-width-relative:page;mso-height-relative:page;" filled="f" stroked="t" coordsize="21600,21600" o:gfxdata="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w9jk9gAAAAJAQAADwAAAAAAAAABACAAAAAi&#10;AAAAZHJzL2Rvd25yZXYueG1sUEsBAhQAFAAAAAgAh07iQH0llGEKAgAA+QMAAA4AAAAAAAAAAQAg&#10;AAAAJwEAAGRycy9lMm9Eb2MueG1sUEsFBgAAAAAGAAYAWQEAAKMFAAAAAA=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2E55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课时目标</w:t>
      </w:r>
    </w:p>
    <w:p w14:paraId="7874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1.能展开想象，说出诗歌中描绘的江上、林中的画面。</w:t>
      </w:r>
    </w:p>
    <w:p w14:paraId="0C27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2.能运用多种方法理解难懂的诗句。</w:t>
      </w:r>
    </w:p>
    <w:p w14:paraId="25B7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0095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朗读《溪边》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,引出下文</w:t>
      </w:r>
    </w:p>
    <w:p w14:paraId="73E22FF3">
      <w:pPr>
        <w:keepNext w:val="0"/>
        <w:keepLines w:val="0"/>
        <w:pageBreakBefore w:val="0"/>
        <w:widowControl w:val="0"/>
        <w:tabs>
          <w:tab w:val="left" w:pos="1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jc w:val="both"/>
        <w:textAlignment w:val="auto"/>
        <w:rPr>
          <w:rFonts w:hint="eastAsia" w:ascii="宋体" w:hAnsi="宋体"/>
          <w:bCs/>
          <w:sz w:val="24"/>
          <w:szCs w:val="30"/>
          <w:lang w:val="en-US" w:eastAsia="zh-CN"/>
        </w:rPr>
      </w:pPr>
      <w:r>
        <w:rPr>
          <w:rFonts w:hint="default" w:ascii="宋体" w:hAnsi="宋体"/>
          <w:bCs/>
          <w:sz w:val="24"/>
          <w:szCs w:val="30"/>
          <w:lang w:val="en-US" w:eastAsia="zh-CN"/>
        </w:rPr>
        <w:t>1.引导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朗读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《溪边》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。</w:t>
      </w:r>
    </w:p>
    <w:p w14:paraId="4777382E">
      <w:pPr>
        <w:keepNext w:val="0"/>
        <w:keepLines w:val="0"/>
        <w:pageBreakBefore w:val="0"/>
        <w:widowControl w:val="0"/>
        <w:tabs>
          <w:tab w:val="left" w:pos="1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jc w:val="both"/>
        <w:textAlignment w:val="auto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default" w:ascii="宋体" w:hAnsi="宋体"/>
          <w:bCs/>
          <w:sz w:val="24"/>
          <w:szCs w:val="30"/>
          <w:lang w:val="en-US" w:eastAsia="zh-CN"/>
        </w:rPr>
        <w:t>2.引出《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江上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》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：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我们跟随作者来到溪边,感受到了乡村孩子垂钓的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快乐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,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在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江上也藏着快乐呢，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我们去找一找吧。</w:t>
      </w:r>
    </w:p>
    <w:p w14:paraId="02DCE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二、想象画面，理解句意</w:t>
      </w:r>
    </w:p>
    <w:p w14:paraId="7E733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 w:eastAsiaTheme="minorEastAsia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细读《江上》，感受画面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 w14:paraId="36313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（1）出示要求：</w:t>
      </w:r>
      <w:r>
        <w:rPr>
          <w:rFonts w:hint="eastAsia" w:ascii="宋体" w:hAnsi="宋体"/>
          <w:color w:val="000000"/>
          <w:sz w:val="24"/>
          <w:lang w:val="en-US" w:eastAsia="zh-CN"/>
        </w:rPr>
        <w:t>画出孩子们戏水快乐的动作。</w:t>
      </w:r>
    </w:p>
    <w:p w14:paraId="1CC0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4" w:firstLineChars="177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教师总结：我们在学习课文时</w:t>
      </w:r>
      <w:r>
        <w:rPr>
          <w:rFonts w:hint="eastAsia" w:ascii="宋体" w:hAnsi="宋体"/>
          <w:sz w:val="24"/>
          <w:szCs w:val="24"/>
        </w:rPr>
        <w:t>抓住关键词“拍水”“拨动”“你拨我溅”“钻入”，就能体会到小朋友的快乐。</w:t>
      </w:r>
    </w:p>
    <w:p w14:paraId="59CE2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2.想象画面，走进意境。</w:t>
      </w:r>
    </w:p>
    <w:p w14:paraId="1DD3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（1）出示语句：</w:t>
      </w:r>
      <w:r>
        <w:rPr>
          <w:rFonts w:hint="eastAsia" w:ascii="宋体" w:hAnsi="宋体" w:cs="宋体"/>
          <w:sz w:val="24"/>
          <w:szCs w:val="24"/>
        </w:rPr>
        <w:t>像刚下水的鸭群，扇动翅膀拍水戏耍。</w:t>
      </w:r>
    </w:p>
    <w:p w14:paraId="25CB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这句话把什么比作什么？这样写的好处是说什么呢？</w:t>
      </w:r>
    </w:p>
    <w:p w14:paraId="4D7308E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（2）出示语句：一双双小手扇动拨动着浪花,你拨我溅笑哈哈。</w:t>
      </w:r>
    </w:p>
    <w:p w14:paraId="61B7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提问:读到这里</w:t>
      </w:r>
      <w:r>
        <w:rPr>
          <w:rFonts w:hint="eastAsia" w:ascii="宋体" w:hAnsi="宋体" w:cs="宋体"/>
          <w:sz w:val="24"/>
          <w:szCs w:val="24"/>
        </w:rPr>
        <w:t>，你仿佛看到了什么，仿佛听到了什么。</w:t>
      </w:r>
    </w:p>
    <w:p w14:paraId="6B0D2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（3）出示语句：是哪个“水葫芦”一下钻入水中,出水时只见一阵水花两排银牙。</w:t>
      </w:r>
    </w:p>
    <w:p w14:paraId="5328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4" w:firstLineChars="177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①提问:</w:t>
      </w:r>
      <w:r>
        <w:rPr>
          <w:rFonts w:hint="eastAsia" w:ascii="宋体" w:hAnsi="宋体" w:cs="宋体"/>
          <w:sz w:val="24"/>
          <w:szCs w:val="24"/>
        </w:rPr>
        <w:t>“水葫芦”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是什么，在这里</w:t>
      </w:r>
      <w:r>
        <w:rPr>
          <w:rFonts w:hint="eastAsia" w:ascii="宋体" w:hAnsi="宋体" w:cs="宋体"/>
          <w:sz w:val="24"/>
          <w:szCs w:val="24"/>
        </w:rPr>
        <w:t>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的是</w:t>
      </w:r>
      <w:r>
        <w:rPr>
          <w:rFonts w:hint="eastAsia" w:ascii="宋体" w:hAnsi="宋体" w:cs="宋体"/>
          <w:sz w:val="24"/>
          <w:szCs w:val="24"/>
        </w:rPr>
        <w:t>什么？</w:t>
      </w:r>
    </w:p>
    <w:p w14:paraId="7F141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4" w:firstLineChars="177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②提问：“两排银牙”实际上写的是什么？</w:t>
      </w:r>
    </w:p>
    <w:p w14:paraId="09CCCA8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3.方法总结：</w:t>
      </w:r>
      <w:r>
        <w:rPr>
          <w:rFonts w:hint="eastAsia" w:ascii="宋体" w:hAnsi="宋体"/>
          <w:sz w:val="24"/>
        </w:rPr>
        <w:t>刚刚大家是用什么方法学习前两个小节中不理解的诗句的？</w:t>
      </w:r>
    </w:p>
    <w:p w14:paraId="2187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4.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学生自由朗读《林中》。</w:t>
      </w:r>
    </w:p>
    <w:p w14:paraId="7415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（1）提问：同作者一起漫步林中，</w:t>
      </w:r>
      <w:r>
        <w:rPr>
          <w:rFonts w:hint="eastAsia" w:ascii="宋体" w:hAnsi="宋体"/>
          <w:sz w:val="24"/>
          <w:szCs w:val="24"/>
          <w:lang w:val="en-US" w:eastAsia="zh-CN"/>
        </w:rPr>
        <w:t>你看</w:t>
      </w:r>
      <w:r>
        <w:rPr>
          <w:rFonts w:hint="eastAsia" w:ascii="宋体" w:hAnsi="宋体"/>
          <w:sz w:val="24"/>
          <w:szCs w:val="24"/>
        </w:rPr>
        <w:t>到了哪些景物？</w:t>
      </w:r>
    </w:p>
    <w:p w14:paraId="64D6B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（2）想象画面，走进意境。</w:t>
      </w:r>
    </w:p>
    <w:p w14:paraId="40CF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·出示语句：</w:t>
      </w:r>
      <w:r>
        <w:rPr>
          <w:rFonts w:ascii="宋体" w:hAnsi="宋体"/>
          <w:sz w:val="24"/>
        </w:rPr>
        <w:t>松树刚洗过澡一身清清爽爽，松针上一串串雨珠明明亮亮</w:t>
      </w:r>
      <w:r>
        <w:rPr>
          <w:rFonts w:hint="eastAsia" w:ascii="宋体" w:hAnsi="宋体"/>
          <w:sz w:val="24"/>
          <w:lang w:eastAsia="zh-CN"/>
        </w:rPr>
        <w:t>。</w:t>
      </w:r>
    </w:p>
    <w:p w14:paraId="705C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①提问：</w:t>
      </w:r>
      <w:r>
        <w:rPr>
          <w:rFonts w:hint="eastAsia" w:ascii="宋体" w:hAnsi="宋体"/>
          <w:sz w:val="24"/>
        </w:rPr>
        <w:t>这句话</w:t>
      </w:r>
      <w:r>
        <w:rPr>
          <w:rFonts w:ascii="宋体" w:hAnsi="宋体"/>
          <w:sz w:val="24"/>
        </w:rPr>
        <w:t>运用了</w:t>
      </w:r>
      <w:r>
        <w:rPr>
          <w:rFonts w:hint="eastAsia" w:ascii="宋体" w:hAnsi="宋体"/>
          <w:sz w:val="24"/>
        </w:rPr>
        <w:t>什么</w:t>
      </w:r>
      <w:r>
        <w:rPr>
          <w:rFonts w:ascii="宋体" w:hAnsi="宋体"/>
          <w:sz w:val="24"/>
        </w:rPr>
        <w:t>修辞手法</w:t>
      </w:r>
      <w:r>
        <w:rPr>
          <w:rFonts w:hint="eastAsia" w:ascii="宋体" w:hAnsi="宋体"/>
          <w:sz w:val="24"/>
        </w:rPr>
        <w:t>？有什么好处？</w:t>
      </w:r>
    </w:p>
    <w:p w14:paraId="2FCA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②感受叠词的表达效果。</w:t>
      </w:r>
    </w:p>
    <w:p w14:paraId="661C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③</w:t>
      </w:r>
      <w:r>
        <w:rPr>
          <w:rFonts w:hint="eastAsia" w:ascii="宋体" w:hAnsi="宋体"/>
          <w:sz w:val="24"/>
        </w:rPr>
        <w:t>引导学生比较“清清爽爽”与“清爽”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“明明亮亮”和“明亮”。</w:t>
      </w:r>
    </w:p>
    <w:p w14:paraId="2CE4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④</w:t>
      </w:r>
      <w:r>
        <w:rPr>
          <w:rFonts w:hint="eastAsia" w:ascii="宋体" w:hAnsi="宋体"/>
          <w:sz w:val="24"/>
          <w:lang w:val="en-US" w:eastAsia="zh-CN"/>
        </w:rPr>
        <w:t>小结：</w:t>
      </w:r>
      <w:r>
        <w:rPr>
          <w:rFonts w:hint="eastAsia" w:ascii="宋体" w:hAnsi="宋体"/>
          <w:sz w:val="24"/>
        </w:rPr>
        <w:t>句子里用上叠词后更有节奏感,更有童趣了。</w:t>
      </w:r>
    </w:p>
    <w:p w14:paraId="65AA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lang w:val="en-US" w:eastAsia="zh-CN"/>
        </w:rPr>
        <w:t>·出示语句：</w:t>
      </w:r>
      <w:r>
        <w:rPr>
          <w:rFonts w:hint="eastAsia" w:ascii="宋体" w:hAnsi="宋体" w:cs="宋体"/>
          <w:sz w:val="24"/>
          <w:szCs w:val="24"/>
        </w:rPr>
        <w:t>是谁一声欢叫把雨珠抖落,只见松林里一个个斗笠像蘑菇一样。</w:t>
      </w:r>
    </w:p>
    <w:p w14:paraId="6E96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lang w:val="en-US" w:eastAsia="zh-CN"/>
        </w:rPr>
        <w:t>①提问：</w:t>
      </w:r>
      <w:r>
        <w:rPr>
          <w:rFonts w:hint="eastAsia" w:ascii="宋体" w:hAnsi="宋体" w:cs="宋体"/>
          <w:sz w:val="24"/>
          <w:szCs w:val="24"/>
        </w:rPr>
        <w:t>轻声读一读这句话，说说你仿佛看到了怎样的画面？</w:t>
      </w:r>
    </w:p>
    <w:p w14:paraId="09770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hint="eastAsia" w:ascii="宋体" w:hAnsi="宋体"/>
          <w:sz w:val="24"/>
          <w:lang w:val="en-US" w:eastAsia="zh-CN"/>
        </w:rPr>
        <w:t>追问：</w:t>
      </w:r>
      <w:r>
        <w:rPr>
          <w:rFonts w:hint="eastAsia" w:ascii="宋体" w:hAnsi="宋体" w:cs="宋体"/>
          <w:sz w:val="24"/>
          <w:szCs w:val="24"/>
        </w:rPr>
        <w:t>这里写到的“斗笠”和第一次出现的斗笠意思一样吗？</w:t>
      </w:r>
    </w:p>
    <w:p w14:paraId="74401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5.指导朗读，入情入境。</w:t>
      </w:r>
    </w:p>
    <w:p w14:paraId="31E6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27E3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18童年的水墨画</w:t>
      </w:r>
    </w:p>
    <w:p w14:paraId="201A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溪边钓鱼</w:t>
      </w:r>
    </w:p>
    <w:p w14:paraId="55264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江上戏水</w:t>
      </w:r>
    </w:p>
    <w:p w14:paraId="18B5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林中采菇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4568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快乐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幸福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3A7B">
    <w:pPr>
      <w:pStyle w:val="4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F760C"/>
    <w:multiLevelType w:val="singleLevel"/>
    <w:tmpl w:val="7D9F7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64BD"/>
    <w:rsid w:val="05FB720E"/>
    <w:rsid w:val="0C3F20B6"/>
    <w:rsid w:val="0C7E427E"/>
    <w:rsid w:val="125D5E2E"/>
    <w:rsid w:val="12751A08"/>
    <w:rsid w:val="13031039"/>
    <w:rsid w:val="151B6B0E"/>
    <w:rsid w:val="17D02B42"/>
    <w:rsid w:val="1D8C7267"/>
    <w:rsid w:val="1F0979D8"/>
    <w:rsid w:val="1FC13EF9"/>
    <w:rsid w:val="20D65FDF"/>
    <w:rsid w:val="23DC36C6"/>
    <w:rsid w:val="26653BE5"/>
    <w:rsid w:val="29880718"/>
    <w:rsid w:val="2DE21770"/>
    <w:rsid w:val="30FD3114"/>
    <w:rsid w:val="33A829BF"/>
    <w:rsid w:val="356B4AF0"/>
    <w:rsid w:val="394C35D0"/>
    <w:rsid w:val="3B185AFF"/>
    <w:rsid w:val="3D033B94"/>
    <w:rsid w:val="3D24615F"/>
    <w:rsid w:val="42CD6DEA"/>
    <w:rsid w:val="4B5D303A"/>
    <w:rsid w:val="4BB80088"/>
    <w:rsid w:val="4FEB6EDC"/>
    <w:rsid w:val="56C14096"/>
    <w:rsid w:val="59891454"/>
    <w:rsid w:val="5A8D792A"/>
    <w:rsid w:val="5B4A5B5B"/>
    <w:rsid w:val="5D4574B3"/>
    <w:rsid w:val="64947310"/>
    <w:rsid w:val="66B92C2E"/>
    <w:rsid w:val="6C221DE8"/>
    <w:rsid w:val="716B13F9"/>
    <w:rsid w:val="73F940EA"/>
    <w:rsid w:val="7400407A"/>
    <w:rsid w:val="7E2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5221</Words>
  <Characters>5261</Characters>
  <Lines>0</Lines>
  <Paragraphs>0</Paragraphs>
  <TotalTime>11</TotalTime>
  <ScaleCrop>false</ScaleCrop>
  <LinksUpToDate>false</LinksUpToDate>
  <CharactersWithSpaces>5294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Administrator</dc:creator>
  <cp:lastModifiedBy>松竹梅＆魅露</cp:lastModifiedBy>
  <dcterms:modified xsi:type="dcterms:W3CDTF">2026-05-03T08:20:17Z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791CD14B6E5B40D1BC085A4C9D62794F_13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