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34" w:rsidRPr="00DE2734" w:rsidRDefault="00DE2734" w:rsidP="00DE2734">
      <w:pPr>
        <w:pStyle w:val="a3"/>
        <w:ind w:firstLineChars="400" w:firstLine="1767"/>
        <w:rPr>
          <w:rFonts w:asciiTheme="majorEastAsia" w:eastAsiaTheme="majorEastAsia" w:hAnsiTheme="majorEastAsia"/>
          <w:b/>
          <w:sz w:val="44"/>
          <w:szCs w:val="44"/>
        </w:rPr>
      </w:pPr>
      <w:r w:rsidRPr="00DE2734">
        <w:rPr>
          <w:rFonts w:asciiTheme="majorEastAsia" w:eastAsiaTheme="majorEastAsia" w:hAnsiTheme="majorEastAsia"/>
          <w:b/>
          <w:sz w:val="44"/>
          <w:szCs w:val="44"/>
        </w:rPr>
        <w:t xml:space="preserve">四年级上册语文教学计划 </w:t>
      </w:r>
    </w:p>
    <w:p w:rsidR="00DE2734" w:rsidRPr="00DE2734" w:rsidRDefault="00DE2734" w:rsidP="00DE2734">
      <w:pPr>
        <w:pStyle w:val="a3"/>
        <w:rPr>
          <w:rFonts w:ascii="黑体" w:eastAsia="黑体" w:hAnsi="黑体"/>
          <w:sz w:val="32"/>
          <w:szCs w:val="32"/>
        </w:rPr>
      </w:pPr>
      <w:r w:rsidRPr="00DE2734">
        <w:rPr>
          <w:rFonts w:ascii="黑体" w:eastAsia="黑体" w:hAnsi="黑体"/>
          <w:sz w:val="32"/>
          <w:szCs w:val="32"/>
        </w:rPr>
        <w:t xml:space="preserve">一、指导思想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以语文课程标准为指导，立足四年级学生的认知特点和语文学习基础，注重培养学生的语文核心素养，包括语言建构与运用、思维发展与提升、审美鉴赏与创造、文化传承与理解。通过多样化的教学活动，激发学生学习语文的兴趣，让学生在积累、感悟、实践中提升语文能力。 </w:t>
      </w:r>
    </w:p>
    <w:p w:rsidR="00DE2734" w:rsidRPr="00DE2734" w:rsidRDefault="00DE2734" w:rsidP="00DE2734">
      <w:pPr>
        <w:pStyle w:val="a3"/>
      </w:pPr>
      <w:r w:rsidRPr="00DE2734">
        <w:rPr>
          <w:rFonts w:ascii="黑体" w:eastAsia="黑体" w:hAnsi="黑体"/>
          <w:sz w:val="32"/>
          <w:szCs w:val="32"/>
        </w:rPr>
        <w:t xml:space="preserve">二、学生情况分析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四年级学生已具备一定的识字量和阅读理解能力，但在字词的精准运用、文章结构的把握、表达的条理性等方面仍需加强。部分学生对阅读和写作的兴趣不高，需通过丰富的教学形式引导；同时，学生的自主学习能力存在差异，需关注个体，因材施教。 </w:t>
      </w:r>
    </w:p>
    <w:p w:rsidR="00DE2734" w:rsidRPr="00DE2734" w:rsidRDefault="00DE2734" w:rsidP="00DE2734">
      <w:pPr>
        <w:pStyle w:val="a3"/>
      </w:pPr>
      <w:r w:rsidRPr="00DE2734">
        <w:rPr>
          <w:rFonts w:ascii="黑体" w:eastAsia="黑体" w:hAnsi="黑体"/>
          <w:sz w:val="32"/>
          <w:szCs w:val="32"/>
        </w:rPr>
        <w:t>三、教学目标</w:t>
      </w:r>
      <w:r w:rsidRPr="00DE2734">
        <w:t xml:space="preserve"> </w:t>
      </w:r>
    </w:p>
    <w:p w:rsidR="00DE2734" w:rsidRPr="00DE2734" w:rsidRDefault="00DE2734" w:rsidP="00DE2734">
      <w:pPr>
        <w:pStyle w:val="a3"/>
      </w:pPr>
      <w:r w:rsidRPr="00DE2734">
        <w:rPr>
          <w:rFonts w:ascii="楷体" w:eastAsia="楷体" w:hAnsi="楷体"/>
          <w:b/>
          <w:sz w:val="32"/>
          <w:szCs w:val="32"/>
        </w:rPr>
        <w:t>（一）识字与写字</w:t>
      </w:r>
      <w:r w:rsidRPr="00DE2734">
        <w:t xml:space="preserve">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1. 认识本册要求的生字，会写规定的生字，做到书写规范、端正、整洁。 </w:t>
      </w:r>
    </w:p>
    <w:p w:rsidR="00DE2734" w:rsidRPr="00DE2734" w:rsidRDefault="00DE2734" w:rsidP="00DE2734">
      <w:pPr>
        <w:pStyle w:val="a3"/>
        <w:rPr>
          <w:rFonts w:ascii="仿宋" w:eastAsia="仿宋" w:hAnsi="仿宋"/>
          <w:sz w:val="32"/>
          <w:szCs w:val="32"/>
        </w:rPr>
      </w:pPr>
      <w:r w:rsidRPr="00DE2734">
        <w:rPr>
          <w:rFonts w:ascii="仿宋" w:eastAsia="仿宋" w:hAnsi="仿宋"/>
          <w:sz w:val="32"/>
          <w:szCs w:val="32"/>
        </w:rPr>
        <w:lastRenderedPageBreak/>
        <w:t xml:space="preserve">2. 能运用多种识字方法（如熟字加偏旁、换偏旁等）自主识字，培养独立识字能力。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3. 养成良好的写字习惯，注意汉字的间架结构。 </w:t>
      </w:r>
    </w:p>
    <w:p w:rsidR="00DE2734" w:rsidRPr="00DE2734" w:rsidRDefault="00DE2734" w:rsidP="00DE2734">
      <w:pPr>
        <w:pStyle w:val="a3"/>
      </w:pPr>
      <w:r w:rsidRPr="00DE2734">
        <w:rPr>
          <w:rFonts w:ascii="楷体" w:eastAsia="楷体" w:hAnsi="楷体"/>
          <w:b/>
          <w:sz w:val="32"/>
          <w:szCs w:val="32"/>
        </w:rPr>
        <w:t>（二）阅读</w:t>
      </w:r>
      <w:r w:rsidRPr="00DE2734">
        <w:t xml:space="preserve">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1. 能正确、流利、有感情地朗读课文，理解课文主要内容，体会作者的思想感情。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2. 学习默读，做到边读边思考，能提出不懂的问题并尝试解决。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3. 积累课文中的优美词句、精彩段落，背诵指定篇目。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4. 培养阅读兴趣，拓展课外阅读量，每周阅读不少于2篇短文或1本绘本。 </w:t>
      </w:r>
    </w:p>
    <w:p w:rsidR="00DE2734" w:rsidRPr="00DE2734" w:rsidRDefault="00DE2734" w:rsidP="00DE2734">
      <w:pPr>
        <w:pStyle w:val="a3"/>
      </w:pPr>
      <w:r w:rsidRPr="00DE2734">
        <w:rPr>
          <w:rFonts w:ascii="楷体" w:eastAsia="楷体" w:hAnsi="楷体"/>
          <w:b/>
          <w:sz w:val="32"/>
          <w:szCs w:val="32"/>
        </w:rPr>
        <w:t>（三）习作</w:t>
      </w:r>
      <w:r w:rsidRPr="00DE2734">
        <w:t xml:space="preserve">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1. 能把自己看到的、听到的、想到的内容写清楚，做到语句通顺，不写错别字。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2. 学习写记叙文，能按一定顺序表达，尝试运用积累的好词好句。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3. 养成修改自己习作的习惯，乐于与他人分享习作。 </w:t>
      </w:r>
    </w:p>
    <w:p w:rsidR="00DE2734" w:rsidRPr="00DE2734" w:rsidRDefault="00DE2734" w:rsidP="00DE2734">
      <w:pPr>
        <w:pStyle w:val="a3"/>
      </w:pPr>
      <w:r w:rsidRPr="00DE2734">
        <w:rPr>
          <w:rFonts w:ascii="楷体" w:eastAsia="楷体" w:hAnsi="楷体"/>
          <w:b/>
          <w:sz w:val="32"/>
          <w:szCs w:val="32"/>
        </w:rPr>
        <w:lastRenderedPageBreak/>
        <w:t>（四）口语交际</w:t>
      </w:r>
      <w:r w:rsidRPr="00DE2734">
        <w:t xml:space="preserve">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1. 能认真倾听他人发言，理解主要内容，并能简要回应。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2. 能清楚、连贯地表达自己的想法，态度自然大方。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3. 积极参与课堂讨论和口语交际活动，学会合作交流。 </w:t>
      </w:r>
    </w:p>
    <w:p w:rsidR="00DE2734" w:rsidRPr="00DE2734" w:rsidRDefault="00DE2734" w:rsidP="00DE2734">
      <w:pPr>
        <w:pStyle w:val="a3"/>
      </w:pPr>
      <w:r w:rsidRPr="00DE2734">
        <w:rPr>
          <w:rFonts w:ascii="黑体" w:eastAsia="黑体" w:hAnsi="黑体"/>
          <w:sz w:val="32"/>
          <w:szCs w:val="32"/>
        </w:rPr>
        <w:t>四、教学内容与安排</w:t>
      </w:r>
      <w:r w:rsidRPr="00DE2734">
        <w:t xml:space="preserve"> </w:t>
      </w:r>
    </w:p>
    <w:p w:rsidR="00DE2734" w:rsidRPr="00DE2734" w:rsidRDefault="00DE2734" w:rsidP="00DE2734">
      <w:pPr>
        <w:pStyle w:val="a3"/>
      </w:pPr>
      <w:r w:rsidRPr="00DE2734">
        <w:rPr>
          <w:rFonts w:ascii="楷体" w:eastAsia="楷体" w:hAnsi="楷体"/>
          <w:b/>
          <w:sz w:val="32"/>
          <w:szCs w:val="32"/>
        </w:rPr>
        <w:t>（一）单元教学（按教材单元顺序）</w:t>
      </w:r>
      <w:r w:rsidRPr="00DE2734">
        <w:t xml:space="preserve">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>• 每单元安排</w:t>
      </w:r>
      <w:r w:rsidR="00705EC6">
        <w:rPr>
          <w:rFonts w:ascii="仿宋" w:eastAsia="仿宋" w:hAnsi="仿宋" w:cs="宋体" w:hint="eastAsia"/>
          <w:kern w:val="0"/>
          <w:sz w:val="32"/>
          <w:szCs w:val="32"/>
        </w:rPr>
        <w:t>合理的</w:t>
      </w: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教学时间，包括课文学习、字词训练、阅读拓展、口语交际和习作指导。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• 重点把握每个单元的主题和语文要素，如某单元侧重“体会人物的品质”，则在教学中围绕该要素设计相关活动。 </w:t>
      </w:r>
    </w:p>
    <w:p w:rsidR="00DE2734" w:rsidRPr="00DE2734" w:rsidRDefault="00DE2734" w:rsidP="00DE2734">
      <w:pPr>
        <w:pStyle w:val="a3"/>
        <w:rPr>
          <w:rFonts w:ascii="楷体" w:eastAsia="楷体" w:hAnsi="楷体"/>
          <w:b/>
          <w:sz w:val="32"/>
          <w:szCs w:val="32"/>
        </w:rPr>
      </w:pPr>
      <w:r w:rsidRPr="00DE2734">
        <w:rPr>
          <w:rFonts w:ascii="楷体" w:eastAsia="楷体" w:hAnsi="楷体"/>
          <w:b/>
          <w:sz w:val="32"/>
          <w:szCs w:val="32"/>
        </w:rPr>
        <w:t xml:space="preserve">（二）专项训练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1. 每周安排识字写字专项练习，巩固生字词。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2. </w:t>
      </w:r>
      <w:r w:rsidR="00705EC6">
        <w:rPr>
          <w:rFonts w:ascii="仿宋" w:eastAsia="仿宋" w:hAnsi="仿宋" w:cs="宋体" w:hint="eastAsia"/>
          <w:kern w:val="0"/>
          <w:sz w:val="32"/>
          <w:szCs w:val="32"/>
        </w:rPr>
        <w:t>每天的晚自习阅读时间</w:t>
      </w: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，让学生交流自己的阅读心得。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3. 每月开展1次习作互评活动，提高学生的习作水平。 </w:t>
      </w:r>
    </w:p>
    <w:p w:rsidR="00DE2734" w:rsidRDefault="00DE2734" w:rsidP="00DE2734">
      <w:pPr>
        <w:pStyle w:val="a3"/>
        <w:rPr>
          <w:rFonts w:ascii="黑体" w:eastAsia="黑体" w:hAnsi="黑体"/>
          <w:sz w:val="32"/>
          <w:szCs w:val="32"/>
        </w:rPr>
      </w:pPr>
    </w:p>
    <w:p w:rsidR="00705EC6" w:rsidRDefault="00705EC6" w:rsidP="00DE2734">
      <w:pPr>
        <w:pStyle w:val="a3"/>
        <w:rPr>
          <w:rFonts w:ascii="黑体" w:eastAsia="黑体" w:hAnsi="黑体" w:hint="eastAsia"/>
          <w:sz w:val="32"/>
          <w:szCs w:val="32"/>
        </w:rPr>
      </w:pPr>
    </w:p>
    <w:p w:rsidR="00DE2734" w:rsidRPr="00DE2734" w:rsidRDefault="00DE2734" w:rsidP="00DE2734">
      <w:pPr>
        <w:pStyle w:val="a3"/>
      </w:pPr>
      <w:bookmarkStart w:id="0" w:name="_GoBack"/>
      <w:bookmarkEnd w:id="0"/>
      <w:r w:rsidRPr="00DE2734">
        <w:rPr>
          <w:rFonts w:ascii="黑体" w:eastAsia="黑体" w:hAnsi="黑体"/>
          <w:sz w:val="32"/>
          <w:szCs w:val="32"/>
        </w:rPr>
        <w:lastRenderedPageBreak/>
        <w:t>五、教学措施</w:t>
      </w:r>
      <w:r w:rsidRPr="00DE2734">
        <w:t xml:space="preserve">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1. 激发兴趣：运用故事、游戏、多媒体等方式导入新课，让学生在轻松的氛围中学习语文。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2. 注重积累：引导学生建立字词本、摘抄本，积累好词好句和精彩段落，定期检查反馈。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3. 读写结合：在阅读教学中渗透写作方法，让学生模仿课文的表达方式进行片段练习。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4. 分层教学：针对不同水平的学生设计不同难度的学习任务，让优等生“吃得饱”，后进生“跟得上”。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5. 家校合作：与家长沟通，鼓励家长督促孩子完成课外阅读和习作，形成教育合力。 </w:t>
      </w:r>
    </w:p>
    <w:p w:rsidR="00DE2734" w:rsidRPr="00DE2734" w:rsidRDefault="00DE2734" w:rsidP="00DE2734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E2734">
        <w:rPr>
          <w:rFonts w:ascii="仿宋" w:eastAsia="仿宋" w:hAnsi="仿宋" w:cs="宋体"/>
          <w:kern w:val="0"/>
          <w:sz w:val="32"/>
          <w:szCs w:val="32"/>
        </w:rPr>
        <w:t xml:space="preserve">通过以上教学计划的实施，力求让四年级学生在语文学习上取得进步，为今后的语文学习打下坚实基础。 </w:t>
      </w:r>
    </w:p>
    <w:p w:rsidR="00DE2734" w:rsidRPr="00DE2734" w:rsidRDefault="00DE2734" w:rsidP="00933599">
      <w:pPr>
        <w:pStyle w:val="a3"/>
        <w:spacing w:line="480" w:lineRule="auto"/>
        <w:rPr>
          <w:rFonts w:ascii="仿宋" w:eastAsia="仿宋" w:hAnsi="仿宋"/>
          <w:sz w:val="32"/>
          <w:szCs w:val="32"/>
        </w:rPr>
      </w:pPr>
    </w:p>
    <w:sectPr w:rsidR="00DE2734" w:rsidRPr="00DE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AA" w:rsidRDefault="000C19AA" w:rsidP="00705EC6">
      <w:r>
        <w:separator/>
      </w:r>
    </w:p>
  </w:endnote>
  <w:endnote w:type="continuationSeparator" w:id="0">
    <w:p w:rsidR="000C19AA" w:rsidRDefault="000C19AA" w:rsidP="0070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AA" w:rsidRDefault="000C19AA" w:rsidP="00705EC6">
      <w:r>
        <w:separator/>
      </w:r>
    </w:p>
  </w:footnote>
  <w:footnote w:type="continuationSeparator" w:id="0">
    <w:p w:rsidR="000C19AA" w:rsidRDefault="000C19AA" w:rsidP="00705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0E"/>
    <w:rsid w:val="000C19AA"/>
    <w:rsid w:val="0012715A"/>
    <w:rsid w:val="003A6921"/>
    <w:rsid w:val="00692FE4"/>
    <w:rsid w:val="00705EC6"/>
    <w:rsid w:val="00933599"/>
    <w:rsid w:val="00977C3F"/>
    <w:rsid w:val="00AE09A3"/>
    <w:rsid w:val="00D06D97"/>
    <w:rsid w:val="00DE2734"/>
    <w:rsid w:val="00F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0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5E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5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5E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0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5E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5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5E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2025-08-25T10:10:00Z</dcterms:created>
  <dcterms:modified xsi:type="dcterms:W3CDTF">2025-08-25T10:10:00Z</dcterms:modified>
</cp:coreProperties>
</file>