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068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10744200</wp:posOffset>
            </wp:positionH>
            <wp:positionV relativeFrom="topMargin">
              <wp:posOffset>12382500</wp:posOffset>
            </wp:positionV>
            <wp:extent cx="342900" cy="482600"/>
            <wp:effectExtent l="0" t="0" r="0" b="12700"/>
            <wp:wrapNone/>
            <wp:docPr id="100192" name="图片 100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2" name="图片 10019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年浙江省绍兴市中考数学真题</w:t>
      </w:r>
    </w:p>
    <w:p w14:paraId="36B7976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0815301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实数－</w:t>
      </w:r>
      <w:r>
        <w:rPr>
          <w:rFonts w:eastAsia="Times New Roman" w:cs="Times New Roman"/>
        </w:rPr>
        <w:t>6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399C62F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" o:title="eqId0cf3f23bfec394769b4670962b219999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2" o:title="eqId5e6486784415f3537c9a13556c05d893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6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6</w:t>
      </w:r>
    </w:p>
    <w:p w14:paraId="239519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3" o:title="eqId4d01dd350dc95f42f1883e0cc7aae0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年北京冬奥会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个赛区场馆使用绿色电力，减排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pt;width:36.75pt;" filled="f" o:preferrelative="t" stroked="f" coordsize="21600,21600">
            <v:path/>
            <v:fill on="f" focussize="0,0"/>
            <v:stroke on="f" joinstyle="miter"/>
            <v:imagedata r:id="rId14" o:title="eqId4dcea86bbdd1c9a3b50c86e91fd4e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吨二氧化碳．数字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pt;width:36.75pt;" filled="f" o:preferrelative="t" stroked="f" coordsize="21600,21600">
            <v:path/>
            <v:fill on="f" focussize="0,0"/>
            <v:stroke on="f" joinstyle="miter"/>
            <v:imagedata r:id="rId14" o:title="eqId4dcea86bbdd1c9a3b50c86e91fd4e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用科学记数法表示是（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2330B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15" o:title="eqId3f92a4f89d840f8cee2b4ddf3a3fb78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16" o:title="eqId10dfcf68165570c1023780dbf9fe678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17" o:title="eqId115ec38a8b303a07f2c06d2f66fae7d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5.75pt;width:39pt;" filled="f" o:preferrelative="t" stroked="f" coordsize="21600,21600">
            <v:path/>
            <v:fill on="f" focussize="0,0"/>
            <v:stroke on="f" joinstyle="miter"/>
            <v:imagedata r:id="rId18" o:title="eqId284e88917efddd446022dba6bd2f7afb"/>
            <o:lock v:ext="edit" aspectratio="t"/>
            <w10:wrap type="none"/>
            <w10:anchorlock/>
          </v:shape>
        </w:pict>
      </w:r>
    </w:p>
    <w:p w14:paraId="669EAD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由七个相同的小立方块搭成的几何体如图所示，则它的主视图是（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64C6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11239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1300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38175" cy="7905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47725" cy="7810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00075" cy="8477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81075" cy="5905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EA1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在一个不透明的袋子里，装有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个红球、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个白球，它们除颜色外都相同，从袋中任意摸出一个球为红球的概率是（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94EA1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4" o:title="eqId8b2a698891d42c70b597f0da4f215f0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5" o:title="eqIdf89eef3148f2d4d09379767b4af6913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6" o:title="eqId4dac452fbb5ef6dd653e7fbbef63948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27" o:title="eqId56d266a04f3dc7483eddbc26c5e487db"/>
            <o:lock v:ext="edit" aspectratio="t"/>
            <w10:wrap type="none"/>
            <w10:anchorlock/>
          </v:shape>
        </w:pict>
      </w:r>
    </w:p>
    <w:p w14:paraId="11846D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CFB1C6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7.25pt;width:87.75pt;" filled="f" o:preferrelative="t" stroked="f" coordsize="21600,21600">
            <v:path/>
            <v:fill on="f" focussize="0,0"/>
            <v:stroke on="f" joinstyle="miter"/>
            <v:imagedata r:id="rId28" o:title="eqId8e3db534855768b353d4ca8478ddacc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5.75pt;width:50.25pt;" filled="f" o:preferrelative="t" stroked="f" coordsize="21600,21600">
            <v:path/>
            <v:fill on="f" focussize="0,0"/>
            <v:stroke on="f" joinstyle="miter"/>
            <v:imagedata r:id="rId29" o:title="eqId8365711ffe90f9f3d5bdf29828474db5"/>
            <o:lock v:ext="edit" aspectratio="t"/>
            <w10:wrap type="none"/>
            <w10:anchorlock/>
          </v:shape>
        </w:pict>
      </w:r>
    </w:p>
    <w:p w14:paraId="34CAB11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8pt;width:84pt;" filled="f" o:preferrelative="t" stroked="f" coordsize="21600,21600">
            <v:path/>
            <v:fill on="f" focussize="0,0"/>
            <v:stroke on="f" joinstyle="miter"/>
            <v:imagedata r:id="rId30" o:title="eqIdbe38ce4a1f2c70f89bab1fa69ea865c1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7.25pt;width:45pt;" filled="f" o:preferrelative="t" stroked="f" coordsize="21600,21600">
            <v:path/>
            <v:fill on="f" focussize="0,0"/>
            <v:stroke on="f" joinstyle="miter"/>
            <v:imagedata r:id="rId31" o:title="eqId389f70e77a81b96b21f53d25c1eda24a"/>
            <o:lock v:ext="edit" aspectratio="t"/>
            <w10:wrap type="none"/>
            <w10:anchorlock/>
          </v:shape>
        </w:pict>
      </w:r>
    </w:p>
    <w:p w14:paraId="0FC2AA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如图，把一块三角板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32" o:title="eqId7bef5239ddbb0972700ce01daf9ee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的直角顶点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放在直线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3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34" o:title="eqId68e744f480e11f588570c5d6738799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35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，则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2.75pt;width:26.25pt;" filled="f" o:preferrelative="t" stroked="f" coordsize="21600,21600">
            <v:path/>
            <v:fill on="f" focussize="0,0"/>
            <v:stroke on="f" joinstyle="miter"/>
            <v:imagedata r:id="rId36" o:title="eqId494ba20b1444f524cf636961e4688a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9944F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6477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3B0B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30°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45°</w:t>
      </w:r>
    </w:p>
    <w:p w14:paraId="026F2159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87209230" name="图片 587209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09230" name="图片 587209230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60°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75°</w:t>
      </w:r>
    </w:p>
    <w:p w14:paraId="5D331A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已知抛物线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8pt;width:59.25pt;" filled="f" o:preferrelative="t" stroked="f" coordsize="21600,21600">
            <v:path/>
            <v:fill on="f" focussize="0,0"/>
            <v:stroke on="f" joinstyle="miter"/>
            <v:imagedata r:id="rId39" o:title="eqId19a8a971c8810b6e5e2c20df8a71e0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的对称轴为直线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40" o:title="eqId707ea658f3a9359f5740d5aab48f79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5pt;width:51.75pt;" filled="f" o:preferrelative="t" stroked="f" coordsize="21600,21600">
            <v:path/>
            <v:fill on="f" focussize="0,0"/>
            <v:stroke on="f" joinstyle="miter"/>
            <v:imagedata r:id="rId41" o:title="eqId27fe35e27c9762a64535e444cc2ed4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的根是（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75BD6A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</w:t>
      </w:r>
      <w:r>
        <w:rPr>
          <w:rFonts w:ascii="宋体" w:hAnsi="宋体"/>
          <w:color w:val="000000"/>
        </w:rPr>
        <w:t>，－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</w:p>
    <w:p w14:paraId="21F404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如图，在平行四边形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2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2pt;width:65.25pt;" filled="f" o:preferrelative="t" stroked="f" coordsize="21600,21600">
            <v:path/>
            <v:fill on="f" focussize="0,0"/>
            <v:stroke on="f" joinstyle="miter"/>
            <v:imagedata r:id="rId43" o:title="eqId7132fc900a3e6678ee9854599ad6bf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44" o:title="eqIde075468e7fb0bf30229aec01a7205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46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是对角线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上的动点，且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2.75pt;width:48.75pt;" filled="f" o:preferrelative="t" stroked="f" coordsize="21600,21600">
            <v:path/>
            <v:fill on="f" focussize="0,0"/>
            <v:stroke on="f" joinstyle="miter"/>
            <v:imagedata r:id="rId48" o:title="eqId92034dd2bb9480b18709d01153467f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49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50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分别是边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51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，边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2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上的动点．下列四种说法：①存在无数个平行四边形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53" o:title="eqId65e92eac740953aa383be636ea90fd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；②存在无数个矩形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53" o:title="eqId65e92eac740953aa383be636ea90fd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；③存在无数个菱形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53" o:title="eqId65e92eac740953aa383be636ea90fd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；④存在无数个正方形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53" o:title="eqId65e92eac740953aa383be636ea90fd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6928299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295525" cy="8858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E47B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</w:t>
      </w:r>
    </w:p>
    <w:p w14:paraId="6F4C3B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8pt;width:123pt;" filled="f" o:preferrelative="t" stroked="f" coordsize="21600,21600">
            <v:path/>
            <v:fill on="f" focussize="0,0"/>
            <v:stroke on="f" joinstyle="miter"/>
            <v:imagedata r:id="rId55" o:title="eqId3d18e374df6cd28fe08b9d2f6bfc24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为直线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6.5pt;width:58.5pt;" filled="f" o:preferrelative="t" stroked="f" coordsize="21600,21600">
            <v:path/>
            <v:fill on="f" focussize="0,0"/>
            <v:stroke on="f" joinstyle="miter"/>
            <v:imagedata r:id="rId56" o:title="eqIdcab0906bff33675959408a1d1b6fa8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上的三个点，且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57" o:title="eqIde1310a7a80d1f8751a3f8cafe7f8c8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，则以下判断正确的是（</w:t>
      </w:r>
      <w:r>
        <w:rPr>
          <w:rFonts w:eastAsia="Times New Roman" w:cs="Times New Roman"/>
          <w:color w:val="000000"/>
        </w:rPr>
        <w:t xml:space="preserve">　　　   </w:t>
      </w:r>
      <w:r>
        <w:rPr>
          <w:rFonts w:ascii="宋体" w:hAnsi="宋体"/>
          <w:color w:val="000000"/>
        </w:rPr>
        <w:t>）．</w:t>
      </w:r>
    </w:p>
    <w:p w14:paraId="455AFE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若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8pt;width:41.25pt;" filled="f" o:preferrelative="t" stroked="f" coordsize="21600,21600">
            <v:path/>
            <v:fill on="f" focussize="0,0"/>
            <v:stroke on="f" joinstyle="miter"/>
            <v:imagedata r:id="rId58" o:title="eqId8b058f0a0ccb1440f02717234fda56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59" o:title="eqIdcee16ab3c6fa8704cdbe09f8cc878fe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若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8pt;width:39.75pt;" filled="f" o:preferrelative="t" stroked="f" coordsize="21600,21600">
            <v:path/>
            <v:fill on="f" focussize="0,0"/>
            <v:stroke on="f" joinstyle="miter"/>
            <v:imagedata r:id="rId60" o:title="eqId0941e9c6f6545d8af7e031aaf3d1f5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8pt;width:42pt;" filled="f" o:preferrelative="t" stroked="f" coordsize="21600,21600">
            <v:path/>
            <v:fill on="f" focussize="0,0"/>
            <v:stroke on="f" joinstyle="miter"/>
            <v:imagedata r:id="rId61" o:title="eqIdddef7fc1094028667143de29690d9a07"/>
            <o:lock v:ext="edit" aspectratio="t"/>
            <w10:wrap type="none"/>
            <w10:anchorlock/>
          </v:shape>
        </w:pict>
      </w:r>
    </w:p>
    <w:p w14:paraId="7AD38C1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62" o:title="eqIdb3f561ab2b25abf1bb3c009c55b930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59" o:title="eqIdcee16ab3c6fa8704cdbe09f8cc878fe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若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8pt;width:41.25pt;" filled="f" o:preferrelative="t" stroked="f" coordsize="21600,21600">
            <v:path/>
            <v:fill on="f" focussize="0,0"/>
            <v:stroke on="f" joinstyle="miter"/>
            <v:imagedata r:id="rId63" o:title="eqId875a3bf84531e8f997eae23996ecf8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8pt;width:42pt;" filled="f" o:preferrelative="t" stroked="f" coordsize="21600,21600">
            <v:path/>
            <v:fill on="f" focussize="0,0"/>
            <v:stroke on="f" joinstyle="miter"/>
            <v:imagedata r:id="rId61" o:title="eqIdddef7fc1094028667143de29690d9a07"/>
            <o:lock v:ext="edit" aspectratio="t"/>
            <w10:wrap type="none"/>
            <w10:anchorlock/>
          </v:shape>
        </w:pict>
      </w:r>
    </w:p>
    <w:p w14:paraId="33F41D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将一张以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为边的矩形纸片，先沿一条直线剪掉一个直角三角形，在剩下的纸片中，再沿一条直线剪掉一个直角三角形（剪掉的两个直角三角形相似），剩下的是如图所示的四边形纸片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2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64" o:title="eqId8f89deb952f57f4b3fa4887b098b7b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65" o:title="eqId3d649afbddd907f0dfec1420f02f82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66" o:title="eqIddae8221601c7bd5c51fd520615581f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67" o:title="eqIdeca7e1a727ba332984ad857b3d2534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2.75pt;width:39pt;" filled="f" o:preferrelative="t" stroked="f" coordsize="21600,21600">
            <v:path/>
            <v:fill on="f" focussize="0,0"/>
            <v:stroke on="f" joinstyle="miter"/>
            <v:imagedata r:id="rId68" o:title="eqId09d27bd71d79cb19eb554175e4ef08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，则剪掉的两个直角三角形的斜边长</w:t>
      </w:r>
      <w:r>
        <w:rPr>
          <w:rFonts w:ascii="宋体" w:hAnsi="宋体"/>
          <w:color w:val="000000"/>
          <w:em w:val="dot"/>
        </w:rPr>
        <w:t>不可能</w:t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8A2E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66875" cy="12477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030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31.5pt;width:16.5pt;" filled="f" o:preferrelative="t" stroked="f" coordsize="21600,21600">
            <v:path/>
            <v:fill on="f" focussize="0,0"/>
            <v:stroke on="f" joinstyle="miter"/>
            <v:imagedata r:id="rId70" o:title="eqId0b77a750c8b127476bbb41e1eb2897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30.75pt;width:17.25pt;" filled="f" o:preferrelative="t" stroked="f" coordsize="21600,21600">
            <v:path/>
            <v:fill on="f" focussize="0,0"/>
            <v:stroke on="f" joinstyle="miter"/>
            <v:imagedata r:id="rId71" o:title="eqIdf437faeb16b4b1de21339b6d7f7205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31.5pt;width:16.5pt;" filled="f" o:preferrelative="t" stroked="f" coordsize="21600,21600">
            <v:path/>
            <v:fill on="f" focussize="0,0"/>
            <v:stroke on="f" joinstyle="miter"/>
            <v:imagedata r:id="rId72" o:title="eqIdf83c8254a1ddcf4fa021c494b207f094"/>
            <o:lock v:ext="edit" aspectratio="t"/>
            <w10:wrap type="none"/>
            <w10:anchorlock/>
          </v:shape>
        </w:pict>
      </w:r>
    </w:p>
    <w:p w14:paraId="729C29E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62E87C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6.5pt;width:31.5pt;" filled="f" o:preferrelative="t" stroked="f" coordsize="21600,21600">
            <v:path/>
            <v:fill on="f" focussize="0,0"/>
            <v:stroke on="f" joinstyle="miter"/>
            <v:imagedata r:id="rId73" o:title="eqId749d0e03dc286f2a835768d4ac5f07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 xml:space="preserve"> ＝ 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A4577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关于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7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的不等式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75" o:title="eqId414e9402c6a4514cdc24f841fd57d8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的解是______．</w:t>
      </w:r>
    </w:p>
    <w:p w14:paraId="27391D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元朝朱世杰的《算学启蒙》一书记载：“良马日行二百四十里，驽马日行一百五十里，驽马先行一十二日，问良马几何追及之．”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其题意为：“良马每天行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76" o:title="eqIdf1480672ec92c4698aac745b029ad8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里，劣马每天行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77" o:title="eqId2a7afc6e67a875ed2eb889e950a777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里，劣马先行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78" o:title="eqId8da45c443af7994a26ffa9d8894e72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天，良马要几天追上劣马？”答：良马追上劣马需要的天数是______．</w:t>
      </w:r>
    </w:p>
    <w:p w14:paraId="5E6744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7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80" o:title="eqIda1a70f42dccbe717bd85872938e264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81" o:title="eqId84494e057cb7bc129257c4cb962678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，以点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2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长为半径作弧，交射线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84" o:title="eqId7dea2ae9d515f9ab351ad72306b77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85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86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87" o:title="eqId727ad3e630a224303d6d3b8ad5c114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的度数是______．</w:t>
      </w:r>
    </w:p>
    <w:p w14:paraId="44D6A9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9700" cy="8382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A46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中，点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2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），将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3.5pt;width:35.25pt;" filled="f" o:preferrelative="t" stroked="f" coordsize="21600,21600">
            <v:path/>
            <v:fill on="f" focussize="0,0"/>
            <v:stroke on="f" joinstyle="miter"/>
            <v:imagedata r:id="rId90" o:title="eqIde2b83beedb3438153e6f728545fe3e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向右平移到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91" o:title="eqIdd631f45bc652539853f236952afa5b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位置，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2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的对应点是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的对应点是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，函数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31.5pt;width:64.5pt;" filled="f" o:preferrelative="t" stroked="f" coordsize="21600,21600">
            <v:path/>
            <v:fill on="f" focussize="0,0"/>
            <v:stroke on="f" joinstyle="miter"/>
            <v:imagedata r:id="rId94" o:title="eqId2d49d34012ddf68fb981eb4975ac99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的图象经过点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5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46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96" o:title="eqIdf0a532e15e232cb4b99a8d4d07c895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0417E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62050" cy="11144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4E7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<v:path/>
            <v:fill on="f" focussize="0,0"/>
            <v:stroke on="f" joinstyle="miter"/>
            <v:imagedata r:id="rId98" o:title="eqIdfc34db5860990e51ba31edc8cdd077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在射线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5.75pt;width:20.25pt;" filled="f" o:preferrelative="t" stroked="f" coordsize="21600,21600">
            <v:path/>
            <v:fill on="f" focussize="0,0"/>
            <v:stroke on="f" joinstyle="miter"/>
            <v:imagedata r:id="rId99" o:title="eqIdcb6ede9761b5b90f8dc137708e1ee9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上的动点，连接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100" o:title="eqId1bfa14df2e34162f35f421f2ae598c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01" o:title="eqIdfffc2a946e72f26a8af584d8ead3a3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，动点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延长线上，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5pt;width:63pt;" filled="f" o:preferrelative="t" stroked="f" coordsize="21600,21600">
            <v:path/>
            <v:fill on="f" focussize="0,0"/>
            <v:stroke on="f" joinstyle="miter"/>
            <v:imagedata r:id="rId103" o:title="eqIdc5d2863c0ad30213452777e799d195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04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5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05" o:title="eqId686171942bd7698035016c732db43b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06" o:title="eqId3fc5653b8818c02e71dc54027b1752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107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DD312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1239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5455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6DD305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</w:t>
      </w:r>
    </w:p>
    <w:p w14:paraId="3C6328E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计算：</w:t>
      </w:r>
      <w:r>
        <w:rPr>
          <w:rFonts w:eastAsia="Times New Roman" w:cs="Times New Roman"/>
          <w:color w:val="000000"/>
        </w:rPr>
        <w:t>6tan30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（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109" o:title="eqId86ebba6ed1add0fe647c0226614b929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0</w:t>
      </w:r>
      <w:r>
        <w:rPr>
          <w:rFonts w:eastAsia="Times New Roman" w:cs="Times New Roman"/>
          <w:color w:val="000000"/>
        </w:rPr>
        <w:t>-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7.25pt;width:24pt;" filled="f" o:preferrelative="t" stroked="f" coordsize="21600,21600">
            <v:path/>
            <v:fill on="f" focussize="0,0"/>
            <v:stroke on="f" joinstyle="miter"/>
            <v:imagedata r:id="rId110" o:title="eqIdcde029ac94c601540583c64bc48c17b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.</w:t>
      </w:r>
    </w:p>
    <w:p w14:paraId="5CF899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解方程组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36pt;width:60.75pt;" filled="f" o:preferrelative="t" stroked="f" coordsize="21600,21600">
            <v:path/>
            <v:fill on="f" focussize="0,0"/>
            <v:stroke on="f" joinstyle="miter"/>
            <v:imagedata r:id="rId111" o:title="eqId9cc1308a67da8547f576e46fe5ddc682"/>
            <o:lock v:ext="edit" aspectratio="t"/>
            <w10:wrap type="none"/>
            <w10:anchorlock/>
          </v:shape>
        </w:pict>
      </w:r>
    </w:p>
    <w:p w14:paraId="7AAC98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双减政策实施后，学校为了解八年级学生每日完成书面作业所需时长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（单位：小时）的情况，在全校范围内随机抽取了八年级若干名学生进行调查，并将所收集的数据分组整理，绘制了如下两幅不完整的统计图表，请根据图表信息解答下列问题．</w:t>
      </w:r>
    </w:p>
    <w:p w14:paraId="5FEE6A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八年级学生每日完成书面作业所需时长情况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87209228" name="图片 587209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09228" name="图片 587209228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统计表</w:t>
      </w:r>
    </w:p>
    <w:tbl>
      <w:tblPr>
        <w:tblStyle w:val="5"/>
        <w:tblW w:w="3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50"/>
        <w:gridCol w:w="1800"/>
        <w:gridCol w:w="1260"/>
      </w:tblGrid>
      <w:tr w14:paraId="59A5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1A9B6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A7C99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所需时长（小时）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47455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学生人数（人）</w:t>
            </w:r>
          </w:p>
        </w:tc>
      </w:tr>
      <w:tr w14:paraId="4BA4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EE8F6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85D35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30" o:spt="75" alt="学科网(www.zxxk.com)--教育资源门户，提供试卷、教案、课件、论文、素材以及各类教学资源下载，还有大量而丰富的教学相关资讯！" type="#_x0000_t75" style="height:14.25pt;width:54pt;" filled="f" o:preferrelative="t" stroked="f" coordsize="21600,21600">
                  <v:path/>
                  <v:fill on="f" focussize="0,0"/>
                  <v:stroke on="f" joinstyle="miter"/>
                  <v:imagedata r:id="rId113" o:title="eqId2b6016262883ee6868f3b0d512bcd537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D4BFD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  <w:tr w14:paraId="30B5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E4E74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98063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31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      <v:path/>
                  <v:fill on="f" focussize="0,0"/>
                  <v:stroke on="f" joinstyle="miter"/>
                  <v:imagedata r:id="rId114" o:title="eqIdd79a5a3e70ee712350baf3b9730f159e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CE587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</w:tr>
      <w:tr w14:paraId="52AE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37540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B808D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32" o:spt="75" alt="学科网(www.zxxk.com)--教育资源门户，提供试卷、教案、课件、论文、素材以及各类教学资源下载，还有大量而丰富的教学相关资讯！" type="#_x0000_t75" style="height:13.5pt;width:45pt;" filled="f" o:preferrelative="t" stroked="f" coordsize="21600,21600">
                  <v:path/>
                  <v:fill on="f" focussize="0,0"/>
                  <v:stroke on="f" joinstyle="miter"/>
                  <v:imagedata r:id="rId115" o:title="eqId8fe7973e427b05c8301328d24aab43e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B4910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n</w:t>
            </w:r>
          </w:p>
        </w:tc>
      </w:tr>
      <w:tr w14:paraId="7A3C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732F8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9B60E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33" o:spt="75" alt="学科网(www.zxxk.com)--教育资源门户，提供试卷、教案、课件、论文、素材以及各类教学资源下载，还有大量而丰富的教学相关资讯！" type="#_x0000_t75" style="height:13.5pt;width:46.5pt;" filled="f" o:preferrelative="t" stroked="f" coordsize="21600,21600">
                  <v:path/>
                  <v:fill on="f" focussize="0,0"/>
                  <v:stroke on="f" joinstyle="miter"/>
                  <v:imagedata r:id="rId116" o:title="eqId2a26be643ca599285a5a54d0dd0f200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88623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</w:tbl>
    <w:p w14:paraId="642B8C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81250" cy="16478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CE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（1）求统计表中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的值．</w:t>
      </w:r>
    </w:p>
    <w:p w14:paraId="00F82F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（2）已知该校八年级学生有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人，试估计该校八年级学生中每日完成书面作业所需时长满足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62.25pt;" filled="f" o:preferrelative="t" stroked="f" coordsize="21600,21600">
            <v:path/>
            <v:fill on="f" focussize="0,0"/>
            <v:stroke on="f" joinstyle="miter"/>
            <v:imagedata r:id="rId118" o:title="eqId0f10e0c06ede1470d597863acdb0d9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的共有多少人．</w:t>
      </w:r>
    </w:p>
    <w:p w14:paraId="76E060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一个深为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米的水池积存着少量水，现在打开水阀进水，下表记录了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小时内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个时刻的水位高度，其中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表示进水用时（单位：小时），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表示水位高度（单位：米）．</w:t>
      </w:r>
    </w:p>
    <w:tbl>
      <w:tblPr>
        <w:tblStyle w:val="5"/>
        <w:tblW w:w="6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40"/>
        <w:gridCol w:w="1140"/>
        <w:gridCol w:w="1140"/>
        <w:gridCol w:w="1140"/>
        <w:gridCol w:w="1140"/>
        <w:gridCol w:w="1140"/>
      </w:tblGrid>
      <w:tr w14:paraId="78EC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9D9FD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DB14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EA15C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759A2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8665E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3CC91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  <w:tr w14:paraId="238A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EB597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D3C12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FEA52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547BC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0D33A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D3961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</w:tr>
    </w:tbl>
    <w:p w14:paraId="4C8F2E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为了描述水池水位高度与进水用时的关系，现有以下三种函数模型供选择：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5pt;width:45pt;" filled="f" o:preferrelative="t" stroked="f" coordsize="21600,21600">
            <v:path/>
            <v:fill on="f" focussize="0,0"/>
            <v:stroke on="f" joinstyle="miter"/>
            <v:imagedata r:id="rId119" o:title="eqIdc15fb18163df0690365a0d2e7ee88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20" o:title="eqIdf2c80c26a794a844127aae7dee87c9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21" o:title="eqId20849c00c47cbdc43f18d53341b6c4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122" o:title="eqId07854693dd2e33f66030d6106eb6e0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20" o:title="eqIdf2c80c26a794a844127aae7dee87c9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0A6700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（1）在平面直角坐标系中描出表中数据对应的点，再选出最符合实际的函数模型，求出相应的函数表达式，并画出这个函数的图象．</w:t>
      </w:r>
    </w:p>
    <w:p w14:paraId="1C47B3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86225" cy="37528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E3AD5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（2）当水位高度达到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米时，求进水用时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．</w:t>
      </w:r>
    </w:p>
    <w:p w14:paraId="2C0049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圭表（如图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5pt;width:11.25pt;" filled="f" o:preferrelative="t" stroked="f" coordsize="21600,21600">
            <v:path/>
            <v:fill on="f" focussize="0,0"/>
            <v:stroke on="f" joinstyle="miter"/>
            <v:imagedata r:id="rId124" o:title="eqIdcdcf8a317ccc87a1bf8e17852fddbe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是我国古代一种通过测量正午日影长度来推定节气的天文仪器，它包括一根直立的标竿（称为“表”</w: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5pt;width:6.75pt;" filled="f" o:preferrelative="t" stroked="f" coordsize="21600,21600">
            <v:path/>
            <v:fill on="f" focussize="0,0"/>
            <v:stroke on="f" joinstyle="miter"/>
            <v:imagedata r:id="rId125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和一把呈南北方向水平固定摆放的与标竿垂直的长尺（称为“圭”</w: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5pt;width:6.75pt;" filled="f" o:preferrelative="t" stroked="f" coordsize="21600,21600">
            <v:path/>
            <v:fill on="f" focussize="0,0"/>
            <v:stroke on="f" joinstyle="miter"/>
            <v:imagedata r:id="rId125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，当正午太阳照射在表上时，日影便会投影在圭面上，圭面上日影长度最长的那一天定为冬至，日影长度最短的那一天定为夏至．图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是一个根据某市地理位置设计的圭表平面示意图，表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垂直圭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2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，已知该市冬至正午太阳高度角（即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5pt;width:36pt;" filled="f" o:preferrelative="t" stroked="f" coordsize="21600,21600">
            <v:path/>
            <v:fill on="f" focussize="0,0"/>
            <v:stroke on="f" joinstyle="miter"/>
            <v:imagedata r:id="rId126" o:title="eqId3f436ae342619fa1a1bbcab1451393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27" o:title="eqId8141d00b74eb4c50bf861e6ff0edf1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，夏至正午太阳高度角（即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6.5pt;width:45pt;" filled="f" o:preferrelative="t" stroked="f" coordsize="21600,21600">
            <v:path/>
            <v:fill on="f" focussize="0,0"/>
            <v:stroke on="f" joinstyle="miter"/>
            <v:imagedata r:id="rId128" o:title="eqId0d8b19b9b3eb51ef16222f0c43dbb7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3.5pt;width:19.5pt;" filled="f" o:preferrelative="t" stroked="f" coordsize="21600,21600">
            <v:path/>
            <v:fill on="f" focussize="0,0"/>
            <v:stroke on="f" joinstyle="miter"/>
            <v:imagedata r:id="rId129" o:title="eqIddaff123eaae9479e807c2e1a5edb14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，圭面上冬至线与夏至线之间的距离（即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30" o:title="eqId7d97dc3b752832906de41447bb58a3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的长）为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米．</w:t>
      </w:r>
    </w:p>
    <w:p w14:paraId="0A0BF5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14875" cy="196215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48C22">
      <w:pPr>
        <w:spacing w:line="360" w:lineRule="auto"/>
        <w:jc w:val="left"/>
        <w:textAlignment w:val="center"/>
        <w:rPr>
          <w:color w:val="000000"/>
        </w:rPr>
      </w:pPr>
    </w:p>
    <w:p w14:paraId="365BD4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的度数．</w:t>
      </w:r>
    </w:p>
    <w:p w14:paraId="715F54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（2）求表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的长（最后结果精确到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米）．（参考数据：</w:t>
      </w:r>
      <w:r>
        <w:rPr>
          <w:rFonts w:eastAsia="Times New Roman" w:cs="Times New Roman"/>
          <w:color w:val="000000"/>
        </w:rPr>
        <w:t>sin37°≈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32" o:title="eqIdeac97e6740365c85ad857aff85cef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cos37°≈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133" o:title="eqId7294f5ae2a24ff42e84cd9773b2a72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tan37°≈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4" o:title="eqId8b2a698891d42c70b597f0da4f215f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tan84°≈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26.25pt;width:15pt;" filled="f" o:preferrelative="t" stroked="f" coordsize="21600,21600">
            <v:path/>
            <v:fill on="f" focussize="0,0"/>
            <v:stroke on="f" joinstyle="miter"/>
            <v:imagedata r:id="rId134" o:title="eqId47424eb68b9e8aba4ceb8309d82d32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08093C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Rt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，交边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B=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27BD2D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52550" cy="14192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802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ACB=</w:t>
      </w:r>
      <w:r>
        <w:rPr>
          <w:rFonts w:eastAsia="Times New Roman" w:cs="Times New Roman"/>
          <w:color w:val="000000"/>
        </w:rPr>
        <w:t>20°</w:t>
      </w:r>
      <w:r>
        <w:rPr>
          <w:rFonts w:ascii="宋体" w:hAnsi="宋体"/>
          <w:color w:val="000000"/>
        </w:rPr>
        <w:t>，求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8pt;width:21pt;" filled="f" o:preferrelative="t" stroked="f" coordsize="21600,21600">
            <v:path/>
            <v:fill on="f" focussize="0,0"/>
            <v:stroke on="f" joinstyle="miter"/>
            <v:imagedata r:id="rId136" o:title="eqIdf6f9353ca110c8b81561455b232dbc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的长（结果保留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109" o:title="eqId86ebba6ed1add0fe647c0226614b92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77638B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BDO</w:t>
      </w:r>
      <w:r>
        <w:rPr>
          <w:rFonts w:ascii="宋体" w:hAnsi="宋体"/>
          <w:color w:val="000000"/>
        </w:rPr>
        <w:t>．</w:t>
      </w:r>
    </w:p>
    <w:p w14:paraId="1B8381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ABC=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ACB=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上的动点（不与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重合），连结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，将△</w:t>
      </w:r>
      <w:r>
        <w:rPr>
          <w:rFonts w:eastAsia="Times New Roman" w:cs="Times New Roman"/>
          <w:i/>
          <w:color w:val="000000"/>
        </w:rPr>
        <w:t>APC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翻折得△</w:t>
      </w:r>
      <w:r>
        <w:rPr>
          <w:rFonts w:eastAsia="Times New Roman" w:cs="Times New Roman"/>
          <w:i/>
          <w:color w:val="000000"/>
        </w:rPr>
        <w:t>APD</w:t>
      </w:r>
      <w:r>
        <w:rPr>
          <w:rFonts w:ascii="宋体" w:hAnsi="宋体"/>
          <w:color w:val="000000"/>
        </w:rPr>
        <w:t>，连结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，记∠</w:t>
      </w:r>
      <w:r>
        <w:rPr>
          <w:rFonts w:eastAsia="Times New Roman" w:cs="Times New Roman"/>
          <w:i/>
          <w:color w:val="000000"/>
        </w:rPr>
        <w:t>BCD=α</w:t>
      </w:r>
      <w:r>
        <w:rPr>
          <w:rFonts w:ascii="宋体" w:hAnsi="宋体"/>
          <w:color w:val="000000"/>
        </w:rPr>
        <w:t>．</w:t>
      </w:r>
    </w:p>
    <w:p w14:paraId="43A97B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609975" cy="14668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D5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（1）如图，当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重合时，求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587209229" name="图片 587209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09229" name="图片 587209229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度数．</w:t>
      </w:r>
    </w:p>
    <w:p w14:paraId="4ED122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不重合时，记∠</w:t>
      </w:r>
      <w:r>
        <w:rPr>
          <w:rFonts w:eastAsia="Times New Roman" w:cs="Times New Roman"/>
          <w:i/>
          <w:color w:val="000000"/>
        </w:rPr>
        <w:t>BAD=β</w:t>
      </w:r>
      <w:r>
        <w:rPr>
          <w:rFonts w:ascii="宋体" w:hAnsi="宋体"/>
          <w:color w:val="000000"/>
        </w:rPr>
        <w:t>，探究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587209227" name="图片 587209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09227" name="图片 587209227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数量关系．</w:t>
      </w:r>
    </w:p>
    <w:p w14:paraId="43ABB3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已知函数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8pt;width:78.75pt;" filled="f" o:preferrelative="t" stroked="f" coordsize="21600,21600">
            <v:path/>
            <v:fill on="f" focussize="0,0"/>
            <v:stroke on="f" joinstyle="miter"/>
            <v:imagedata r:id="rId138" o:title="eqId58d88bbd34102b55fa928e8ff83f0d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为常数）的图象经过点（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），（﹣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）．</w:t>
      </w:r>
    </w:p>
    <w:p w14:paraId="30A83C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的值．</w:t>
      </w:r>
    </w:p>
    <w:p w14:paraId="11B2C8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（2）当﹣</w:t>
      </w:r>
      <w:r>
        <w:rPr>
          <w:rFonts w:eastAsia="Times New Roman" w:cs="Times New Roman"/>
          <w:color w:val="000000"/>
        </w:rPr>
        <w:t>4≤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≤0</w: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的最大值．</w:t>
      </w:r>
    </w:p>
    <w:p w14:paraId="538C48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≤0</w:t>
      </w:r>
      <w:r>
        <w:rPr>
          <w:rFonts w:ascii="宋体" w:hAnsi="宋体"/>
          <w:color w:val="000000"/>
        </w:rPr>
        <w:t>时，若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587209226" name="图片 58720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09226" name="图片 587209226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最大值与最小值之和为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的值．</w:t>
      </w:r>
    </w:p>
    <w:p w14:paraId="676A6D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如图，在矩形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2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39" o:title="eqId305a88d4e0249bd16d48eda01331d2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140" o:title="eqId07140f277a35733d8c97577ccdd4e3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，动点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从点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2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出发，沿边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51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41" o:title="eqId9e52a8f07834cbbbe4224962672fbb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向点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运动，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2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85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关于直线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107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的对称点分别为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49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50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，连结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142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A4ED5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72050" cy="16287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8D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（1）如图，当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在边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51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上且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2.75pt;width:39pt;" filled="f" o:preferrelative="t" stroked="f" coordsize="21600,21600">
            <v:path/>
            <v:fill on="f" focussize="0,0"/>
            <v:stroke on="f" joinstyle="miter"/>
            <v:imagedata r:id="rId144" o:title="eqId377b5f7197e5bd1afeea4d93130795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2.75pt;width:39pt;" filled="f" o:preferrelative="t" stroked="f" coordsize="21600,21600">
            <v:path/>
            <v:fill on="f" focussize="0,0"/>
            <v:stroke on="f" joinstyle="miter"/>
            <v:imagedata r:id="rId145" o:title="eqIde3b59874dae8b394a4e434aa3875708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的度数．</w:t>
      </w:r>
    </w:p>
    <w:p w14:paraId="54577B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50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2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延长线上时，求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5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的长，并判断直线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142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与直线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的位置关系，说明理由．</w:t>
      </w:r>
    </w:p>
    <w:p w14:paraId="525BD575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（3）当直线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142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恰好经过点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5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ECC2C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3E2DC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FC0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E8013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C78BE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881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72003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9F4D0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E652525"/>
    <w:rsid w:val="15DA07F5"/>
    <w:rsid w:val="29765564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png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png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png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7" Type="http://schemas.openxmlformats.org/officeDocument/2006/relationships/fontTable" Target="fontTable.xml"/><Relationship Id="rId146" Type="http://schemas.openxmlformats.org/officeDocument/2006/relationships/customXml" Target="../customXml/item1.xml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png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png"/><Relationship Id="rId136" Type="http://schemas.openxmlformats.org/officeDocument/2006/relationships/image" Target="media/image127.wmf"/><Relationship Id="rId135" Type="http://schemas.openxmlformats.org/officeDocument/2006/relationships/image" Target="media/image126.png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png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png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png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png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A1B9-F748-4EEE-AF62-768375E66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1919</Words>
  <Characters>2162</Characters>
  <Lines>38</Lines>
  <Paragraphs>13</Paragraphs>
  <TotalTime>0</TotalTime>
  <ScaleCrop>false</ScaleCrop>
  <LinksUpToDate>false</LinksUpToDate>
  <CharactersWithSpaces>2302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2022-06-20T22:00:00Z</dcterms:created>
  <dc:creator>学科网试题生产平台</dc:creator>
  <dc:description>3003319561601024</dc:description>
  <cp:lastModifiedBy>上帝掷骰子吗</cp:lastModifiedBy>
  <dcterms:modified xsi:type="dcterms:W3CDTF">2024-07-18T18:17:24Z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891D2358E6A54BE1BF850F73031F5867</vt:lpwstr>
  </property>
</Properties>
</file>