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956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10642600</wp:posOffset>
            </wp:positionV>
            <wp:extent cx="304800" cy="254000"/>
            <wp:effectExtent l="0" t="0" r="0" b="12700"/>
            <wp:wrapNone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四川省广安市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年中考数学试题</w:t>
      </w:r>
    </w:p>
    <w:p w14:paraId="092C6EF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6EE172B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从百年前的“奥运三问”到今天的“双奥之城”，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年中国与奥运再次牵手，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年注定是不平凡的一年．数字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的倒数是（　　）</w:t>
      </w:r>
    </w:p>
    <w:p w14:paraId="2D5463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12" o:title="eqId15fbc9869c1c96d2713e59c8f29e7ec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4" o:title="eqIdc2a5314ca95ac34430080237a67973c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088F2D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下列运算中，正确的是（　　）</w:t>
      </w:r>
    </w:p>
    <w:p w14:paraId="050096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+2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=5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9</w:t>
      </w:r>
      <w:r>
        <w:rPr>
          <w:rFonts w:eastAsia="Times New Roman" w:cs="Times New Roman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16" o:title="eqId71e93cb5464650a12ba7e73b3630b45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27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27D541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北斗卫星导航系统是我国着眼于经济社会发展需要，自主建设、独立运行的卫星导航系统，属于国家重要空间基础设施．截止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月，北斗高精度时空服务覆盖全球百余个国家和地区，累计服务超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亿人口，请将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亿用科学记数法表示为（　　）</w:t>
      </w:r>
    </w:p>
    <w:p w14:paraId="1BBC54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1.1×10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1.1×10</w:t>
      </w:r>
      <w:r>
        <w:rPr>
          <w:rFonts w:eastAsia="Times New Roman" w:cs="Times New Roman"/>
          <w:color w:val="000000"/>
          <w:vertAlign w:val="superscript"/>
        </w:rPr>
        <w:t>9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1.1×10</w:t>
      </w:r>
      <w:r>
        <w:rPr>
          <w:rFonts w:eastAsia="Times New Roman" w:cs="Times New Roman"/>
          <w:color w:val="000000"/>
          <w:vertAlign w:val="superscript"/>
        </w:rPr>
        <w:t>10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1.1×10</w:t>
      </w:r>
      <w:r>
        <w:rPr>
          <w:rFonts w:eastAsia="Times New Roman" w:cs="Times New Roman"/>
          <w:color w:val="000000"/>
          <w:vertAlign w:val="superscript"/>
        </w:rPr>
        <w:t>11</w:t>
      </w:r>
    </w:p>
    <w:p w14:paraId="135542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如图所示，几何体的左视图是（　　）</w:t>
      </w:r>
    </w:p>
    <w:p w14:paraId="7EC0B6A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19200" cy="7905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453CD4C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43000" cy="4000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38200" cy="5810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90600" cy="5524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23950" cy="5905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096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下列说法正确的是（　　）</w:t>
      </w:r>
    </w:p>
    <w:p w14:paraId="32CFCE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对角线相等的四边形是矩形．</w:t>
      </w:r>
    </w:p>
    <w:p w14:paraId="5003D5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相似三角形的面积的比等于相似比．</w:t>
      </w:r>
    </w:p>
    <w:p w14:paraId="79B62F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方差越大，数据的波动越大；方差越小，数据的波动越小．</w:t>
      </w:r>
    </w:p>
    <w:p w14:paraId="548F00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过一点有且只有一条直线与已知直线平行．</w:t>
      </w:r>
    </w:p>
    <w:p w14:paraId="7DE3FD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某校九年级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个班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92" name="图片 20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2" name="图片 20039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同学积极参与“一木一环保”捐书活动，以班为单位自愿捐赠废旧书本，经统计，每个班捐赠的书本质量（单位：</w:t>
      </w:r>
      <w:r>
        <w:rPr>
          <w:rFonts w:eastAsia="Times New Roman" w:cs="Times New Roman"/>
          <w:color w:val="000000"/>
        </w:rPr>
        <w:t>kg</w:t>
      </w:r>
      <w:r>
        <w:rPr>
          <w:rFonts w:ascii="宋体" w:hAnsi="宋体"/>
          <w:color w:val="000000"/>
        </w:rPr>
        <w:t>）如下：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，则这组数据的中位数和众数分别为（　　）</w:t>
      </w:r>
    </w:p>
    <w:p w14:paraId="09B40D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28</w:t>
      </w:r>
    </w:p>
    <w:p w14:paraId="240167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在平面直角坐标系中，将函数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 xml:space="preserve"> +2</w:t>
      </w:r>
      <w:r>
        <w:rPr>
          <w:rFonts w:ascii="宋体" w:hAnsi="宋体"/>
          <w:color w:val="000000"/>
        </w:rPr>
        <w:t>的图象向下平移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个单位长度，所得的函数的解析式是（　　）</w:t>
      </w:r>
    </w:p>
    <w:p w14:paraId="2FCBBB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88" name="图片 200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" name="图片 20038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</w:p>
    <w:p w14:paraId="46F1B0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上的一个动点，点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的中点，则</w:t>
      </w:r>
      <w:r>
        <w:rPr>
          <w:rFonts w:eastAsia="Times New Roman" w:cs="Times New Roman"/>
          <w:i/>
          <w:color w:val="000000"/>
        </w:rPr>
        <w:t>PE</w:t>
      </w:r>
      <w:r>
        <w:rPr>
          <w:rFonts w:eastAsia="Times New Roman" w:cs="Times New Roman"/>
          <w:color w:val="000000"/>
        </w:rPr>
        <w:t xml:space="preserve"> + </w:t>
      </w:r>
      <w:r>
        <w:rPr>
          <w:rFonts w:eastAsia="Times New Roman" w:cs="Times New Roman"/>
          <w:i/>
          <w:color w:val="000000"/>
        </w:rPr>
        <w:t>PF</w:t>
      </w:r>
      <w:r>
        <w:rPr>
          <w:rFonts w:ascii="宋体" w:hAnsi="宋体"/>
          <w:color w:val="000000"/>
        </w:rPr>
        <w:t>的最小值是（　　）</w:t>
      </w:r>
    </w:p>
    <w:p w14:paraId="5C2B5D3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00175" cy="9906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5549F82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6" o:title="eqIda7ffe8515ff6183c1c7775dc6f94bdb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1.5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8" o:title="eqId2967337e3fcb228dded64ab0c41a17e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7">
            <o:LockedField>false</o:LockedField>
          </o:OLEObject>
        </w:object>
      </w:r>
    </w:p>
    <w:p w14:paraId="6056F1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蒙古包可以近似地看作由圆锥和圆柱组成．下图是一个蒙古包的示意图，底面圆半径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=2m</w:t>
      </w:r>
      <w:r>
        <w:rPr>
          <w:rFonts w:ascii="宋体" w:hAnsi="宋体"/>
          <w:color w:val="000000"/>
        </w:rPr>
        <w:t>，圆锥的高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=1.5m</w:t>
      </w:r>
      <w:r>
        <w:rPr>
          <w:rFonts w:ascii="宋体" w:hAnsi="宋体"/>
          <w:color w:val="000000"/>
        </w:rPr>
        <w:t>，圆柱的高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=2.5m</w:t>
      </w:r>
      <w:r>
        <w:rPr>
          <w:rFonts w:ascii="宋体" w:hAnsi="宋体"/>
          <w:color w:val="000000"/>
        </w:rPr>
        <w:t>，则下列说法错误的是（　　）</w:t>
      </w:r>
    </w:p>
    <w:p w14:paraId="0FCFFD5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81100" cy="1504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70F13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圆柱的底面积为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圆柱的侧面积为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77C013CC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圆锥的母线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长为</w:t>
      </w:r>
      <w:r>
        <w:rPr>
          <w:rFonts w:eastAsia="Times New Roman" w:cs="Times New Roman"/>
          <w:color w:val="000000"/>
        </w:rPr>
        <w:t>2.25m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圆锥的侧面积为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028D07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 xml:space="preserve"> 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90" name="图片 20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0" name="图片 20039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对称轴为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轴正半轴的交点为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），其部分图象如图所示，有下列结论：①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 xml:space="preserve"> &gt;0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 xml:space="preserve"> &lt;0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；④若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1" o:title="eqIdd599cb4a589f90b0205f24c2e1fa021e"/>
            <o:lock v:ext="edit" aspectratio="t"/>
            <w10:wrap type="none"/>
            <w10:anchorlock/>
          </v:shape>
          <o:OLEObject Type="Embed" ProgID="Equation.DSMT4" ShapeID="_x0000_i1030" DrawAspect="Content" ObjectID="_1468075730" r:id="rId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）、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3" o:title="eqId4dac452fbb5ef6dd653e7fbbef639484"/>
            <o:lock v:ext="edit" aspectratio="t"/>
            <w10:wrap type="none"/>
            <w10:anchorlock/>
          </v:shape>
          <o:OLEObject Type="Embed" ProgID="Equation.DSMT4" ShapeID="_x0000_i1031" DrawAspect="Content" ObjectID="_1468075731" r:id="rId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35" o:title="eqIdf30d314a642667fef559032264647366"/>
            <o:lock v:ext="edit" aspectratio="t"/>
            <w10:wrap type="none"/>
            <w10:anchorlock/>
          </v:shape>
          <o:OLEObject Type="Embed" ProgID="Equation.DSMT4" ShapeID="_x0000_i1032" DrawAspect="Content" ObjectID="_1468075732" r:id="rId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）是抛物线上的三点，则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&lt;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&lt;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．其中正确结论的个数有（　　）</w:t>
      </w:r>
    </w:p>
    <w:p w14:paraId="4F11642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28775" cy="12954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11C2C7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</w:t>
      </w:r>
    </w:p>
    <w:p w14:paraId="155EAAF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730120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比较大小：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38" o:title="eqId619096595112f0340a43b756e114dd3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__________3</w:t>
      </w:r>
      <w:r>
        <w:rPr>
          <w:rFonts w:ascii="宋体" w:hAnsi="宋体"/>
          <w:color w:val="000000"/>
        </w:rPr>
        <w:t>（填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</w:t>
      </w:r>
    </w:p>
    <w:p w14:paraId="7D0776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，则代数式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+2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+9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91" name="图片 200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1" name="图片 20039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值为________．</w:t>
      </w:r>
    </w:p>
    <w:p w14:paraId="7166C0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）在第四象限，则点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）在第________象限．</w:t>
      </w:r>
    </w:p>
    <w:p w14:paraId="0AE89F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40" o:title="eqIda74f7cdae94cc6a9c65767a20264146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，则以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为边长的等腰三角形的周长为________．</w:t>
      </w:r>
    </w:p>
    <w:p w14:paraId="03587F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如图是抛物线形拱桥，当拱顶离水面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米时，水面宽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米，水面下降________米，水面宽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米．</w:t>
      </w:r>
    </w:p>
    <w:p w14:paraId="0C322E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0300" cy="1152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0BA53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是边长为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43" o:title="eqIdf89eef3148f2d4d09379767b4af69132"/>
            <o:lock v:ext="edit" aspectratio="t"/>
            <w10:wrap type="none"/>
            <w10:anchorlock/>
          </v:shape>
          <o:OLEObject Type="Embed" ProgID="Equation.DSMT4" ShapeID="_x0000_i1035" DrawAspect="Content" ObjectID="_1468075735" r:id="rId42">
            <o:LockedField>false</o:LockedField>
          </o:OLEObject>
        </w:object>
      </w:r>
      <w:r>
        <w:rPr>
          <w:rFonts w:ascii="宋体" w:hAnsi="宋体"/>
          <w:color w:val="000000"/>
        </w:rPr>
        <w:t>的正方形，曲线</w:t>
      </w:r>
      <w:r>
        <w:rPr>
          <w:rFonts w:eastAsia="Times New Roman" w:cs="Times New Roman"/>
          <w:i/>
          <w:color w:val="000000"/>
        </w:rPr>
        <w:t>DA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b/>
          <w:color w:val="000000"/>
        </w:rPr>
        <w:t xml:space="preserve"> …</w:t>
      </w:r>
      <w:r>
        <w:rPr>
          <w:rFonts w:ascii="宋体" w:hAnsi="宋体"/>
          <w:color w:val="000000"/>
        </w:rPr>
        <w:t>是由多段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的圆心角所对的弧组成的．其中，弧</w:t>
      </w:r>
      <w:r>
        <w:rPr>
          <w:rFonts w:eastAsia="Times New Roman" w:cs="Times New Roman"/>
          <w:i/>
          <w:color w:val="000000"/>
        </w:rPr>
        <w:t>DA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的圆心为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；弧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的圆心为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i/>
          <w:color w:val="000000"/>
        </w:rPr>
        <w:t>BA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；弧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的圆心为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i/>
          <w:color w:val="000000"/>
        </w:rPr>
        <w:t>CB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；弧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的圆心为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i/>
          <w:color w:val="000000"/>
        </w:rPr>
        <w:t>DC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．弧</w:t>
      </w:r>
      <w:r>
        <w:rPr>
          <w:rFonts w:eastAsia="Times New Roman" w:cs="Times New Roman"/>
          <w:i/>
          <w:color w:val="000000"/>
        </w:rPr>
        <w:t>DA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、弧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、弧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、弧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的圆心依次按点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循环，则弧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2022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2022</w: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（结果保留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）．</w:t>
      </w:r>
    </w:p>
    <w:p w14:paraId="59E46E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3430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47B1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三、简答题（第</w:t>
      </w:r>
      <w:r>
        <w:rPr>
          <w:rFonts w:eastAsia="Times New Roman" w:cs="Times New Roman"/>
          <w:b/>
          <w:color w:val="000000"/>
          <w:sz w:val="24"/>
        </w:rPr>
        <w:t>17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小题各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分）</w:t>
      </w:r>
    </w:p>
    <w:p w14:paraId="53F63E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6.75pt;width:186.75pt;" o:ole="t" filled="f" o:preferrelative="t" stroked="f" coordsize="21600,21600">
            <v:path/>
            <v:fill on="f" focussize="0,0"/>
            <v:stroke on="f" joinstyle="miter"/>
            <v:imagedata r:id="rId46" o:title="eqIdf8e4a5e77fd3a6684316214cf7760f39"/>
            <o:lock v:ext="edit" aspectratio="t"/>
            <w10:wrap type="none"/>
            <w10:anchorlock/>
          </v:shape>
          <o:OLEObject Type="Embed" ProgID="Equation.DSMT4" ShapeID="_x0000_i1036" DrawAspect="Content" ObjectID="_1468075736" r:id="rId45">
            <o:LockedField>false</o:LockedField>
          </o:OLEObject>
        </w:object>
      </w:r>
    </w:p>
    <w:p w14:paraId="2D7890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先化简：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3pt;width:132.75pt;" o:ole="t" filled="f" o:preferrelative="t" stroked="f" coordsize="21600,21600">
            <v:path/>
            <v:fill on="f" focussize="0,0"/>
            <v:stroke on="f" joinstyle="miter"/>
            <v:imagedata r:id="rId48" o:title="eqIdc89489f7c0b0c8f94868a332a032803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7">
            <o:LockedField>false</o:LockedField>
          </o:OLEObject>
        </w:object>
      </w:r>
      <w:r>
        <w:rPr>
          <w:rFonts w:ascii="宋体" w:hAnsi="宋体"/>
          <w:color w:val="000000"/>
        </w:rPr>
        <w:t>，再从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中选择一个适合的数代人求值．</w:t>
      </w:r>
    </w:p>
    <w:p w14:paraId="2AEAC12B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为常数，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）的图象与反比例函数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1.5pt;width:13.5pt;" o:ole="t" filled="f" o:preferrelative="t" stroked="f" coordsize="21600,21600">
            <v:path/>
            <v:fill on="f" focussize="0,0"/>
            <v:stroke on="f" joinstyle="miter"/>
            <v:imagedata r:id="rId50" o:title="eqId6f7626c207a4dc82d4d59cb520c91e4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9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为常数，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）的图象在第二象限交于点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轴负半轴交于点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</w:p>
    <w:p w14:paraId="2EE358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43050" cy="17811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DB396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（1）求反比例函数和一次函数的解析式．</w:t>
      </w:r>
    </w:p>
    <w:p w14:paraId="5C20BB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（2）根据图象直接写出当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时，不等式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≤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1.5pt;width:13.5pt;" o:ole="t" filled="f" o:preferrelative="t" stroked="f" coordsize="21600,21600">
            <v:path/>
            <v:fill on="f" focussize="0,0"/>
            <v:stroke on="f" joinstyle="miter"/>
            <v:imagedata r:id="rId50" o:title="eqId6f7626c207a4dc82d4d59cb520c91e49"/>
            <o:lock v:ext="edit" aspectratio="t"/>
            <w10:wrap type="none"/>
            <w10:anchorlock/>
          </v:shape>
          <o:OLEObject Type="Embed" ProgID="Equation.DSMT4" ShapeID="_x0000_i1039" DrawAspect="Content" ObjectID="_1468075739" r:id="rId52">
            <o:LockedField>false</o:LockedField>
          </o:OLEObject>
        </w:object>
      </w:r>
      <w:r>
        <w:rPr>
          <w:rFonts w:ascii="宋体" w:hAnsi="宋体"/>
          <w:color w:val="000000"/>
        </w:rPr>
        <w:t>的解集．</w:t>
      </w:r>
    </w:p>
    <w:p w14:paraId="5526CE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外一点，连接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．下列三个等式：①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；②∠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．请从这三个等式中，任选两个作为已知条件，剩下的一个作为结论，组成一个真命题，将你选择的等式或等式的序号填在下面对应的横线上，然后对该真命题进行证明．</w:t>
      </w:r>
    </w:p>
    <w:p w14:paraId="07732178">
      <w:pPr>
        <w:spacing w:line="360" w:lineRule="auto"/>
        <w:jc w:val="left"/>
        <w:textAlignment w:val="center"/>
        <w:rPr>
          <w:rFonts w:eastAsia="Times New Roman" w:cs="Times New Roman"/>
          <w:color w:val="000000"/>
          <w:u w:val="single"/>
        </w:rPr>
      </w:pPr>
      <w:r>
        <w:rPr>
          <w:rFonts w:ascii="宋体" w:hAnsi="宋体"/>
          <w:color w:val="000000"/>
        </w:rPr>
        <w:t>已知：</w:t>
      </w:r>
      <w:r>
        <w:rPr>
          <w:rFonts w:eastAsia="Times New Roman" w:cs="Times New Roman"/>
          <w:color w:val="000000"/>
          <w:u w:val="single"/>
        </w:rPr>
        <w:t xml:space="preserve">               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  <w:u w:val="single"/>
        </w:rPr>
        <w:t xml:space="preserve">                </w:t>
      </w:r>
    </w:p>
    <w:p w14:paraId="2B7FD9BF">
      <w:pPr>
        <w:spacing w:line="360" w:lineRule="auto"/>
        <w:jc w:val="left"/>
        <w:textAlignment w:val="center"/>
        <w:rPr>
          <w:rFonts w:eastAsia="Times New Roman" w:cs="Times New Roman"/>
          <w:color w:val="000000"/>
          <w:u w:val="single"/>
        </w:rPr>
      </w:pPr>
      <w:r>
        <w:rPr>
          <w:rFonts w:ascii="宋体" w:hAnsi="宋体"/>
          <w:color w:val="000000"/>
        </w:rPr>
        <w:t>求证：</w:t>
      </w:r>
      <w:r>
        <w:rPr>
          <w:rFonts w:eastAsia="Times New Roman" w:cs="Times New Roman"/>
          <w:color w:val="000000"/>
          <w:u w:val="single"/>
        </w:rPr>
        <w:t xml:space="preserve">                </w:t>
      </w:r>
    </w:p>
    <w:p w14:paraId="054307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107632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940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四、实践</w:t>
      </w:r>
      <w:r>
        <w:rPr>
          <w:color w:val="000000"/>
        </w:rPr>
        <w:t>应用题</w:t>
      </w:r>
      <w:r>
        <w:rPr>
          <w:rFonts w:ascii="宋体" w:hAnsi="宋体"/>
          <w:b/>
          <w:color w:val="000000"/>
          <w:sz w:val="24"/>
        </w:rPr>
        <w:t>（第</w:t>
      </w:r>
      <w:r>
        <w:rPr>
          <w:rFonts w:eastAsia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题各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分）</w:t>
      </w:r>
    </w:p>
    <w:p w14:paraId="07FA78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某校在开展线上教学期间，为了解七年级学生每天在家进行体育活动的时间（单位：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），随机调查了该年级的部分学生．根据调查结果，绘制出如下的扇形统计图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和条形统计图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，请根据相关信息，解答下列问题：</w:t>
      </w:r>
    </w:p>
    <w:p w14:paraId="482BC2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19650" cy="18859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E08EC">
      <w:pPr>
        <w:spacing w:line="360" w:lineRule="auto"/>
        <w:jc w:val="left"/>
        <w:textAlignment w:val="center"/>
        <w:rPr>
          <w:rFonts w:eastAsia="Times New Roman" w:cs="Times New Roman"/>
          <w:color w:val="000000"/>
          <w:u w:val="single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本次随机调查的学生共有</w:t>
      </w:r>
      <w:r>
        <w:rPr>
          <w:rFonts w:eastAsia="Times New Roman" w:cs="Times New Roman"/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人，图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  <w:u w:val="single"/>
        </w:rPr>
        <w:t xml:space="preserve">          </w:t>
      </w:r>
    </w:p>
    <w:p w14:paraId="6602E1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请补全条形统计图</w:t>
      </w:r>
    </w:p>
    <w:p w14:paraId="4007E0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体育活动时间不足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小时的四人中有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名女生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名男生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．为了解他们在家体育活动的实际情况，从这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人中随机抽取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人进行电话回访，请用列表法或画树状图法，求恰好抽到两名女生的概率</w:t>
      </w:r>
    </w:p>
    <w:p w14:paraId="23F7AF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某企业下属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两厂向甲乙两地运送水泥共</w:t>
      </w:r>
      <w:r>
        <w:rPr>
          <w:rFonts w:eastAsia="Times New Roman" w:cs="Times New Roman"/>
          <w:color w:val="000000"/>
        </w:rPr>
        <w:t>520</w:t>
      </w:r>
      <w:r>
        <w:rPr>
          <w:rFonts w:ascii="宋体" w:hAnsi="宋体"/>
          <w:color w:val="000000"/>
        </w:rPr>
        <w:t>吨，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厂比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厂少运送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吨，从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厂运往甲乙两地的运费分别为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吨和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吨，从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厂运往甲乙两地的运费分别为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吨．</w:t>
      </w:r>
    </w:p>
    <w:p w14:paraId="75C9E84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两厂各运送多少吨水泥</w:t>
      </w:r>
      <w:r>
        <w:rPr>
          <w:rFonts w:eastAsia="Times New Roman" w:cs="Times New Roman"/>
          <w:color w:val="000000"/>
        </w:rPr>
        <w:t>?</w:t>
      </w:r>
    </w:p>
    <w:p w14:paraId="320AD4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（2）现甲地需要水泥</w:t>
      </w:r>
      <w:r>
        <w:rPr>
          <w:rFonts w:eastAsia="Times New Roman" w:cs="Times New Roman"/>
          <w:color w:val="000000"/>
        </w:rPr>
        <w:t>240</w:t>
      </w:r>
      <w:r>
        <w:rPr>
          <w:rFonts w:ascii="宋体" w:hAnsi="宋体"/>
          <w:color w:val="000000"/>
        </w:rPr>
        <w:t>吨，乙地需要水泥</w:t>
      </w:r>
      <w:r>
        <w:rPr>
          <w:rFonts w:eastAsia="Times New Roman" w:cs="Times New Roman"/>
          <w:color w:val="000000"/>
        </w:rPr>
        <w:t>280</w:t>
      </w:r>
      <w:r>
        <w:rPr>
          <w:rFonts w:ascii="宋体" w:hAnsi="宋体"/>
          <w:color w:val="000000"/>
        </w:rPr>
        <w:t>吨．受条件限制，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厂运往甲地的水泥最多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吨．设从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厂运往甲地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吨水泥，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两厂运往甲乙两地的总运费为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元．求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之间的函数关系式，请你为该企业设计一种总运费最低的运输方案，并说明理由</w:t>
      </w:r>
    </w:p>
    <w:p w14:paraId="6EB41CF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八年级二班学生到某劳动教育实践基地开展实践活动，当天，他们先从基地门口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处向正北方向走了</w:t>
      </w:r>
      <w:r>
        <w:rPr>
          <w:rFonts w:eastAsia="Times New Roman" w:cs="Times New Roman"/>
          <w:color w:val="000000"/>
        </w:rPr>
        <w:t>450</w:t>
      </w:r>
      <w:r>
        <w:rPr>
          <w:rFonts w:ascii="宋体" w:hAnsi="宋体"/>
          <w:color w:val="000000"/>
        </w:rPr>
        <w:t>米，到达菜园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处锄草，再从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处沿正西方向到达果园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处采摘水果，再向南偏东</w:t>
      </w:r>
      <w:r>
        <w:rPr>
          <w:rFonts w:eastAsia="Times New Roman" w:cs="Times New Roman"/>
          <w:color w:val="000000"/>
        </w:rPr>
        <w:t>37</w:t>
      </w:r>
      <w:r>
        <w:rPr>
          <w:rFonts w:eastAsia="Times New Roman" w:cs="Times New Roman"/>
          <w:b/>
          <w:color w:val="000000"/>
        </w:rPr>
        <w:t>°</w:t>
      </w:r>
      <w:r>
        <w:rPr>
          <w:rFonts w:ascii="宋体" w:hAnsi="宋体"/>
          <w:color w:val="000000"/>
        </w:rPr>
        <w:t>方向走了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米，到达手工坊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处进行手工制作，最后从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处回到门口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处，手工坊在基地门口北偏西</w:t>
      </w:r>
      <w:r>
        <w:rPr>
          <w:rFonts w:eastAsia="Times New Roman" w:cs="Times New Roman"/>
          <w:color w:val="000000"/>
        </w:rPr>
        <w:t>65°</w:t>
      </w:r>
      <w:r>
        <w:rPr>
          <w:rFonts w:ascii="宋体" w:hAnsi="宋体"/>
          <w:color w:val="000000"/>
        </w:rPr>
        <w:t>方向上．求菜园与果园之间的距离．（结果保留整数）参考数据：</w:t>
      </w:r>
      <w:r>
        <w:rPr>
          <w:rFonts w:eastAsia="Times New Roman" w:cs="Times New Roman"/>
          <w:color w:val="000000"/>
        </w:rPr>
        <w:t>sin65°≈ 0.91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cos65°≈0.42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tan65°≈2.14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sin37°≈ 0.60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cos37°≈ 0.80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tan37°≈0.75</w:t>
      </w:r>
    </w:p>
    <w:p w14:paraId="37A17AA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33650" cy="132397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A5032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数学活动课上，张老师组织同学们设计多姿多彩的几何图形，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下图都是由边长为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的小等边三角形构成的网格，每个网格图中有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个小等边三角形已涂上阴影，请同学们在余下的空白小等边三角形中选取一个涂上阴影，使得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个阴影小等边三角形组成一个轴对称图形或中心对称图形，请画出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种不同的设计图形．规定：凡通过旋转能重合的图形视为同一种图形）</w:t>
      </w:r>
    </w:p>
    <w:p w14:paraId="3FCC37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8763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C06AC0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五、推理论证题</w:t>
      </w:r>
    </w:p>
    <w:p w14:paraId="2127FD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上的两点，延长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至点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．</w:t>
      </w:r>
    </w:p>
    <w:p w14:paraId="477B62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71725" cy="12477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F2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b/>
          <w:i/>
          <w:color w:val="000000"/>
        </w:rPr>
        <w:t>O</w:t>
      </w:r>
      <w:r>
        <w:rPr>
          <w:rFonts w:ascii="宋体" w:hAnsi="宋体"/>
          <w:color w:val="000000"/>
        </w:rPr>
        <w:t>的切线．</w:t>
      </w:r>
    </w:p>
    <w:p w14:paraId="6879AE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BED</w:t>
      </w:r>
      <w:r>
        <w:rPr>
          <w:rFonts w:eastAsia="Times New Roman" w:cs="Times New Roman"/>
          <w:color w:val="000000"/>
        </w:rPr>
        <w:t>=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9" o:title="eqIdbf31876698721a199c7c53c6b320aa86"/>
            <o:lock v:ext="edit" aspectratio="t"/>
            <w10:wrap type="none"/>
            <w10:anchorlock/>
          </v:shape>
          <o:OLEObject Type="Embed" ProgID="Equation.DSMT4" ShapeID="_x0000_i1040" DrawAspect="Content" ObjectID="_1468075740" r:id="rId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=9</w:t>
      </w:r>
      <w:r>
        <w:rPr>
          <w:rFonts w:ascii="宋体" w:hAnsi="宋体"/>
          <w:color w:val="000000"/>
        </w:rPr>
        <w:t>，求⊙</w:t>
      </w:r>
      <w:r>
        <w:rPr>
          <w:rFonts w:eastAsia="Times New Roman" w:cs="Times New Roman"/>
          <w:b/>
          <w:i/>
          <w:color w:val="000000"/>
        </w:rPr>
        <w:t>O</w:t>
      </w:r>
      <w:r>
        <w:rPr>
          <w:rFonts w:ascii="宋体" w:hAnsi="宋体"/>
          <w:color w:val="000000"/>
        </w:rPr>
        <w:t>的半径．</w:t>
      </w:r>
    </w:p>
    <w:p w14:paraId="634C75D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六、拓展探索题（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分）</w:t>
      </w:r>
    </w:p>
    <w:p w14:paraId="7DD67B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如图，在平面直角坐标系中，抛物线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61" o:title="eqId8e8faa9ef373d55b027ee385e027531f"/>
            <o:lock v:ext="edit" aspectratio="t"/>
            <w10:wrap type="none"/>
            <w10:anchorlock/>
          </v:shape>
          <o:OLEObject Type="Embed" ProgID="Equation.DSMT4" ShapeID="_x0000_i1041" DrawAspect="Content" ObjectID="_1468075741" r:id="rId6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，其中点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坐标为（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坐标为（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）．</w:t>
      </w:r>
    </w:p>
    <w:p w14:paraId="31EEBE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19325" cy="22098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A1186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（1）求此抛物线的函数解析式．</w:t>
      </w:r>
    </w:p>
    <w:p w14:paraId="1181C4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下方抛物线上一个动点，连接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，探究是否存在点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，使得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89" name="图片 200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9" name="图片 200389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面积最大？若存在，请求出点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的坐标；若不存在，请说明理由．</w:t>
      </w:r>
    </w:p>
    <w:p w14:paraId="4E088FD3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为该抛物线对称轴上的动点，使得△</w:t>
      </w:r>
      <w:r>
        <w:rPr>
          <w:rFonts w:eastAsia="Times New Roman" w:cs="Times New Roman"/>
          <w:i/>
          <w:color w:val="000000"/>
        </w:rPr>
        <w:t>PAB</w:t>
      </w:r>
      <w:r>
        <w:rPr>
          <w:rFonts w:ascii="宋体" w:hAnsi="宋体"/>
          <w:color w:val="000000"/>
        </w:rPr>
        <w:t>为直角三角形，请求出点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5F7F9F18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A1BAF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D8D5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EFC3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4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E32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441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660B4"/>
    <w:rsid w:val="008731FA"/>
    <w:rsid w:val="00880A38"/>
    <w:rsid w:val="00893DD6"/>
    <w:rsid w:val="008D2E94"/>
    <w:rsid w:val="00974E0F"/>
    <w:rsid w:val="00982128"/>
    <w:rsid w:val="009A27BF"/>
    <w:rsid w:val="009B5666"/>
    <w:rsid w:val="009B6618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4756612"/>
    <w:rsid w:val="2CE107A0"/>
    <w:rsid w:val="332803CB"/>
    <w:rsid w:val="38274566"/>
    <w:rsid w:val="724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4" Type="http://schemas.openxmlformats.org/officeDocument/2006/relationships/fontTable" Target="fontTable.xml"/><Relationship Id="rId63" Type="http://schemas.openxmlformats.org/officeDocument/2006/relationships/customXml" Target="../customXml/item1.xml"/><Relationship Id="rId62" Type="http://schemas.openxmlformats.org/officeDocument/2006/relationships/image" Target="media/image36.png"/><Relationship Id="rId61" Type="http://schemas.openxmlformats.org/officeDocument/2006/relationships/image" Target="media/image35.wmf"/><Relationship Id="rId60" Type="http://schemas.openxmlformats.org/officeDocument/2006/relationships/oleObject" Target="embeddings/oleObject17.bin"/><Relationship Id="rId6" Type="http://schemas.openxmlformats.org/officeDocument/2006/relationships/footer" Target="footer1.xml"/><Relationship Id="rId59" Type="http://schemas.openxmlformats.org/officeDocument/2006/relationships/image" Target="media/image34.wmf"/><Relationship Id="rId58" Type="http://schemas.openxmlformats.org/officeDocument/2006/relationships/oleObject" Target="embeddings/oleObject16.bin"/><Relationship Id="rId57" Type="http://schemas.openxmlformats.org/officeDocument/2006/relationships/image" Target="media/image33.png"/><Relationship Id="rId56" Type="http://schemas.openxmlformats.org/officeDocument/2006/relationships/image" Target="media/image32.png"/><Relationship Id="rId55" Type="http://schemas.openxmlformats.org/officeDocument/2006/relationships/image" Target="media/image31.png"/><Relationship Id="rId54" Type="http://schemas.openxmlformats.org/officeDocument/2006/relationships/image" Target="media/image30.png"/><Relationship Id="rId53" Type="http://schemas.openxmlformats.org/officeDocument/2006/relationships/image" Target="media/image29.png"/><Relationship Id="rId52" Type="http://schemas.openxmlformats.org/officeDocument/2006/relationships/oleObject" Target="embeddings/oleObject15.bin"/><Relationship Id="rId51" Type="http://schemas.openxmlformats.org/officeDocument/2006/relationships/image" Target="media/image28.png"/><Relationship Id="rId50" Type="http://schemas.openxmlformats.org/officeDocument/2006/relationships/image" Target="media/image27.wmf"/><Relationship Id="rId5" Type="http://schemas.openxmlformats.org/officeDocument/2006/relationships/header" Target="header3.xml"/><Relationship Id="rId49" Type="http://schemas.openxmlformats.org/officeDocument/2006/relationships/oleObject" Target="embeddings/oleObject14.bin"/><Relationship Id="rId48" Type="http://schemas.openxmlformats.org/officeDocument/2006/relationships/image" Target="media/image26.wmf"/><Relationship Id="rId47" Type="http://schemas.openxmlformats.org/officeDocument/2006/relationships/oleObject" Target="embeddings/oleObject13.bin"/><Relationship Id="rId46" Type="http://schemas.openxmlformats.org/officeDocument/2006/relationships/image" Target="media/image25.wmf"/><Relationship Id="rId45" Type="http://schemas.openxmlformats.org/officeDocument/2006/relationships/oleObject" Target="embeddings/oleObject12.bin"/><Relationship Id="rId44" Type="http://schemas.openxmlformats.org/officeDocument/2006/relationships/image" Target="media/image24.png"/><Relationship Id="rId43" Type="http://schemas.openxmlformats.org/officeDocument/2006/relationships/image" Target="media/image23.wmf"/><Relationship Id="rId42" Type="http://schemas.openxmlformats.org/officeDocument/2006/relationships/oleObject" Target="embeddings/oleObject11.bin"/><Relationship Id="rId41" Type="http://schemas.openxmlformats.org/officeDocument/2006/relationships/image" Target="media/image22.png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0.wmf"/><Relationship Id="rId37" Type="http://schemas.openxmlformats.org/officeDocument/2006/relationships/oleObject" Target="embeddings/oleObject9.bin"/><Relationship Id="rId36" Type="http://schemas.openxmlformats.org/officeDocument/2006/relationships/image" Target="media/image19.png"/><Relationship Id="rId35" Type="http://schemas.openxmlformats.org/officeDocument/2006/relationships/image" Target="media/image18.wmf"/><Relationship Id="rId34" Type="http://schemas.openxmlformats.org/officeDocument/2006/relationships/oleObject" Target="embeddings/oleObject8.bin"/><Relationship Id="rId33" Type="http://schemas.openxmlformats.org/officeDocument/2006/relationships/image" Target="media/image17.wmf"/><Relationship Id="rId32" Type="http://schemas.openxmlformats.org/officeDocument/2006/relationships/oleObject" Target="embeddings/oleObject7.bin"/><Relationship Id="rId31" Type="http://schemas.openxmlformats.org/officeDocument/2006/relationships/image" Target="media/image16.wmf"/><Relationship Id="rId30" Type="http://schemas.openxmlformats.org/officeDocument/2006/relationships/oleObject" Target="embeddings/oleObject6.bin"/><Relationship Id="rId3" Type="http://schemas.openxmlformats.org/officeDocument/2006/relationships/header" Target="header1.xml"/><Relationship Id="rId29" Type="http://schemas.openxmlformats.org/officeDocument/2006/relationships/image" Target="media/image15.png"/><Relationship Id="rId28" Type="http://schemas.openxmlformats.org/officeDocument/2006/relationships/image" Target="media/image14.wmf"/><Relationship Id="rId27" Type="http://schemas.openxmlformats.org/officeDocument/2006/relationships/oleObject" Target="embeddings/oleObject5.bin"/><Relationship Id="rId26" Type="http://schemas.openxmlformats.org/officeDocument/2006/relationships/image" Target="media/image13.wmf"/><Relationship Id="rId25" Type="http://schemas.openxmlformats.org/officeDocument/2006/relationships/oleObject" Target="embeddings/oleObject4.bin"/><Relationship Id="rId24" Type="http://schemas.openxmlformats.org/officeDocument/2006/relationships/image" Target="media/image12.png"/><Relationship Id="rId23" Type="http://schemas.openxmlformats.org/officeDocument/2006/relationships/image" Target="media/image11.wmf"/><Relationship Id="rId22" Type="http://schemas.openxmlformats.org/officeDocument/2006/relationships/image" Target="media/image10.wmf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wmf"/><Relationship Id="rId15" Type="http://schemas.openxmlformats.org/officeDocument/2006/relationships/oleObject" Target="embeddings/oleObject3.bin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D883-F162-4843-B039-ED5E64D91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2471</Words>
  <Characters>3011</Characters>
  <Lines>26</Lines>
  <Paragraphs>7</Paragraphs>
  <TotalTime>0</TotalTime>
  <ScaleCrop>false</ScaleCrop>
  <LinksUpToDate>false</LinksUpToDate>
  <CharactersWithSpaces>3209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2022-07-05T17:30:00Z</dcterms:created>
  <dc:creator>学科网试题生产平台</dc:creator>
  <dc:description>3014672884056064</dc:description>
  <cp:lastModifiedBy>上帝掷骰子吗</cp:lastModifiedBy>
  <dcterms:modified xsi:type="dcterms:W3CDTF">2024-07-18T18:15:57Z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BC316B06FB6F4FDA8D7D76FCE280152B</vt:lpwstr>
  </property>
</Properties>
</file>