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B602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11112500</wp:posOffset>
            </wp:positionH>
            <wp:positionV relativeFrom="topMargin">
              <wp:posOffset>10337800</wp:posOffset>
            </wp:positionV>
            <wp:extent cx="292100" cy="419100"/>
            <wp:effectExtent l="0" t="0" r="12700" b="0"/>
            <wp:wrapNone/>
            <wp:docPr id="100130" name="图片 10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0" name="图片 10013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年邵阳市初中学业水平考试试题卷</w:t>
      </w:r>
    </w:p>
    <w:p w14:paraId="3AD3356A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</w:t>
      </w:r>
      <w:r>
        <w:rPr>
          <w:rFonts w:eastAsia="Times New Roman" w:cs="Times New Roman"/>
          <w:b/>
          <w:sz w:val="32"/>
        </w:rPr>
        <w:t xml:space="preserve">  </w:t>
      </w:r>
      <w:r>
        <w:rPr>
          <w:rFonts w:ascii="宋体" w:hAnsi="宋体"/>
          <w:b/>
          <w:sz w:val="32"/>
        </w:rPr>
        <w:t>学</w:t>
      </w:r>
    </w:p>
    <w:p w14:paraId="11B3CB6C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温馨提示：</w:t>
      </w:r>
    </w:p>
    <w:p w14:paraId="4640DE5A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）本学科试卷分试题卷和答题卡两部分，考试时量为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分钟，满分为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分；</w:t>
      </w:r>
    </w:p>
    <w:p w14:paraId="7544E69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）请你将姓名、准考证号等相关信息按要求填涂在答题卡上；</w:t>
      </w:r>
    </w:p>
    <w:p w14:paraId="5BA59E84">
      <w:pPr>
        <w:spacing w:line="285" w:lineRule="auto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）请你在答题卡上作答，答在本试题卷上无效</w:t>
      </w:r>
      <w:r>
        <w:rPr>
          <w:rFonts w:ascii="宋体" w:hAnsi="宋体"/>
          <w:sz w:val="24"/>
        </w:rPr>
        <w:t>．</w:t>
      </w:r>
    </w:p>
    <w:p w14:paraId="3B82DF34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</w:t>
      </w:r>
      <w:r>
        <w:rPr>
          <w:rFonts w:ascii="宋体" w:hAnsi="宋体"/>
          <w:sz w:val="24"/>
        </w:rPr>
        <w:t>．</w:t>
      </w:r>
      <w:r>
        <w:rPr>
          <w:rFonts w:ascii="宋体" w:hAnsi="宋体"/>
          <w:b/>
          <w:sz w:val="24"/>
        </w:rPr>
        <w:t>在每小题给出的四个选项中，只有一项是符合题目要求的）</w:t>
      </w:r>
    </w:p>
    <w:p w14:paraId="1FE09E5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A037B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11" o:title="eqIdc2a5314ca95ac34430080237a67973c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1.5pt;width:38.25pt;" filled="f" o:preferrelative="t" stroked="f" coordsize="21600,21600">
            <v:path/>
            <v:fill on="f" focussize="0,0"/>
            <v:stroke on="f" joinstyle="miter"/>
            <v:imagedata r:id="rId12" o:title="eqId15fbc9869c1c96d2713e59c8f29e7ec6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2022</w:t>
      </w:r>
    </w:p>
    <w:p w14:paraId="6C0E43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下列四种图形中，对称轴条数最多的是（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E0FD8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等边三角形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圆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长方形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正方形</w:t>
      </w:r>
    </w:p>
    <w:p w14:paraId="1DBB86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29</w:t>
      </w:r>
      <w:r>
        <w:rPr>
          <w:rFonts w:ascii="宋体" w:hAnsi="宋体"/>
          <w:color w:val="000000"/>
        </w:rPr>
        <w:t>日腾讯新闻报道，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年第一季度，湖南全省地区生产总值约为</w:t>
      </w:r>
      <w:r>
        <w:rPr>
          <w:rFonts w:eastAsia="Times New Roman" w:cs="Times New Roman"/>
          <w:color w:val="000000"/>
        </w:rPr>
        <w:t>11000</w:t>
      </w:r>
      <w:r>
        <w:rPr>
          <w:rFonts w:ascii="宋体" w:hAnsi="宋体"/>
          <w:color w:val="000000"/>
        </w:rPr>
        <w:t>亿元，</w:t>
      </w:r>
      <w:r>
        <w:rPr>
          <w:rFonts w:eastAsia="Times New Roman" w:cs="Times New Roman"/>
          <w:color w:val="000000"/>
        </w:rPr>
        <w:t>11000</w:t>
      </w:r>
      <w:r>
        <w:rPr>
          <w:rFonts w:ascii="宋体" w:hAnsi="宋体"/>
          <w:color w:val="000000"/>
        </w:rPr>
        <w:t>亿用科学记数法可表示为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13" o:title="eqIdc4676576d806cc2b9024d938acfaae9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4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3972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0.11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1.1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11000</w:t>
      </w:r>
    </w:p>
    <w:p w14:paraId="0540BA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下列四个图形中，圆柱体的俯视图是（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11C573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504825" cy="13239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300F7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4777493" name="图片 6477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93" name="图片 6477749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76250" cy="8382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38175" cy="6381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5429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09600" cy="6096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8D9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假定按同一种方式掷两枚均匀硬币，如果第一枚出现正面朝上，第二枚出现反面朝上，就记为（正，反），如此类推，出现（正，正）的概率是（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CFD2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1" o:title="eqId8b2a698891d42c70b597f0da4f215f0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23" o:title="eqId56d266a04f3dc7483eddbc26c5e487db"/>
            <o:lock v:ext="edit" aspectratio="t"/>
            <w10:wrap type="none"/>
            <w10:anchorlock/>
          </v:shape>
        </w:pict>
      </w:r>
    </w:p>
    <w:p w14:paraId="582F67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下列长度的三条线段能首尾相接构成三角形的是（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626BE8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4777492" name="图片 64777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92" name="图片 6477749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24" o:title="eqId048b61a5fb5f420c6d7de88db5bc3a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25" o:title="eqIdc78d0ab561d0c9bb9099772c596af8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6" o:title="eqId976260cbf5e30856d4fd37a4b0a671a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6" o:title="eqId976260cbf5e30856d4fd37a4b0a671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27" o:title="eqId095ab4a92bf822e175d370e6d0c8a7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8" o:title="eqIdf3a9eed64d225267a58cd001db67e2a3"/>
            <o:lock v:ext="edit" aspectratio="t"/>
            <w10:wrap type="none"/>
            <w10:anchorlock/>
          </v:shape>
        </w:pict>
      </w:r>
    </w:p>
    <w:p w14:paraId="516D1A5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27" o:title="eqId095ab4a92bf822e175d370e6d0c8a7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8" o:title="eqIdf3a9eed64d225267a58cd001db67e2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29" o:title="eqIdcdb26c5cdef6f16f4b39cd091041b43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30" o:title="eqId4dd6f4250ca6b1b9bce234a01f00d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31" o:title="eqIdce710269ec0786472cad1bb73ee7d3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25" o:title="eqIdc78d0ab561d0c9bb9099772c596af8bf"/>
            <o:lock v:ext="edit" aspectratio="t"/>
            <w10:wrap type="none"/>
            <w10:anchorlock/>
          </v:shape>
        </w:pict>
      </w:r>
    </w:p>
    <w:p w14:paraId="12E560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如图是反比例函数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2" o:title="eqId95fcfaf750395f9e5b843f017aab25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是反比例函数图象上任意一点，过点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，则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DF93B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52625" cy="18669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85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4" o:title="eqIda4b8503f4706b8321e4e79a87eadea84"/>
            <o:lock v:ext="edit" aspectratio="t"/>
            <w10:wrap type="none"/>
            <w10:anchorlock/>
          </v:shape>
        </w:pict>
      </w:r>
    </w:p>
    <w:p w14:paraId="65A216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在直角坐标系中，已知点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3.75pt;width:47.25pt;" filled="f" o:preferrelative="t" stroked="f" coordsize="21600,21600">
            <v:path/>
            <v:fill on="f" focussize="0,0"/>
            <v:stroke on="f" joinstyle="miter"/>
            <v:imagedata r:id="rId35" o:title="eqIdf4e1b357ae618e9661241691f1b45b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9.75pt;width:54pt;" filled="f" o:preferrelative="t" stroked="f" coordsize="21600,21600">
            <v:path/>
            <v:fill on="f" focussize="0,0"/>
            <v:stroke on="f" joinstyle="miter"/>
            <v:imagedata r:id="rId36" o:title="eqIda9f9d11c7ef713f180a2d772f22f28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是直线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20.25pt;width:84.75pt;" filled="f" o:preferrelative="t" stroked="f" coordsize="21600,21600">
            <v:path/>
            <v:fill on="f" focussize="0,0"/>
            <v:stroke on="f" joinstyle="miter"/>
            <v:imagedata r:id="rId37" o:title="eqIdf92c05ce2ce94d20ba324dda39d9cd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上的两点，则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38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9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C9FFD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0.5pt;width:31.5pt;" filled="f" o:preferrelative="t" stroked="f" coordsize="21600,21600">
            <v:path/>
            <v:fill on="f" focussize="0,0"/>
            <v:stroke on="f" joinstyle="miter"/>
            <v:imagedata r:id="rId40" o:title="eqIdcb7961cbe98aac6a5fdee94582c341b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1.25pt;width:30.75pt;" filled="f" o:preferrelative="t" stroked="f" coordsize="21600,21600">
            <v:path/>
            <v:fill on="f" focussize="0,0"/>
            <v:stroke on="f" joinstyle="miter"/>
            <v:imagedata r:id="rId41" o:title="eqId7091d529281abff275ef19b9197445a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42" o:title="eqId8bd68dad20a530c17474ad6c73be07e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43" o:title="eqId7870c36161f465fc992534b5fc3777f3"/>
            <o:lock v:ext="edit" aspectratio="t"/>
            <w10:wrap type="none"/>
            <w10:anchorlock/>
          </v:shape>
        </w:pict>
      </w:r>
    </w:p>
    <w:p w14:paraId="5C8CCE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是等边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的外接圆，若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，则⊙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6033ED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24000" cy="14668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F5F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34" o:title="eqIda4b8503f4706b8321e4e79a87eadea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34.5pt;width:19.5pt;" filled="f" o:preferrelative="t" stroked="f" coordsize="21600,21600">
            <v:path/>
            <v:fill on="f" focussize="0,0"/>
            <v:stroke on="f" joinstyle="miter"/>
            <v:imagedata r:id="rId45" o:title="eqId860884c0017c8bceb5b0edff796c144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46" o:title="eqIda7ffe8515ff6183c1c7775dc6f94bdb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47" o:title="eqId533a7b702ada1dd80123e4041271d521"/>
            <o:lock v:ext="edit" aspectratio="t"/>
            <w10:wrap type="none"/>
            <w10:anchorlock/>
          </v:shape>
        </w:pict>
      </w:r>
    </w:p>
    <w:p w14:paraId="0753C0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关于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的不等式组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66pt;width:93pt;" filled="f" o:preferrelative="t" stroked="f" coordsize="21600,21600">
            <v:path/>
            <v:fill on="f" focussize="0,0"/>
            <v:stroke on="f" joinstyle="miter"/>
            <v:imagedata r:id="rId49" o:title="eqId4cb48b4043c1282c7175948b87f06a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有且只有三个整数解，则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4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46669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23D8EBE7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0BB9A4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因式分解：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50" o:title="eqId7c3ae6575a7beeab5874a04e3d15767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=_____</w:t>
      </w:r>
      <w:r>
        <w:rPr>
          <w:rFonts w:ascii="宋体" w:hAnsi="宋体"/>
          <w:color w:val="000000"/>
        </w:rPr>
        <w:t>．</w:t>
      </w:r>
    </w:p>
    <w:p w14:paraId="0BABEC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3pt;width:37.5pt;" filled="f" o:preferrelative="t" stroked="f" coordsize="21600,21600">
            <v:path/>
            <v:fill on="f" focussize="0,0"/>
            <v:stroke on="f" joinstyle="miter"/>
            <v:imagedata r:id="rId51" o:title="eqIdf978101ea18a18196bc110ec1e965b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有意义，则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的取值范围是_________．</w:t>
      </w:r>
    </w:p>
    <w:p w14:paraId="61BAB3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某班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名同学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777491" name="图片 6477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91" name="图片 64777491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身高（单位：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53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）如下表所示：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14:paraId="4088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EE468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身高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CEF43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9B4F5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35EE7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D5D8B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50545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B4DCF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B2580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D8F04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98B46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906EE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49B5F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1637C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5A75B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0F7FC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168</w:t>
            </w:r>
          </w:p>
        </w:tc>
      </w:tr>
      <w:tr w14:paraId="1A83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6B14F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97658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E1A1C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535BA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8DCED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C60FC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94196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5B686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26AF0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26A7F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5EF8E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2F970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38421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3C990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98AB6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3D83EA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则该班同学的身高的众数为_________．</w:t>
      </w:r>
    </w:p>
    <w:p w14:paraId="4D5699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分式方程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30.75pt;width:65.25pt;" filled="f" o:preferrelative="t" stroked="f" coordsize="21600,21600">
            <v:path/>
            <v:fill on="f" focussize="0,0"/>
            <v:stroke on="f" joinstyle="miter"/>
            <v:imagedata r:id="rId54" o:title="eqId6c217de55c972a29757fc697b16980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的根为_____</w:t>
      </w:r>
    </w:p>
    <w:p w14:paraId="6AC9AF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已知矩形的一边长为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30" o:title="eqId4dd6f4250ca6b1b9bce234a01f00d4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，一条对角线的长为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29" o:title="eqIdcdb26c5cdef6f16f4b39cd091041b4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，则矩形的面积为_________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pt;width:19.5pt;" filled="f" o:preferrelative="t" stroked="f" coordsize="21600,21600">
            <v:path/>
            <v:fill on="f" focussize="0,0"/>
            <v:stroke on="f" joinstyle="miter"/>
            <v:imagedata r:id="rId55" o:title="eqId88ce13774b09ff2edddaf21a072cf6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94E41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75pt;width:69pt;" filled="f" o:preferrelative="t" stroked="f" coordsize="21600,21600">
            <v:path/>
            <v:fill on="f" focussize="0,0"/>
            <v:stroke on="f" joinstyle="miter"/>
            <v:imagedata r:id="rId56" o:title="eqId6ccf1328602bd22b09ca55faa023a3d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5.75pt;width:68.25pt;" filled="f" o:preferrelative="t" stroked="f" coordsize="21600,21600">
            <v:path/>
            <v:fill on="f" focussize="0,0"/>
            <v:stroke on="f" joinstyle="miter"/>
            <v:imagedata r:id="rId57" o:title="eqId898958e6c2c0aab389d6f952859890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_________．</w:t>
      </w:r>
    </w:p>
    <w:p w14:paraId="47B22F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如图，在等腰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59" o:title="eqId284a563413dc0532138fb2a64db8cc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，顶点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61" o:title="eqId6d68e92da61b7d9a66d7287ced6164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2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上，已知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63" o:title="eqId0a166225f9ada66c353e21ee2262d4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75pt;width:27.75pt;" filled="f" o:preferrelative="t" stroked="f" coordsize="21600,21600">
            <v:path/>
            <v:fill on="f" focussize="0,0"/>
            <v:stroke on="f" joinstyle="miter"/>
            <v:imagedata r:id="rId64" o:title="eqId3cc310194575262fb45352c2fbc198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_________．</w:t>
      </w:r>
    </w:p>
    <w:p w14:paraId="2570EA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00325" cy="14573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DBD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5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66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边上，点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边上，请添加一个条件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，使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87.75pt;" filled="f" o:preferrelative="t" stroked="f" coordsize="21600,21600">
            <v:path/>
            <v:fill on="f" focussize="0,0"/>
            <v:stroke on="f" joinstyle="miter"/>
            <v:imagedata r:id="rId70" o:title="eqId3e685cffae41a4f4c752efd79fb0c3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392FA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6287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193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个小题，第</w:t>
      </w:r>
      <w:r>
        <w:rPr>
          <w:rFonts w:eastAsia="Times New Roman" w:cs="Times New Roman"/>
          <w:b/>
          <w:color w:val="000000"/>
          <w:sz w:val="24"/>
        </w:rPr>
        <w:t>19~25</w:t>
      </w:r>
      <w:r>
        <w:rPr>
          <w:rFonts w:ascii="宋体" w:hAnsi="宋体"/>
          <w:b/>
          <w:color w:val="000000"/>
          <w:sz w:val="24"/>
        </w:rPr>
        <w:t>题每题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26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宋体" w:hAnsi="宋体"/>
          <w:color w:val="000000"/>
          <w:sz w:val="24"/>
        </w:rPr>
        <w:t>．</w:t>
      </w:r>
      <w:r>
        <w:rPr>
          <w:rFonts w:ascii="宋体" w:hAnsi="宋体"/>
          <w:b/>
          <w:color w:val="000000"/>
          <w:sz w:val="24"/>
        </w:rPr>
        <w:t>解答应写出必要的文字说明、演算步骤或证明过程）</w:t>
      </w:r>
    </w:p>
    <w:p w14:paraId="2E1A49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36.75pt;width:138.75pt;" filled="f" o:preferrelative="t" stroked="f" coordsize="21600,21600">
            <v:path/>
            <v:fill on="f" focussize="0,0"/>
            <v:stroke on="f" joinstyle="miter"/>
            <v:imagedata r:id="rId72" o:title="eqId9f293c491fc9c7d5b248095c6eab8f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C05F7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先化简，再从－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46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中选择一个合适的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4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值代入求值．</w:t>
      </w:r>
    </w:p>
    <w:p w14:paraId="3FD2C2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33.75pt;width:108.75pt;" filled="f" o:preferrelative="t" stroked="f" coordsize="21600,21600">
            <v:path/>
            <v:fill on="f" focussize="0,0"/>
            <v:stroke on="f" joinstyle="miter"/>
            <v:imagedata r:id="rId73" o:title="eqId6a9099a3ecc884b362c0e62a3e58d2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F0585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64777489" name="图片 6477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89" name="图片 64777489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菱形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75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中，对角线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6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7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8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在对角线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76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上，且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79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80" o:title="eqId539017d54be655fef3e26d2292a58e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F2C3A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求证：四边形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1" o:title="eqId910936ec9fb419d51ce2f5ea817f84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是正方形．</w:t>
      </w:r>
    </w:p>
    <w:p w14:paraId="19E786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14500" cy="11239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CE55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秋季，全国义务教育学校实现课后服务全覆盖．为了促进学生课后服务多样化，某校组织了第二课堂，分别设置了文艺类、体育类、阅读类、兴趣类四个社团（假设该校要求人人参与社团，每人只能选择一个）．为了了解学生喜爱哪种社团活动，学校做了一次抽样调查，并绘制成如图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）、图（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）所示的两幅不完整的统计图，请你根据统计图提供的信息解答以下问题．</w:t>
      </w:r>
    </w:p>
    <w:p w14:paraId="34F827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71975" cy="21145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99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求抽取参加调查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777490" name="图片 64777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90" name="图片 64777490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学生人数．</w:t>
      </w:r>
    </w:p>
    <w:p w14:paraId="1E02BE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将以上两幅不完整的统计图补充完整．</w:t>
      </w:r>
    </w:p>
    <w:p w14:paraId="48F610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若该校有</w:t>
      </w:r>
      <w:r>
        <w:rPr>
          <w:rFonts w:eastAsia="Times New Roman" w:cs="Times New Roman"/>
          <w:color w:val="000000"/>
        </w:rPr>
        <w:t>1600</w:t>
      </w:r>
      <w:r>
        <w:rPr>
          <w:rFonts w:ascii="宋体" w:hAnsi="宋体"/>
          <w:color w:val="000000"/>
        </w:rPr>
        <w:t>人参加社团活动，试估计该校报兴趣类社团的学生人数．</w:t>
      </w:r>
    </w:p>
    <w:p w14:paraId="233ADC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日至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日冬季奥运会在北京举行．某商店特购进冬奥会纪念品“冰墩墩”摆件和挂件共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个进行销售．已知“冰墩墩”摆件的进价为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个，“冰墩墩”挂件的进价为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个．</w:t>
      </w:r>
    </w:p>
    <w:p w14:paraId="4E4AAE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（1）若购进“冰墩墩”摆件和挂件共花费了</w:t>
      </w:r>
      <w:r>
        <w:rPr>
          <w:rFonts w:eastAsia="Times New Roman" w:cs="Times New Roman"/>
          <w:color w:val="000000"/>
        </w:rPr>
        <w:t>11400</w:t>
      </w:r>
      <w:r>
        <w:rPr>
          <w:rFonts w:ascii="宋体" w:hAnsi="宋体"/>
          <w:color w:val="000000"/>
        </w:rPr>
        <w:t>元，请分别求出购进“冰墩墩”摆件和挂件的数量．</w:t>
      </w:r>
    </w:p>
    <w:p w14:paraId="26B82F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（2）该商店计划将“冰墩墩”摆件售价定为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个，“冰墩墩”挂件售价定为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个，若购进的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个“冰墩墩”摆件和挂件全部售完，且至少盈利</w:t>
      </w:r>
      <w:r>
        <w:rPr>
          <w:rFonts w:eastAsia="Times New Roman" w:cs="Times New Roman"/>
          <w:color w:val="000000"/>
        </w:rPr>
        <w:t>2900</w:t>
      </w:r>
      <w:r>
        <w:rPr>
          <w:rFonts w:ascii="宋体" w:hAnsi="宋体"/>
          <w:color w:val="000000"/>
        </w:rPr>
        <w:t>元，求购进的“冰墩墩”挂件不能超过多少个？</w:t>
      </w:r>
    </w:p>
    <w:p w14:paraId="638133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如图，已知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4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8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延长线上一点，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的切线，点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为切点，且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88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A7546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33600" cy="13335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4B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90" o:title="eqId8fabb884dc5f9609de491245463bbe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的度数；</w:t>
      </w:r>
    </w:p>
    <w:p w14:paraId="573538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85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，求圆弧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91" o:title="eqId667349d99185bb045030b733352ff7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09A62C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如图，一艘轮船从点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处以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92" o:title="eqIde2583d7a101cb852e0f29d152cb5cc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的速度向正东方向航行，在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87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处测得灯塔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在北偏东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4" o:title="eqIdbe6a6301878fed2a01413020b2731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方向上，继续航行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95" o:title="eqId1b29f60fc3d32ca94740f0adf3fd0b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到达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处，这时测得灯塔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在北偏东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96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方向上，已知在灯塔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3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的四周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97" o:title="eqIddc598e0a0ebea206db23c06ac75fb3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内有暗礁，问这艘轮船继续向正东方向航行是否安全？并说明理由．（提示：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98" o:title="eqId52881be613aa404e553da30d8987cf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99" o:title="eqId47bb3f35e3db7c1f3a3dd3eb20151b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1EAC96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38375" cy="13430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02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如图，已知直线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与抛物线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在抛物线上．</w:t>
      </w:r>
    </w:p>
    <w:p w14:paraId="1E7A90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71196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0B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求该抛物线的表达式．</w:t>
      </w:r>
    </w:p>
    <w:p w14:paraId="4A0AF8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正方形</w:t>
      </w:r>
      <w:r>
        <w:rPr>
          <w:rFonts w:eastAsia="Times New Roman" w:cs="Times New Roman"/>
          <w:i/>
          <w:color w:val="000000"/>
        </w:rPr>
        <w:t>OPDE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为直角坐标系原点，顶点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上，顶点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轴正半轴上，若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DPC</w:t>
      </w:r>
      <w:r>
        <w:rPr>
          <w:rFonts w:ascii="宋体" w:hAnsi="宋体"/>
          <w:color w:val="000000"/>
        </w:rPr>
        <w:t>全等，求点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10386BBF">
      <w:pPr>
        <w:spacing w:line="360" w:lineRule="auto"/>
        <w:jc w:val="left"/>
        <w:textAlignment w:val="center"/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在条件（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）下，点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上的动点（点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重合），将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PQD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所在的直线翻折得到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PQD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'</w:t>
      </w:r>
      <w:r>
        <w:rPr>
          <w:rFonts w:ascii="宋体" w:hAnsi="宋体"/>
          <w:color w:val="000000"/>
        </w:rPr>
        <w:t>长度的最小值．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765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285A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E768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D8EC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25EB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47D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93D53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55C15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2616EA"/>
    <w:rsid w:val="16ED4B45"/>
    <w:rsid w:val="2E0C3943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png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png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3" Type="http://schemas.openxmlformats.org/officeDocument/2006/relationships/fontTable" Target="fontTable.xml"/><Relationship Id="rId102" Type="http://schemas.openxmlformats.org/officeDocument/2006/relationships/customXml" Target="../customXml/item1.xml"/><Relationship Id="rId101" Type="http://schemas.openxmlformats.org/officeDocument/2006/relationships/image" Target="media/image92.png"/><Relationship Id="rId100" Type="http://schemas.openxmlformats.org/officeDocument/2006/relationships/image" Target="media/image91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2229-37EC-4414-B22C-82E516AA4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1697</Words>
  <Characters>1994</Characters>
  <Lines>26</Lines>
  <Paragraphs>9</Paragraphs>
  <TotalTime>0</TotalTime>
  <ScaleCrop>false</ScaleCrop>
  <LinksUpToDate>false</LinksUpToDate>
  <CharactersWithSpaces>2131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2022-06-23T00:40:00Z</dcterms:created>
  <dc:creator>学科网试题生产平台</dc:creator>
  <dc:description>3005958230114304</dc:description>
  <cp:lastModifiedBy>上帝掷骰子吗</cp:lastModifiedBy>
  <dcterms:modified xsi:type="dcterms:W3CDTF">2024-07-18T18:18:05Z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790018051E214DA8A929FDBD4F0D6600</vt:lpwstr>
  </property>
</Properties>
</file>