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B7DC6">
      <w:pPr>
        <w:spacing w:line="360" w:lineRule="auto"/>
        <w:jc w:val="center"/>
      </w:pPr>
      <w:r>
        <w:rPr>
          <w:rFonts w:eastAsia="Times New Roman" w:cs="Times New Roman"/>
          <w:b/>
          <w:sz w:val="32"/>
        </w:rPr>
        <w:drawing>
          <wp:anchor distT="0" distB="0" distL="114300" distR="114300" simplePos="0" relativeHeight="251659264" behindDoc="0" locked="0" layoutInCell="1" allowOverlap="1">
            <wp:simplePos x="0" y="0"/>
            <wp:positionH relativeFrom="page">
              <wp:posOffset>12026900</wp:posOffset>
            </wp:positionH>
            <wp:positionV relativeFrom="topMargin">
              <wp:posOffset>11391900</wp:posOffset>
            </wp:positionV>
            <wp:extent cx="266700" cy="292100"/>
            <wp:effectExtent l="0" t="0" r="0" b="12700"/>
            <wp:wrapNone/>
            <wp:docPr id="100084" name="图片 100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4" name="图片 100084"/>
                    <pic:cNvPicPr>
                      <a:picLocks noChangeAspect="1"/>
                    </pic:cNvPicPr>
                  </pic:nvPicPr>
                  <pic:blipFill>
                    <a:blip r:embed="rId10" cstate="print"/>
                    <a:stretch>
                      <a:fillRect/>
                    </a:stretch>
                  </pic:blipFill>
                  <pic:spPr>
                    <a:xfrm>
                      <a:off x="0" y="0"/>
                      <a:ext cx="266700" cy="292100"/>
                    </a:xfrm>
                    <a:prstGeom prst="rect">
                      <a:avLst/>
                    </a:prstGeom>
                  </pic:spPr>
                </pic:pic>
              </a:graphicData>
            </a:graphic>
          </wp:anchor>
        </w:drawing>
      </w:r>
      <w:r>
        <w:rPr>
          <w:rFonts w:eastAsia="Times New Roman" w:cs="Times New Roman"/>
          <w:b/>
          <w:sz w:val="32"/>
        </w:rPr>
        <w:t>2022</w:t>
      </w:r>
      <w:r>
        <w:rPr>
          <w:rFonts w:ascii="宋体" w:hAnsi="宋体"/>
          <w:b/>
          <w:sz w:val="32"/>
        </w:rPr>
        <w:t>年湖北省襄阳市中考数学试卷</w:t>
      </w:r>
    </w:p>
    <w:p w14:paraId="0B1ABB98">
      <w:pPr>
        <w:spacing w:line="360" w:lineRule="auto"/>
        <w:jc w:val="left"/>
      </w:pPr>
      <w:r>
        <w:rPr>
          <w:rFonts w:ascii="宋体" w:hAnsi="宋体"/>
          <w:b/>
          <w:sz w:val="24"/>
        </w:rPr>
        <w:t>一、选择题（本大题共</w:t>
      </w:r>
      <w:r>
        <w:rPr>
          <w:rFonts w:eastAsia="Times New Roman" w:cs="Times New Roman"/>
          <w:b/>
          <w:sz w:val="24"/>
        </w:rPr>
        <w:t>10</w:t>
      </w:r>
      <w:r>
        <w:rPr>
          <w:rFonts w:ascii="宋体" w:hAnsi="宋体"/>
          <w:b/>
          <w:sz w:val="24"/>
        </w:rPr>
        <w:t>个小题，每小题</w:t>
      </w:r>
      <w:r>
        <w:rPr>
          <w:rFonts w:eastAsia="Times New Roman" w:cs="Times New Roman"/>
          <w:b/>
          <w:sz w:val="24"/>
        </w:rPr>
        <w:t>3</w:t>
      </w:r>
      <w:r>
        <w:rPr>
          <w:rFonts w:ascii="宋体" w:hAnsi="宋体"/>
          <w:b/>
          <w:sz w:val="24"/>
        </w:rPr>
        <w:t>分，共</w:t>
      </w:r>
      <w:r>
        <w:rPr>
          <w:rFonts w:eastAsia="Times New Roman" w:cs="Times New Roman"/>
          <w:b/>
          <w:sz w:val="24"/>
        </w:rPr>
        <w:t>30</w:t>
      </w:r>
      <w:r>
        <w:rPr>
          <w:rFonts w:ascii="宋体" w:hAnsi="宋体"/>
          <w:b/>
          <w:sz w:val="24"/>
        </w:rPr>
        <w:t>分）在每小题给出的四个选项中，只有一项是符合题目要求的，请将其标号在答题卡上涂黑作答．</w:t>
      </w:r>
    </w:p>
    <w:p w14:paraId="47BB35F5">
      <w:pPr>
        <w:spacing w:line="360" w:lineRule="auto"/>
        <w:jc w:val="left"/>
      </w:pPr>
      <w:r>
        <w:t xml:space="preserve">1. </w:t>
      </w:r>
      <w:r>
        <w:rPr>
          <w:rFonts w:ascii="宋体" w:hAnsi="宋体"/>
        </w:rPr>
        <w:t>如果温度上升</w:t>
      </w:r>
      <w:r>
        <w:rPr>
          <w:rFonts w:eastAsia="Times New Roman" w:cs="Times New Roman"/>
        </w:rPr>
        <w:t>2</w:t>
      </w:r>
      <w:r>
        <w:rPr>
          <w:rFonts w:ascii="宋体" w:hAnsi="宋体"/>
        </w:rPr>
        <w:t>℃记作</w:t>
      </w:r>
      <w:r>
        <w:object>
          <v:shape id="_x0000_i1025" o:spt="75" alt="学科网(www.zxxk.com)--教育资源门户，提供试卷、教案、课件、论文、素材以及各类教学资源下载，还有大量而丰富的教学相关资讯！" type="#_x0000_t75" style="height:12.75pt;width:15.75pt;" o:ole="t" filled="f" o:preferrelative="t" stroked="f" coordsize="21600,21600">
            <v:path/>
            <v:fill on="f" focussize="0,0"/>
            <v:stroke on="f" joinstyle="miter"/>
            <v:imagedata r:id="rId12" o:title="eqId4c4f47d27d32b7f205cd916f49623f6b"/>
            <o:lock v:ext="edit" aspectratio="t"/>
            <w10:wrap type="none"/>
            <w10:anchorlock/>
          </v:shape>
          <o:OLEObject Type="Embed" ProgID="Equation.DSMT4" ShapeID="_x0000_i1025" DrawAspect="Content" ObjectID="_1468075725" r:id="rId11">
            <o:LockedField>false</o:LockedField>
          </o:OLEObject>
        </w:object>
      </w:r>
      <w:r>
        <w:rPr>
          <w:rFonts w:ascii="宋体" w:hAnsi="宋体"/>
        </w:rPr>
        <w:t>℃，那么温度下降</w:t>
      </w:r>
      <w:r>
        <w:rPr>
          <w:rFonts w:eastAsia="Times New Roman" w:cs="Times New Roman"/>
        </w:rPr>
        <w:t>3</w:t>
      </w:r>
      <w:r>
        <w:rPr>
          <w:rFonts w:ascii="宋体" w:hAnsi="宋体"/>
        </w:rPr>
        <w:t>℃记作（</w:t>
      </w:r>
      <w:r>
        <w:rPr>
          <w:rFonts w:eastAsia="Times New Roman" w:cs="Times New Roman"/>
        </w:rPr>
        <w:t xml:space="preserve">    </w:t>
      </w:r>
      <w:r>
        <w:rPr>
          <w:rFonts w:ascii="宋体" w:hAnsi="宋体"/>
        </w:rPr>
        <w:t>）</w:t>
      </w:r>
    </w:p>
    <w:p w14:paraId="62B0851F">
      <w:pPr>
        <w:tabs>
          <w:tab w:val="left" w:pos="2436"/>
          <w:tab w:val="left" w:pos="4873"/>
          <w:tab w:val="left" w:pos="7309"/>
        </w:tabs>
        <w:spacing w:line="360" w:lineRule="auto"/>
        <w:jc w:val="left"/>
        <w:textAlignment w:val="center"/>
        <w:rPr>
          <w:color w:val="000000"/>
        </w:rPr>
      </w:pPr>
      <w:r>
        <w:t xml:space="preserve">A. </w:t>
      </w:r>
      <w:r>
        <w:object>
          <v:shape id="_x0000_i1026" o:spt="75" alt="学科网(www.zxxk.com)--教育资源门户，提供试卷、教案、课件、论文、素材以及各类教学资源下载，还有大量而丰富的教学相关资讯！" type="#_x0000_t75" style="height:12.75pt;width:15.75pt;" o:ole="t" filled="f" o:preferrelative="t" stroked="f" coordsize="21600,21600">
            <v:path/>
            <v:fill on="f" focussize="0,0"/>
            <v:stroke on="f" joinstyle="miter"/>
            <v:imagedata r:id="rId12" o:title="eqId4c4f47d27d32b7f205cd916f49623f6b"/>
            <o:lock v:ext="edit" aspectratio="t"/>
            <w10:wrap type="none"/>
            <w10:anchorlock/>
          </v:shape>
          <o:OLEObject Type="Embed" ProgID="Equation.DSMT4" ShapeID="_x0000_i1026" DrawAspect="Content" ObjectID="_1468075726" r:id="rId13">
            <o:LockedField>false</o:LockedField>
          </o:OLEObject>
        </w:object>
      </w:r>
      <w:r>
        <w:rPr>
          <w:rFonts w:ascii="宋体" w:hAnsi="宋体"/>
        </w:rPr>
        <w:t>℃</w:t>
      </w:r>
      <w:r>
        <w:tab/>
      </w:r>
      <w:r>
        <w:t xml:space="preserve">B. </w:t>
      </w:r>
      <w:r>
        <w:object>
          <v:shape id="_x0000_i1027" o:spt="75" alt="学科网(www.zxxk.com)--教育资源门户，提供试卷、教案、课件、论文、素材以及各类教学资源下载，还有大量而丰富的教学相关资讯！" type="#_x0000_t75" style="height:11.25pt;width:14.25pt;" o:ole="t" filled="f" o:preferrelative="t" stroked="f" coordsize="21600,21600">
            <v:path/>
            <v:fill on="f" focussize="0,0"/>
            <v:stroke on="f" joinstyle="miter"/>
            <v:imagedata r:id="rId15" o:title="eqId274a9dc37509f01c2606fb3086a46f4f"/>
            <o:lock v:ext="edit" aspectratio="t"/>
            <w10:wrap type="none"/>
            <w10:anchorlock/>
          </v:shape>
          <o:OLEObject Type="Embed" ProgID="Equation.DSMT4" ShapeID="_x0000_i1027" DrawAspect="Content" ObjectID="_1468075727" r:id="rId14">
            <o:LockedField>false</o:LockedField>
          </o:OLEObject>
        </w:object>
      </w:r>
      <w:r>
        <w:rPr>
          <w:rFonts w:ascii="宋体" w:hAnsi="宋体"/>
        </w:rPr>
        <w:t>℃</w:t>
      </w:r>
      <w:r>
        <w:tab/>
      </w:r>
      <w:r>
        <w:t xml:space="preserve">C. </w:t>
      </w:r>
      <w:r>
        <w:object>
          <v:shape id="_x0000_i1028" o:spt="75" alt="学科网(www.zxxk.com)--教育资源门户，提供试卷、教案、课件、论文、素材以及各类教学资源下载，还有大量而丰富的教学相关资讯！" type="#_x0000_t75" style="height:14.25pt;width:15.75pt;" o:ole="t" filled="f" o:preferrelative="t" stroked="f" coordsize="21600,21600">
            <v:path/>
            <v:fill on="f" focussize="0,0"/>
            <v:stroke on="f" joinstyle="miter"/>
            <v:imagedata r:id="rId17" o:title="eqIdc21383e21a15b343a49925ad7753630d"/>
            <o:lock v:ext="edit" aspectratio="t"/>
            <w10:wrap type="none"/>
            <w10:anchorlock/>
          </v:shape>
          <o:OLEObject Type="Embed" ProgID="Equation.DSMT4" ShapeID="_x0000_i1028" DrawAspect="Content" ObjectID="_1468075728" r:id="rId16">
            <o:LockedField>false</o:LockedField>
          </o:OLEObject>
        </w:object>
      </w:r>
      <w:r>
        <w:rPr>
          <w:rFonts w:ascii="宋体" w:hAnsi="宋体"/>
        </w:rPr>
        <w:t>℃</w:t>
      </w:r>
      <w:r>
        <w:tab/>
      </w:r>
      <w:r>
        <w:t xml:space="preserve">D. </w:t>
      </w:r>
      <w:r>
        <w:object>
          <v:shape id="_x0000_i1029" o:spt="75" alt="学科网(www.zxxk.com)--教育资源门户，提供试卷、教案、课件、论文、素材以及各类教学资源下载，还有大量而丰富的教学相关资讯！" type="#_x0000_t75" style="height:14.25pt;width:15.75pt;" o:ole="t" filled="f" o:preferrelative="t" stroked="f" coordsize="21600,21600">
            <v:path/>
            <v:fill on="f" focussize="0,0"/>
            <v:stroke on="f" joinstyle="miter"/>
            <v:imagedata r:id="rId19" o:title="eqId81fb134b2b48acc99213fff6ccfee65f"/>
            <o:lock v:ext="edit" aspectratio="t"/>
            <w10:wrap type="none"/>
            <w10:anchorlock/>
          </v:shape>
          <o:OLEObject Type="Embed" ProgID="Equation.DSMT4" ShapeID="_x0000_i1029" DrawAspect="Content" ObjectID="_1468075729" r:id="rId18">
            <o:LockedField>false</o:LockedField>
          </o:OLEObject>
        </w:object>
      </w:r>
      <w:r>
        <w:rPr>
          <w:rFonts w:ascii="宋体" w:hAnsi="宋体"/>
        </w:rPr>
        <w:t>℃</w:t>
      </w:r>
    </w:p>
    <w:p w14:paraId="7F523CF1">
      <w:pPr>
        <w:spacing w:line="360" w:lineRule="auto"/>
        <w:jc w:val="left"/>
        <w:textAlignment w:val="center"/>
        <w:rPr>
          <w:color w:val="000000"/>
        </w:rPr>
      </w:pPr>
      <w:r>
        <w:rPr>
          <w:color w:val="000000"/>
        </w:rPr>
        <w:t xml:space="preserve">2. </w:t>
      </w:r>
      <w:r>
        <w:rPr>
          <w:rFonts w:ascii="宋体" w:hAnsi="宋体"/>
          <w:color w:val="000000"/>
        </w:rPr>
        <w:t>襄阳牛杂面因襄阳籍航天员聂海胜的一句</w:t>
      </w:r>
      <w:r>
        <w:rPr>
          <w:rFonts w:eastAsia="Times New Roman" w:cs="Times New Roman"/>
          <w:color w:val="000000"/>
        </w:rPr>
        <w:t>“</w:t>
      </w:r>
      <w:r>
        <w:rPr>
          <w:rFonts w:ascii="宋体" w:hAnsi="宋体"/>
          <w:color w:val="000000"/>
        </w:rPr>
        <w:t>最想吃的还是我们襄阳的牛杂面</w:t>
      </w:r>
      <w:r>
        <w:rPr>
          <w:rFonts w:eastAsia="Times New Roman" w:cs="Times New Roman"/>
          <w:color w:val="000000"/>
        </w:rPr>
        <w:t>”</w:t>
      </w:r>
      <w:r>
        <w:rPr>
          <w:rFonts w:ascii="宋体" w:hAnsi="宋体"/>
          <w:color w:val="000000"/>
        </w:rPr>
        <w:t>火爆出圈，引发了全国人民的聚焦和关注．襄阳某品牌牛杂面的包装盒及对应的立体图形如图所示，则该立体图形的主视图为（</w:t>
      </w:r>
      <w:r>
        <w:rPr>
          <w:rFonts w:eastAsia="Times New Roman" w:cs="Times New Roman"/>
          <w:color w:val="000000"/>
        </w:rPr>
        <w:t xml:space="preserve">    </w:t>
      </w:r>
      <w:r>
        <w:rPr>
          <w:rFonts w:ascii="宋体" w:hAnsi="宋体"/>
          <w:color w:val="000000"/>
        </w:rPr>
        <w:t>）</w:t>
      </w:r>
    </w:p>
    <w:p w14:paraId="4D478965">
      <w:pPr>
        <w:spacing w:line="360" w:lineRule="auto"/>
        <w:jc w:val="left"/>
        <w:textAlignment w:val="center"/>
        <w:rPr>
          <w:color w:val="000000"/>
        </w:rPr>
      </w:pPr>
      <w:r>
        <w:rPr>
          <w:color w:val="000000"/>
        </w:rPr>
        <w:drawing>
          <wp:inline distT="0" distB="0" distL="114300" distR="114300">
            <wp:extent cx="952500" cy="1552575"/>
            <wp:effectExtent l="0" t="0" r="0"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20" cstate="print"/>
                    <a:stretch>
                      <a:fillRect/>
                    </a:stretch>
                  </pic:blipFill>
                  <pic:spPr>
                    <a:xfrm>
                      <a:off x="0" y="0"/>
                      <a:ext cx="952500" cy="1552575"/>
                    </a:xfrm>
                    <a:prstGeom prst="rect">
                      <a:avLst/>
                    </a:prstGeom>
                  </pic:spPr>
                </pic:pic>
              </a:graphicData>
            </a:graphic>
          </wp:inline>
        </w:drawing>
      </w:r>
    </w:p>
    <w:p w14:paraId="35018F4B">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781050" cy="542925"/>
            <wp:effectExtent l="0" t="0" r="0"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21" cstate="print"/>
                    <a:stretch>
                      <a:fillRect/>
                    </a:stretch>
                  </pic:blipFill>
                  <pic:spPr>
                    <a:xfrm>
                      <a:off x="0" y="0"/>
                      <a:ext cx="781050" cy="542925"/>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304800" cy="542925"/>
            <wp:effectExtent l="0" t="0" r="0" b="9525"/>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22" cstate="print"/>
                    <a:stretch>
                      <a:fillRect/>
                    </a:stretch>
                  </pic:blipFill>
                  <pic:spPr>
                    <a:xfrm>
                      <a:off x="0" y="0"/>
                      <a:ext cx="304800" cy="542925"/>
                    </a:xfrm>
                    <a:prstGeom prst="rect">
                      <a:avLst/>
                    </a:prstGeom>
                  </pic:spPr>
                </pic:pic>
              </a:graphicData>
            </a:graphic>
          </wp:inline>
        </w:drawing>
      </w:r>
      <w:r>
        <w:rPr>
          <w:color w:val="000000"/>
        </w:rPr>
        <w:tab/>
      </w:r>
      <w:r>
        <w:rPr>
          <w:color w:val="000000"/>
        </w:rPr>
        <w:t xml:space="preserve">C. </w:t>
      </w:r>
      <w:r>
        <w:rPr>
          <w:color w:val="000000"/>
        </w:rPr>
        <w:drawing>
          <wp:inline distT="0" distB="0" distL="114300" distR="114300">
            <wp:extent cx="904875" cy="247650"/>
            <wp:effectExtent l="0" t="0" r="9525"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23" cstate="print"/>
                    <a:stretch>
                      <a:fillRect/>
                    </a:stretch>
                  </pic:blipFill>
                  <pic:spPr>
                    <a:xfrm>
                      <a:off x="0" y="0"/>
                      <a:ext cx="904875" cy="247650"/>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1047750" cy="53340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24" cstate="print"/>
                    <a:stretch>
                      <a:fillRect/>
                    </a:stretch>
                  </pic:blipFill>
                  <pic:spPr>
                    <a:xfrm>
                      <a:off x="0" y="0"/>
                      <a:ext cx="1047750" cy="533400"/>
                    </a:xfrm>
                    <a:prstGeom prst="rect">
                      <a:avLst/>
                    </a:prstGeom>
                  </pic:spPr>
                </pic:pic>
              </a:graphicData>
            </a:graphic>
          </wp:inline>
        </w:drawing>
      </w:r>
    </w:p>
    <w:p w14:paraId="41A145F4">
      <w:pPr>
        <w:spacing w:line="360" w:lineRule="auto"/>
        <w:jc w:val="left"/>
        <w:textAlignment w:val="center"/>
        <w:rPr>
          <w:color w:val="000000"/>
        </w:rPr>
      </w:pPr>
      <w:r>
        <w:rPr>
          <w:color w:val="000000"/>
        </w:rPr>
        <w:t xml:space="preserve">3. </w:t>
      </w:r>
      <w:r>
        <w:rPr>
          <w:rFonts w:eastAsia="Times New Roman" w:cs="Times New Roman"/>
          <w:color w:val="000000"/>
        </w:rPr>
        <w:t>2021</w:t>
      </w:r>
      <w:r>
        <w:rPr>
          <w:rFonts w:ascii="宋体" w:hAnsi="宋体"/>
          <w:color w:val="000000"/>
        </w:rPr>
        <w:t>年，襄阳市经济持续稳定恢复，综合实力显著增强，人均地区生产总值再上新台阶，突破</w:t>
      </w:r>
      <w:r>
        <w:rPr>
          <w:rFonts w:eastAsia="Times New Roman" w:cs="Times New Roman"/>
          <w:color w:val="000000"/>
        </w:rPr>
        <w:t>100000</w:t>
      </w:r>
      <w:r>
        <w:rPr>
          <w:rFonts w:ascii="宋体" w:hAnsi="宋体"/>
          <w:color w:val="000000"/>
        </w:rPr>
        <w:t>元大关．将</w:t>
      </w:r>
      <w:r>
        <w:rPr>
          <w:rFonts w:eastAsia="Times New Roman" w:cs="Times New Roman"/>
          <w:color w:val="000000"/>
        </w:rPr>
        <w:t>100000</w:t>
      </w:r>
      <w:r>
        <w:rPr>
          <w:rFonts w:ascii="宋体" w:hAnsi="宋体"/>
          <w:color w:val="000000"/>
        </w:rPr>
        <w:t>用科学记数法表示为（</w:t>
      </w:r>
      <w:r>
        <w:rPr>
          <w:rFonts w:eastAsia="Times New Roman" w:cs="Times New Roman"/>
          <w:color w:val="000000"/>
        </w:rPr>
        <w:t xml:space="preserve">    </w:t>
      </w:r>
      <w:r>
        <w:rPr>
          <w:rFonts w:ascii="宋体" w:hAnsi="宋体"/>
          <w:color w:val="000000"/>
        </w:rPr>
        <w:t>）</w:t>
      </w:r>
    </w:p>
    <w:p w14:paraId="143C3440">
      <w:pPr>
        <w:tabs>
          <w:tab w:val="left" w:pos="2436"/>
          <w:tab w:val="left" w:pos="4873"/>
          <w:tab w:val="left" w:pos="7309"/>
        </w:tabs>
        <w:spacing w:line="360" w:lineRule="auto"/>
        <w:jc w:val="left"/>
        <w:textAlignment w:val="center"/>
        <w:rPr>
          <w:color w:val="000000"/>
        </w:rPr>
      </w:pPr>
      <w:r>
        <w:rPr>
          <w:color w:val="000000"/>
        </w:rPr>
        <w:t xml:space="preserve">A. </w:t>
      </w:r>
      <w:r>
        <w:object>
          <v:shape id="_x0000_i1030" o:spt="75" alt="学科网(www.zxxk.com)--教育资源门户，提供试卷、教案、课件、论文、素材以及各类教学资源下载，还有大量而丰富的教学相关资讯！" type="#_x0000_t75" style="height:15.75pt;width:31.5pt;" o:ole="t" filled="f" o:preferrelative="t" stroked="f" coordsize="21600,21600">
            <v:path/>
            <v:fill on="f" focussize="0,0"/>
            <v:stroke on="f" joinstyle="miter"/>
            <v:imagedata r:id="rId26" o:title="eqId068dec1dc2cf6581d4e48f7d22e2f028"/>
            <o:lock v:ext="edit" aspectratio="t"/>
            <w10:wrap type="none"/>
            <w10:anchorlock/>
          </v:shape>
          <o:OLEObject Type="Embed" ProgID="Equation.DSMT4" ShapeID="_x0000_i1030" DrawAspect="Content" ObjectID="_1468075730" r:id="rId25">
            <o:LockedField>false</o:LockedField>
          </o:OLEObject>
        </w:object>
      </w:r>
      <w:r>
        <w:rPr>
          <w:color w:val="000000"/>
        </w:rPr>
        <w:tab/>
      </w:r>
      <w:r>
        <w:rPr>
          <w:color w:val="000000"/>
        </w:rPr>
        <w:t xml:space="preserve">B. </w:t>
      </w:r>
      <w:r>
        <w:object>
          <v:shape id="_x0000_i1031" o:spt="75" alt="学科网(www.zxxk.com)--教育资源门户，提供试卷、教案、课件、论文、素材以及各类教学资源下载，还有大量而丰富的教学相关资讯！" type="#_x0000_t75" style="height:15.75pt;width:30.75pt;" o:ole="t" filled="f" o:preferrelative="t" stroked="f" coordsize="21600,21600">
            <v:path/>
            <v:fill on="f" focussize="0,0"/>
            <v:stroke on="f" joinstyle="miter"/>
            <v:imagedata r:id="rId28" o:title="eqId1e53a268244b58e62c8a202a49d293a2"/>
            <o:lock v:ext="edit" aspectratio="t"/>
            <w10:wrap type="none"/>
            <w10:anchorlock/>
          </v:shape>
          <o:OLEObject Type="Embed" ProgID="Equation.DSMT4" ShapeID="_x0000_i1031" DrawAspect="Content" ObjectID="_1468075731" r:id="rId27">
            <o:LockedField>false</o:LockedField>
          </o:OLEObject>
        </w:object>
      </w:r>
      <w:r>
        <w:rPr>
          <w:color w:val="000000"/>
        </w:rPr>
        <w:tab/>
      </w:r>
      <w:r>
        <w:rPr>
          <w:color w:val="000000"/>
        </w:rPr>
        <w:t xml:space="preserve">C. </w:t>
      </w:r>
      <w:r>
        <w:object>
          <v:shape id="_x0000_i1032" o:spt="75" alt="学科网(www.zxxk.com)--教育资源门户，提供试卷、教案、课件、论文、素材以及各类教学资源下载，还有大量而丰富的教学相关资讯！" type="#_x0000_t75" style="height:15.75pt;width:38.25pt;" o:ole="t" filled="f" o:preferrelative="t" stroked="f" coordsize="21600,21600">
            <v:path/>
            <v:fill on="f" focussize="0,0"/>
            <v:stroke on="f" joinstyle="miter"/>
            <v:imagedata r:id="rId30" o:title="eqId50af73cf85459a78162ec25e5fb881eb"/>
            <o:lock v:ext="edit" aspectratio="t"/>
            <w10:wrap type="none"/>
            <w10:anchorlock/>
          </v:shape>
          <o:OLEObject Type="Embed" ProgID="Equation.DSMT4" ShapeID="_x0000_i1032" DrawAspect="Content" ObjectID="_1468075732" r:id="rId29">
            <o:LockedField>false</o:LockedField>
          </o:OLEObject>
        </w:object>
      </w:r>
      <w:r>
        <w:rPr>
          <w:color w:val="000000"/>
        </w:rPr>
        <w:tab/>
      </w:r>
      <w:r>
        <w:rPr>
          <w:color w:val="000000"/>
        </w:rPr>
        <w:t xml:space="preserve">D. </w:t>
      </w:r>
      <w:r>
        <w:object>
          <v:shape id="_x0000_i1033" o:spt="75" alt="学科网(www.zxxk.com)--教育资源门户，提供试卷、教案、课件、论文、素材以及各类教学资源下载，还有大量而丰富的教学相关资讯！" type="#_x0000_t75" style="height:16.5pt;width:40.5pt;" o:ole="t" filled="f" o:preferrelative="t" stroked="f" coordsize="21600,21600">
            <v:path/>
            <v:fill on="f" focussize="0,0"/>
            <v:stroke on="f" joinstyle="miter"/>
            <v:imagedata r:id="rId32" o:title="eqId99be70e9676b63fac09129f67064d85f"/>
            <o:lock v:ext="edit" aspectratio="t"/>
            <w10:wrap type="none"/>
            <w10:anchorlock/>
          </v:shape>
          <o:OLEObject Type="Embed" ProgID="Equation.DSMT4" ShapeID="_x0000_i1033" DrawAspect="Content" ObjectID="_1468075733" r:id="rId31">
            <o:LockedField>false</o:LockedField>
          </o:OLEObject>
        </w:object>
      </w:r>
    </w:p>
    <w:p w14:paraId="6E208D17">
      <w:pPr>
        <w:spacing w:line="360" w:lineRule="auto"/>
        <w:jc w:val="left"/>
        <w:textAlignment w:val="center"/>
        <w:rPr>
          <w:color w:val="000000"/>
        </w:rPr>
      </w:pPr>
      <w:r>
        <w:rPr>
          <w:color w:val="000000"/>
        </w:rPr>
        <w:t xml:space="preserve">4. </w:t>
      </w:r>
      <w:r>
        <w:rPr>
          <w:rFonts w:ascii="宋体" w:hAnsi="宋体"/>
          <w:color w:val="000000"/>
        </w:rPr>
        <w:t>已知直线</w:t>
      </w:r>
      <w:r>
        <w:rPr>
          <w:rFonts w:eastAsia="Times New Roman" w:cs="Times New Roman"/>
          <w:i/>
          <w:color w:val="000000"/>
        </w:rPr>
        <w:t>m∥n</w:t>
      </w:r>
      <w:r>
        <w:rPr>
          <w:rFonts w:ascii="宋体" w:hAnsi="宋体"/>
          <w:color w:val="000000"/>
        </w:rPr>
        <w:t>，将一块含</w:t>
      </w:r>
      <w:r>
        <w:rPr>
          <w:rFonts w:eastAsia="Times New Roman" w:cs="Times New Roman"/>
          <w:color w:val="000000"/>
        </w:rPr>
        <w:t>30°</w:t>
      </w:r>
      <w:r>
        <w:rPr>
          <w:rFonts w:ascii="宋体" w:hAnsi="宋体"/>
          <w:color w:val="000000"/>
        </w:rPr>
        <w:t>角的直角三角板</w:t>
      </w:r>
      <w:r>
        <w:rPr>
          <w:rFonts w:eastAsia="Times New Roman" w:cs="Times New Roman"/>
          <w:i/>
          <w:color w:val="000000"/>
        </w:rPr>
        <w:t>ABC</w:t>
      </w:r>
      <w:r>
        <w:rPr>
          <w:rFonts w:ascii="宋体" w:hAnsi="宋体"/>
          <w:color w:val="000000"/>
        </w:rPr>
        <w:t>（</w:t>
      </w:r>
      <w:r>
        <w:rPr>
          <w:rFonts w:eastAsia="Times New Roman" w:cs="Times New Roman"/>
          <w:color w:val="000000"/>
        </w:rPr>
        <w:t>∠</w:t>
      </w:r>
      <w:r>
        <w:rPr>
          <w:rFonts w:eastAsia="Times New Roman" w:cs="Times New Roman"/>
          <w:i/>
          <w:color w:val="000000"/>
        </w:rPr>
        <w:t>ABC</w:t>
      </w:r>
      <w:r>
        <w:rPr>
          <w:rFonts w:ascii="宋体" w:hAnsi="宋体"/>
          <w:color w:val="000000"/>
        </w:rPr>
        <w:t>＝</w:t>
      </w:r>
      <w:r>
        <w:rPr>
          <w:rFonts w:eastAsia="Times New Roman" w:cs="Times New Roman"/>
          <w:color w:val="000000"/>
        </w:rPr>
        <w:t>30°</w:t>
      </w:r>
      <w:r>
        <w:rPr>
          <w:rFonts w:ascii="宋体" w:hAnsi="宋体"/>
          <w:color w:val="000000"/>
        </w:rPr>
        <w:t>，</w:t>
      </w:r>
      <w:r>
        <w:rPr>
          <w:rFonts w:eastAsia="Times New Roman" w:cs="Times New Roman"/>
          <w:color w:val="000000"/>
        </w:rPr>
        <w:t>∠</w:t>
      </w:r>
      <w:r>
        <w:rPr>
          <w:rFonts w:eastAsia="Times New Roman" w:cs="Times New Roman"/>
          <w:i/>
          <w:color w:val="000000"/>
        </w:rPr>
        <w:t>BAC</w:t>
      </w:r>
      <w:r>
        <w:rPr>
          <w:rFonts w:ascii="宋体" w:hAnsi="宋体"/>
          <w:color w:val="000000"/>
        </w:rPr>
        <w:t>＝</w:t>
      </w:r>
      <w:r>
        <w:rPr>
          <w:rFonts w:eastAsia="Times New Roman" w:cs="Times New Roman"/>
          <w:color w:val="000000"/>
        </w:rPr>
        <w:t>60°</w:t>
      </w:r>
      <w:r>
        <w:rPr>
          <w:rFonts w:ascii="宋体" w:hAnsi="宋体"/>
          <w:color w:val="000000"/>
        </w:rPr>
        <w:t>）按如图方式放置，点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分别落在直线</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上．若</w:t>
      </w:r>
      <w:r>
        <w:rPr>
          <w:rFonts w:eastAsia="Times New Roman" w:cs="Times New Roman"/>
          <w:color w:val="000000"/>
        </w:rPr>
        <w:t>∠1</w:t>
      </w:r>
      <w:r>
        <w:rPr>
          <w:rFonts w:ascii="宋体" w:hAnsi="宋体"/>
          <w:color w:val="000000"/>
        </w:rPr>
        <w:t>＝</w:t>
      </w:r>
      <w:r>
        <w:rPr>
          <w:rFonts w:eastAsia="Times New Roman" w:cs="Times New Roman"/>
          <w:color w:val="000000"/>
        </w:rPr>
        <w:t>70°</w:t>
      </w:r>
      <w:r>
        <w:rPr>
          <w:rFonts w:ascii="宋体" w:hAnsi="宋体"/>
          <w:color w:val="000000"/>
        </w:rPr>
        <w:t>．则</w:t>
      </w:r>
      <w:r>
        <w:rPr>
          <w:rFonts w:eastAsia="Times New Roman" w:cs="Times New Roman"/>
          <w:color w:val="000000"/>
        </w:rPr>
        <w:t>∠2</w:t>
      </w:r>
      <w:r>
        <w:rPr>
          <w:rFonts w:ascii="宋体" w:hAnsi="宋体"/>
          <w:color w:val="000000"/>
        </w:rPr>
        <w:t>的度数为（</w:t>
      </w:r>
      <w:r>
        <w:rPr>
          <w:rFonts w:eastAsia="Times New Roman" w:cs="Times New Roman"/>
          <w:color w:val="000000"/>
        </w:rPr>
        <w:t xml:space="preserve">    </w:t>
      </w:r>
      <w:r>
        <w:rPr>
          <w:rFonts w:ascii="宋体" w:hAnsi="宋体"/>
          <w:color w:val="000000"/>
        </w:rPr>
        <w:t>）</w:t>
      </w:r>
    </w:p>
    <w:p w14:paraId="24967893">
      <w:pPr>
        <w:spacing w:line="360" w:lineRule="auto"/>
        <w:jc w:val="left"/>
        <w:textAlignment w:val="center"/>
        <w:rPr>
          <w:color w:val="000000"/>
        </w:rPr>
      </w:pPr>
      <w:r>
        <w:rPr>
          <w:color w:val="000000"/>
        </w:rPr>
        <w:drawing>
          <wp:inline distT="0" distB="0" distL="114300" distR="114300">
            <wp:extent cx="1666875" cy="1514475"/>
            <wp:effectExtent l="0" t="0" r="9525"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33" cstate="print"/>
                    <a:stretch>
                      <a:fillRect/>
                    </a:stretch>
                  </pic:blipFill>
                  <pic:spPr>
                    <a:xfrm>
                      <a:off x="0" y="0"/>
                      <a:ext cx="1666875" cy="1514475"/>
                    </a:xfrm>
                    <a:prstGeom prst="rect">
                      <a:avLst/>
                    </a:prstGeom>
                  </pic:spPr>
                </pic:pic>
              </a:graphicData>
            </a:graphic>
          </wp:inline>
        </w:drawing>
      </w:r>
    </w:p>
    <w:p w14:paraId="312F0861">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color w:val="000000"/>
        </w:rPr>
        <w:t>30°</w:t>
      </w:r>
      <w:r>
        <w:rPr>
          <w:color w:val="000000"/>
        </w:rPr>
        <w:tab/>
      </w:r>
      <w:r>
        <w:rPr>
          <w:color w:val="000000"/>
        </w:rPr>
        <w:t xml:space="preserve">B. </w:t>
      </w:r>
      <w:r>
        <w:rPr>
          <w:rFonts w:eastAsia="Times New Roman" w:cs="Times New Roman"/>
          <w:color w:val="000000"/>
        </w:rPr>
        <w:t>40°</w:t>
      </w:r>
      <w:r>
        <w:rPr>
          <w:color w:val="000000"/>
        </w:rPr>
        <w:tab/>
      </w:r>
      <w:r>
        <w:rPr>
          <w:color w:val="000000"/>
        </w:rPr>
        <w:t xml:space="preserve">C. </w:t>
      </w:r>
      <w:r>
        <w:rPr>
          <w:rFonts w:eastAsia="Times New Roman" w:cs="Times New Roman"/>
          <w:color w:val="000000"/>
        </w:rPr>
        <w:t>60°</w:t>
      </w:r>
      <w:r>
        <w:rPr>
          <w:color w:val="000000"/>
        </w:rPr>
        <w:tab/>
      </w:r>
      <w:r>
        <w:rPr>
          <w:color w:val="000000"/>
        </w:rPr>
        <w:t xml:space="preserve">D. </w:t>
      </w:r>
      <w:r>
        <w:rPr>
          <w:rFonts w:eastAsia="Times New Roman" w:cs="Times New Roman"/>
          <w:color w:val="000000"/>
        </w:rPr>
        <w:t>70°</w:t>
      </w:r>
    </w:p>
    <w:p w14:paraId="0AB2E8FF">
      <w:pPr>
        <w:spacing w:line="360" w:lineRule="auto"/>
        <w:jc w:val="left"/>
        <w:textAlignment w:val="center"/>
        <w:rPr>
          <w:color w:val="000000"/>
        </w:rPr>
      </w:pPr>
      <w:r>
        <w:rPr>
          <w:color w:val="000000"/>
        </w:rPr>
        <w:t xml:space="preserve">5. </w:t>
      </w:r>
      <w:r>
        <w:rPr>
          <w:rFonts w:ascii="宋体" w:hAnsi="宋体"/>
          <w:color w:val="000000"/>
        </w:rPr>
        <w:t>襄阳市正在创建全国文明城市，某社区从今年</w:t>
      </w:r>
      <w:r>
        <w:rPr>
          <w:rFonts w:eastAsia="Times New Roman" w:cs="Times New Roman"/>
          <w:color w:val="000000"/>
        </w:rPr>
        <w:t>6</w:t>
      </w:r>
      <w:r>
        <w:rPr>
          <w:rFonts w:ascii="宋体" w:hAnsi="宋体"/>
          <w:color w:val="000000"/>
        </w:rPr>
        <w:t>月</w:t>
      </w:r>
      <w:r>
        <w:rPr>
          <w:rFonts w:eastAsia="Times New Roman" w:cs="Times New Roman"/>
          <w:color w:val="000000"/>
        </w:rPr>
        <w:t>1</w:t>
      </w:r>
      <w:r>
        <w:rPr>
          <w:rFonts w:ascii="宋体" w:hAnsi="宋体"/>
          <w:color w:val="000000"/>
        </w:rPr>
        <w:t>日起实施垃扱分类回收．下列图形分别是可回收物、厨余垃圾、有害垃圾及其它垃圾的标志，其中，既是中心对称图形又是轴对称图形的是（    ）</w:t>
      </w:r>
    </w:p>
    <w:p w14:paraId="6F049670">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914400" cy="857250"/>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34" cstate="print"/>
                    <a:stretch>
                      <a:fillRect/>
                    </a:stretch>
                  </pic:blipFill>
                  <pic:spPr>
                    <a:xfrm>
                      <a:off x="0" y="0"/>
                      <a:ext cx="914400" cy="857250"/>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628650" cy="828675"/>
            <wp:effectExtent l="0" t="0" r="0"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35" cstate="print"/>
                    <a:stretch>
                      <a:fillRect/>
                    </a:stretch>
                  </pic:blipFill>
                  <pic:spPr>
                    <a:xfrm>
                      <a:off x="0" y="0"/>
                      <a:ext cx="628650" cy="828675"/>
                    </a:xfrm>
                    <a:prstGeom prst="rect">
                      <a:avLst/>
                    </a:prstGeom>
                  </pic:spPr>
                </pic:pic>
              </a:graphicData>
            </a:graphic>
          </wp:inline>
        </w:drawing>
      </w:r>
      <w:r>
        <w:rPr>
          <w:color w:val="000000"/>
        </w:rPr>
        <w:tab/>
      </w:r>
      <w:r>
        <w:rPr>
          <w:color w:val="000000"/>
        </w:rPr>
        <w:t xml:space="preserve">C. </w:t>
      </w:r>
      <w:r>
        <w:rPr>
          <w:color w:val="000000"/>
        </w:rPr>
        <w:drawing>
          <wp:inline distT="0" distB="0" distL="114300" distR="114300">
            <wp:extent cx="752475" cy="762000"/>
            <wp:effectExtent l="0" t="0" r="9525"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36" cstate="print"/>
                    <a:stretch>
                      <a:fillRect/>
                    </a:stretch>
                  </pic:blipFill>
                  <pic:spPr>
                    <a:xfrm>
                      <a:off x="0" y="0"/>
                      <a:ext cx="752475" cy="762000"/>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895350" cy="914400"/>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37" cstate="print"/>
                    <a:stretch>
                      <a:fillRect/>
                    </a:stretch>
                  </pic:blipFill>
                  <pic:spPr>
                    <a:xfrm>
                      <a:off x="0" y="0"/>
                      <a:ext cx="895350" cy="914400"/>
                    </a:xfrm>
                    <a:prstGeom prst="rect">
                      <a:avLst/>
                    </a:prstGeom>
                  </pic:spPr>
                </pic:pic>
              </a:graphicData>
            </a:graphic>
          </wp:inline>
        </w:drawing>
      </w:r>
    </w:p>
    <w:p w14:paraId="04D60648">
      <w:pPr>
        <w:spacing w:line="360" w:lineRule="auto"/>
        <w:jc w:val="left"/>
        <w:textAlignment w:val="center"/>
        <w:rPr>
          <w:color w:val="000000"/>
        </w:rPr>
      </w:pPr>
      <w:r>
        <w:rPr>
          <w:color w:val="000000"/>
        </w:rPr>
        <w:t xml:space="preserve">6. </w:t>
      </w:r>
      <w:r>
        <w:rPr>
          <w:rFonts w:ascii="宋体" w:hAnsi="宋体"/>
          <w:color w:val="000000"/>
        </w:rPr>
        <w:t>下列说法正确的是（    ）</w:t>
      </w:r>
    </w:p>
    <w:p w14:paraId="0AE78DC7">
      <w:pPr>
        <w:spacing w:line="360" w:lineRule="auto"/>
        <w:jc w:val="left"/>
        <w:textAlignment w:val="center"/>
        <w:rPr>
          <w:color w:val="000000"/>
        </w:rPr>
      </w:pPr>
      <w:r>
        <w:rPr>
          <w:color w:val="000000"/>
        </w:rPr>
        <w:t xml:space="preserve">A. </w:t>
      </w:r>
      <w:r>
        <w:rPr>
          <w:rFonts w:ascii="宋体" w:hAnsi="宋体"/>
          <w:color w:val="000000"/>
        </w:rPr>
        <w:t>自然现象中，“太阳东方升起”是必然事件</w:t>
      </w:r>
    </w:p>
    <w:p w14:paraId="0BCDF0AF">
      <w:pPr>
        <w:spacing w:line="360" w:lineRule="auto"/>
        <w:jc w:val="left"/>
        <w:textAlignment w:val="center"/>
        <w:rPr>
          <w:color w:val="000000"/>
        </w:rPr>
      </w:pPr>
      <w:r>
        <w:rPr>
          <w:color w:val="000000"/>
        </w:rPr>
        <w:t xml:space="preserve">B. </w:t>
      </w:r>
      <w:r>
        <w:rPr>
          <w:rFonts w:ascii="宋体" w:hAnsi="宋体"/>
          <w:color w:val="000000"/>
        </w:rPr>
        <w:t>成语“水中捞月”所描述的事件，是随机事件</w:t>
      </w:r>
    </w:p>
    <w:p w14:paraId="0A621219">
      <w:pPr>
        <w:spacing w:line="360" w:lineRule="auto"/>
        <w:jc w:val="left"/>
        <w:textAlignment w:val="center"/>
        <w:rPr>
          <w:color w:val="000000"/>
        </w:rPr>
      </w:pPr>
      <w:r>
        <w:rPr>
          <w:color w:val="000000"/>
        </w:rPr>
        <w:t xml:space="preserve">C. </w:t>
      </w:r>
      <w:r>
        <w:rPr>
          <w:rFonts w:ascii="宋体" w:hAnsi="宋体"/>
          <w:color w:val="000000"/>
        </w:rPr>
        <w:t>“襄阳明天降雨的概率为</w:t>
      </w:r>
      <w:r>
        <w:rPr>
          <w:rFonts w:eastAsia="Times New Roman" w:cs="Times New Roman"/>
          <w:color w:val="000000"/>
        </w:rPr>
        <w:t>0.6</w:t>
      </w:r>
      <w:r>
        <w:rPr>
          <w:rFonts w:ascii="宋体" w:hAnsi="宋体"/>
          <w:color w:val="000000"/>
        </w:rPr>
        <w:t>”，表示襄阳明天一定降雨</w:t>
      </w:r>
    </w:p>
    <w:p w14:paraId="5B10A36C">
      <w:pPr>
        <w:spacing w:line="360" w:lineRule="auto"/>
        <w:jc w:val="left"/>
        <w:textAlignment w:val="center"/>
        <w:rPr>
          <w:color w:val="000000"/>
        </w:rPr>
      </w:pPr>
      <w:r>
        <w:rPr>
          <w:color w:val="000000"/>
        </w:rPr>
        <w:t xml:space="preserve">D. </w:t>
      </w:r>
      <w:r>
        <w:rPr>
          <w:rFonts w:ascii="宋体" w:hAnsi="宋体"/>
          <w:color w:val="000000"/>
        </w:rPr>
        <w:t>若抽奖活动的中奖概率为</w:t>
      </w:r>
      <w:r>
        <w:object>
          <v:shape id="_x0000_i1034" o:spt="75" alt="学科网(www.zxxk.com)--教育资源门户，提供试卷、教案、课件、论文、素材以及各类教学资源下载，还有大量而丰富的教学相关资讯！" type="#_x0000_t75" style="height:30.75pt;width:17.25pt;" o:ole="t" filled="f" o:preferrelative="t" stroked="f" coordsize="21600,21600">
            <v:path/>
            <v:fill on="f" focussize="0,0"/>
            <v:stroke on="f" joinstyle="miter"/>
            <v:imagedata r:id="rId39" o:title="eqId8ebbdd9dbf477a7e71688cf5fb76f2cc"/>
            <o:lock v:ext="edit" aspectratio="t"/>
            <w10:wrap type="none"/>
            <w10:anchorlock/>
          </v:shape>
          <o:OLEObject Type="Embed" ProgID="Equation.DSMT4" ShapeID="_x0000_i1034" DrawAspect="Content" ObjectID="_1468075734" r:id="rId38">
            <o:LockedField>false</o:LockedField>
          </o:OLEObject>
        </w:object>
      </w:r>
      <w:r>
        <w:rPr>
          <w:rFonts w:ascii="宋体" w:hAnsi="宋体"/>
          <w:color w:val="000000"/>
        </w:rPr>
        <w:t>，则抽奖</w:t>
      </w:r>
      <w:r>
        <w:rPr>
          <w:rFonts w:eastAsia="Times New Roman" w:cs="Times New Roman"/>
          <w:color w:val="000000"/>
        </w:rPr>
        <w:t>50</w:t>
      </w:r>
      <w:r>
        <w:rPr>
          <w:rFonts w:ascii="宋体" w:hAnsi="宋体"/>
          <w:color w:val="000000"/>
        </w:rPr>
        <w:t>次必中奖</w:t>
      </w:r>
      <w:r>
        <w:rPr>
          <w:rFonts w:eastAsia="Times New Roman" w:cs="Times New Roman"/>
          <w:color w:val="000000"/>
        </w:rPr>
        <w:t>1</w:t>
      </w:r>
      <w:r>
        <w:rPr>
          <w:rFonts w:ascii="宋体" w:hAnsi="宋体"/>
          <w:color w:val="000000"/>
        </w:rPr>
        <w:t>次</w:t>
      </w:r>
    </w:p>
    <w:p w14:paraId="5E494D56">
      <w:pPr>
        <w:spacing w:line="360" w:lineRule="auto"/>
        <w:jc w:val="left"/>
        <w:textAlignment w:val="center"/>
        <w:rPr>
          <w:color w:val="000000"/>
        </w:rPr>
      </w:pPr>
      <w:r>
        <w:rPr>
          <w:color w:val="000000"/>
        </w:rPr>
        <w:t xml:space="preserve">7. </w:t>
      </w:r>
      <w:r>
        <w:rPr>
          <w:rFonts w:ascii="宋体" w:hAnsi="宋体"/>
          <w:color w:val="000000"/>
        </w:rPr>
        <w:t>如图，▱</w:t>
      </w:r>
      <w:r>
        <w:rPr>
          <w:rFonts w:eastAsia="Times New Roman" w:cs="Times New Roman"/>
          <w:i/>
          <w:color w:val="000000"/>
        </w:rPr>
        <w:t>ABCD</w:t>
      </w:r>
      <w:r>
        <w:rPr>
          <w:rFonts w:ascii="宋体" w:hAnsi="宋体"/>
          <w:color w:val="000000"/>
        </w:rPr>
        <w:t>的对角线</w:t>
      </w:r>
      <w:r>
        <w:rPr>
          <w:rFonts w:eastAsia="Times New Roman" w:cs="Times New Roman"/>
          <w:i/>
          <w:color w:val="000000"/>
        </w:rPr>
        <w:t>AC</w:t>
      </w:r>
      <w:r>
        <w:rPr>
          <w:rFonts w:ascii="宋体" w:hAnsi="宋体"/>
          <w:color w:val="000000"/>
        </w:rPr>
        <w:t>和</w:t>
      </w:r>
      <w:r>
        <w:rPr>
          <w:rFonts w:eastAsia="Times New Roman" w:cs="Times New Roman"/>
          <w:i/>
          <w:color w:val="000000"/>
        </w:rPr>
        <w:t>BD</w:t>
      </w:r>
      <w:r>
        <w:rPr>
          <w:rFonts w:ascii="宋体" w:hAnsi="宋体"/>
          <w:color w:val="000000"/>
        </w:rPr>
        <w:t>相交于点</w:t>
      </w:r>
      <w:r>
        <w:rPr>
          <w:rFonts w:eastAsia="Times New Roman" w:cs="Times New Roman"/>
          <w:i/>
          <w:color w:val="000000"/>
        </w:rPr>
        <w:t>O</w:t>
      </w:r>
      <w:r>
        <w:rPr>
          <w:rFonts w:ascii="宋体" w:hAnsi="宋体"/>
          <w:color w:val="000000"/>
        </w:rPr>
        <w:t>，下列说法正确的是（    ）</w:t>
      </w:r>
    </w:p>
    <w:p w14:paraId="4AA2BB3B">
      <w:pPr>
        <w:spacing w:line="360" w:lineRule="auto"/>
        <w:jc w:val="left"/>
        <w:textAlignment w:val="center"/>
        <w:rPr>
          <w:color w:val="000000"/>
        </w:rPr>
      </w:pPr>
      <w:r>
        <w:rPr>
          <w:color w:val="000000"/>
        </w:rPr>
        <w:drawing>
          <wp:inline distT="0" distB="0" distL="114300" distR="114300">
            <wp:extent cx="1209675" cy="857250"/>
            <wp:effectExtent l="0" t="0" r="9525"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40" cstate="print"/>
                    <a:stretch>
                      <a:fillRect/>
                    </a:stretch>
                  </pic:blipFill>
                  <pic:spPr>
                    <a:xfrm>
                      <a:off x="0" y="0"/>
                      <a:ext cx="1209675" cy="857250"/>
                    </a:xfrm>
                    <a:prstGeom prst="rect">
                      <a:avLst/>
                    </a:prstGeom>
                  </pic:spPr>
                </pic:pic>
              </a:graphicData>
            </a:graphic>
          </wp:inline>
        </w:drawing>
      </w:r>
    </w:p>
    <w:p w14:paraId="4EE11304">
      <w:pPr>
        <w:tabs>
          <w:tab w:val="left" w:pos="4873"/>
        </w:tabs>
        <w:spacing w:line="360" w:lineRule="auto"/>
        <w:jc w:val="left"/>
        <w:textAlignment w:val="center"/>
        <w:rPr>
          <w:color w:val="000000"/>
        </w:rPr>
      </w:pPr>
      <w:r>
        <w:rPr>
          <w:color w:val="000000"/>
        </w:rPr>
        <w:t xml:space="preserve">A. </w:t>
      </w:r>
      <w:r>
        <w:rPr>
          <w:rFonts w:ascii="宋体" w:hAnsi="宋体"/>
          <w:color w:val="000000"/>
        </w:rPr>
        <w:t>若</w:t>
      </w:r>
      <w:r>
        <w:rPr>
          <w:rFonts w:eastAsia="Times New Roman" w:cs="Times New Roman"/>
          <w:i/>
          <w:color w:val="000000"/>
        </w:rPr>
        <w:t>OB</w:t>
      </w:r>
      <w:r>
        <w:rPr>
          <w:rFonts w:ascii="宋体" w:hAnsi="宋体"/>
          <w:color w:val="000000"/>
        </w:rPr>
        <w:t>＝</w:t>
      </w:r>
      <w:r>
        <w:rPr>
          <w:rFonts w:eastAsia="Times New Roman" w:cs="Times New Roman"/>
          <w:i/>
          <w:color w:val="000000"/>
        </w:rPr>
        <w:t>OD</w:t>
      </w:r>
      <w:r>
        <w:rPr>
          <w:rFonts w:ascii="宋体" w:hAnsi="宋体"/>
          <w:color w:val="000000"/>
        </w:rPr>
        <w:t>，则▱</w:t>
      </w:r>
      <w:r>
        <w:rPr>
          <w:rFonts w:eastAsia="Times New Roman" w:cs="Times New Roman"/>
          <w:i/>
          <w:color w:val="000000"/>
        </w:rPr>
        <w:t>ABCD</w:t>
      </w:r>
      <w:r>
        <w:rPr>
          <w:rFonts w:ascii="宋体" w:hAnsi="宋体"/>
          <w:color w:val="000000"/>
        </w:rPr>
        <w:t>是菱形</w:t>
      </w:r>
      <w:r>
        <w:rPr>
          <w:color w:val="000000"/>
        </w:rPr>
        <w:tab/>
      </w:r>
      <w:r>
        <w:rPr>
          <w:color w:val="000000"/>
        </w:rPr>
        <w:t xml:space="preserve">B. </w:t>
      </w:r>
      <w:r>
        <w:rPr>
          <w:rFonts w:ascii="宋体" w:hAnsi="宋体"/>
          <w:color w:val="000000"/>
        </w:rPr>
        <w:t>若</w:t>
      </w:r>
      <w:r>
        <w:rPr>
          <w:rFonts w:eastAsia="Times New Roman" w:cs="Times New Roman"/>
          <w:i/>
          <w:color w:val="000000"/>
        </w:rPr>
        <w:t>AC</w:t>
      </w:r>
      <w:r>
        <w:rPr>
          <w:rFonts w:ascii="宋体" w:hAnsi="宋体"/>
          <w:color w:val="000000"/>
        </w:rPr>
        <w:t>＝</w:t>
      </w:r>
      <w:r>
        <w:rPr>
          <w:rFonts w:eastAsia="Times New Roman" w:cs="Times New Roman"/>
          <w:i/>
          <w:color w:val="000000"/>
        </w:rPr>
        <w:t>BD</w:t>
      </w:r>
      <w:r>
        <w:rPr>
          <w:rFonts w:ascii="宋体" w:hAnsi="宋体"/>
          <w:color w:val="000000"/>
        </w:rPr>
        <w:t>，则▱</w:t>
      </w:r>
      <w:r>
        <w:rPr>
          <w:rFonts w:eastAsia="Times New Roman" w:cs="Times New Roman"/>
          <w:i/>
          <w:color w:val="000000"/>
        </w:rPr>
        <w:t>ABCD</w:t>
      </w:r>
      <w:r>
        <w:rPr>
          <w:rFonts w:ascii="宋体" w:hAnsi="宋体"/>
          <w:color w:val="000000"/>
        </w:rPr>
        <w:t>是菱形</w:t>
      </w:r>
    </w:p>
    <w:p w14:paraId="3E8E7223">
      <w:pPr>
        <w:tabs>
          <w:tab w:val="left" w:pos="4873"/>
        </w:tabs>
        <w:spacing w:line="360" w:lineRule="auto"/>
        <w:jc w:val="left"/>
        <w:textAlignment w:val="center"/>
        <w:rPr>
          <w:color w:val="000000"/>
        </w:rPr>
      </w:pPr>
      <w:r>
        <w:rPr>
          <w:color w:val="000000"/>
        </w:rPr>
        <w:t xml:space="preserve">C. </w:t>
      </w:r>
      <w:r>
        <w:rPr>
          <w:rFonts w:ascii="宋体" w:hAnsi="宋体"/>
          <w:color w:val="000000"/>
        </w:rPr>
        <w:t>若</w:t>
      </w:r>
      <w:r>
        <w:rPr>
          <w:rFonts w:eastAsia="Times New Roman" w:cs="Times New Roman"/>
          <w:i/>
          <w:color w:val="000000"/>
        </w:rPr>
        <w:t>OA</w:t>
      </w:r>
      <w:r>
        <w:rPr>
          <w:rFonts w:ascii="宋体" w:hAnsi="宋体"/>
          <w:color w:val="000000"/>
        </w:rPr>
        <w:t>＝</w:t>
      </w:r>
      <w:r>
        <w:rPr>
          <w:rFonts w:eastAsia="Times New Roman" w:cs="Times New Roman"/>
          <w:i/>
          <w:color w:val="000000"/>
        </w:rPr>
        <w:t>OD</w:t>
      </w:r>
      <w:r>
        <w:rPr>
          <w:rFonts w:ascii="宋体" w:hAnsi="宋体"/>
          <w:color w:val="000000"/>
        </w:rPr>
        <w:t>，则▱</w:t>
      </w:r>
      <w:r>
        <w:rPr>
          <w:rFonts w:eastAsia="Times New Roman" w:cs="Times New Roman"/>
          <w:i/>
          <w:color w:val="000000"/>
        </w:rPr>
        <w:t>ABCD</w:t>
      </w:r>
      <w:r>
        <w:rPr>
          <w:rFonts w:ascii="宋体" w:hAnsi="宋体"/>
          <w:color w:val="000000"/>
        </w:rPr>
        <w:t>是菱形</w:t>
      </w:r>
      <w:r>
        <w:rPr>
          <w:color w:val="000000"/>
        </w:rPr>
        <w:tab/>
      </w:r>
      <w:r>
        <w:rPr>
          <w:color w:val="000000"/>
        </w:rPr>
        <w:t xml:space="preserve">D. </w:t>
      </w:r>
      <w:r>
        <w:rPr>
          <w:rFonts w:ascii="宋体" w:hAnsi="宋体"/>
          <w:color w:val="000000"/>
        </w:rPr>
        <w:t>若</w:t>
      </w:r>
      <w:r>
        <w:rPr>
          <w:rFonts w:eastAsia="Times New Roman" w:cs="Times New Roman"/>
          <w:i/>
          <w:color w:val="000000"/>
        </w:rPr>
        <w:t>AC</w:t>
      </w:r>
      <w:r>
        <w:rPr>
          <w:rFonts w:ascii="宋体" w:hAnsi="宋体"/>
          <w:color w:val="000000"/>
        </w:rPr>
        <w:t>⊥</w:t>
      </w:r>
      <w:r>
        <w:rPr>
          <w:rFonts w:eastAsia="Times New Roman" w:cs="Times New Roman"/>
          <w:i/>
          <w:color w:val="000000"/>
        </w:rPr>
        <w:t>BD</w:t>
      </w:r>
      <w:r>
        <w:rPr>
          <w:rFonts w:ascii="宋体" w:hAnsi="宋体"/>
          <w:color w:val="000000"/>
        </w:rPr>
        <w:t>，则▱</w:t>
      </w:r>
      <w:r>
        <w:rPr>
          <w:rFonts w:eastAsia="Times New Roman" w:cs="Times New Roman"/>
          <w:i/>
          <w:color w:val="000000"/>
        </w:rPr>
        <w:t>ABCD</w:t>
      </w:r>
      <w:r>
        <w:rPr>
          <w:rFonts w:ascii="宋体" w:hAnsi="宋体"/>
          <w:color w:val="000000"/>
        </w:rPr>
        <w:t>是菱形</w:t>
      </w:r>
    </w:p>
    <w:p w14:paraId="21349881">
      <w:pPr>
        <w:spacing w:line="360" w:lineRule="auto"/>
        <w:jc w:val="left"/>
        <w:textAlignment w:val="center"/>
        <w:rPr>
          <w:color w:val="000000"/>
        </w:rPr>
      </w:pPr>
      <w:r>
        <w:rPr>
          <w:color w:val="000000"/>
        </w:rPr>
        <w:t xml:space="preserve">8. </w:t>
      </w:r>
      <w:r>
        <w:rPr>
          <w:rFonts w:ascii="宋体" w:hAnsi="宋体"/>
          <w:color w:val="000000"/>
        </w:rPr>
        <w:t>《九章算术》是我国古代重要的数学专著之一，其中记录的一道题译为白话文是：把一份文件用慢马送到</w:t>
      </w:r>
      <w:r>
        <w:rPr>
          <w:rFonts w:eastAsia="Times New Roman" w:cs="Times New Roman"/>
          <w:color w:val="000000"/>
        </w:rPr>
        <w:t>900</w:t>
      </w:r>
      <w:r>
        <w:rPr>
          <w:rFonts w:ascii="宋体" w:hAnsi="宋体"/>
          <w:color w:val="000000"/>
        </w:rPr>
        <w:t>里外的城市，需要的时间比规定时间多一天：如果用快马送，所需的时间比规定时间少</w:t>
      </w:r>
      <w:r>
        <w:rPr>
          <w:rFonts w:eastAsia="Times New Roman" w:cs="Times New Roman"/>
          <w:color w:val="000000"/>
        </w:rPr>
        <w:t>3</w:t>
      </w:r>
      <w:r>
        <w:rPr>
          <w:rFonts w:ascii="宋体" w:hAnsi="宋体"/>
          <w:color w:val="000000"/>
        </w:rPr>
        <w:t>天．已知快马的速度是慢马的</w:t>
      </w:r>
      <w:r>
        <w:rPr>
          <w:rFonts w:eastAsia="Times New Roman" w:cs="Times New Roman"/>
          <w:color w:val="000000"/>
        </w:rPr>
        <w:t>2</w:t>
      </w:r>
      <w:r>
        <w:rPr>
          <w:rFonts w:ascii="宋体" w:hAnsi="宋体"/>
          <w:color w:val="000000"/>
        </w:rPr>
        <w:t>倍，求规定时间．设规定时间为</w:t>
      </w:r>
      <w:r>
        <w:rPr>
          <w:rFonts w:eastAsia="Times New Roman" w:cs="Times New Roman"/>
          <w:i/>
          <w:color w:val="000000"/>
        </w:rPr>
        <w:t>x</w:t>
      </w:r>
      <w:r>
        <w:rPr>
          <w:rFonts w:ascii="宋体" w:hAnsi="宋体"/>
          <w:color w:val="000000"/>
        </w:rPr>
        <w:t>天，则可列方程为（</w:t>
      </w:r>
      <w:r>
        <w:rPr>
          <w:rFonts w:eastAsia="Times New Roman" w:cs="Times New Roman"/>
          <w:color w:val="000000"/>
        </w:rPr>
        <w:t xml:space="preserve">    </w:t>
      </w:r>
      <w:r>
        <w:rPr>
          <w:rFonts w:ascii="宋体" w:hAnsi="宋体"/>
          <w:color w:val="000000"/>
        </w:rPr>
        <w:t>）</w:t>
      </w:r>
    </w:p>
    <w:p w14:paraId="2E8ADA6E">
      <w:pPr>
        <w:tabs>
          <w:tab w:val="left" w:pos="4873"/>
        </w:tabs>
        <w:spacing w:line="360" w:lineRule="auto"/>
        <w:jc w:val="left"/>
        <w:textAlignment w:val="center"/>
        <w:rPr>
          <w:color w:val="000000"/>
        </w:rPr>
      </w:pPr>
      <w:r>
        <w:rPr>
          <w:color w:val="000000"/>
        </w:rPr>
        <w:t xml:space="preserve">A. </w:t>
      </w:r>
      <w:r>
        <w:object>
          <v:shape id="_x0000_i1035" o:spt="75" alt="学科网(www.zxxk.com)--教育资源门户，提供试卷、教案、课件、论文、素材以及各类教学资源下载，还有大量而丰富的教学相关资讯！" type="#_x0000_t75" style="height:30.75pt;width:77.25pt;" o:ole="t" filled="f" o:preferrelative="t" stroked="f" coordsize="21600,21600">
            <v:path/>
            <v:fill on="f" focussize="0,0"/>
            <v:stroke on="f" joinstyle="miter"/>
            <v:imagedata r:id="rId42" o:title="eqIdc7ff3f9e293718dda574cabe7099126f"/>
            <o:lock v:ext="edit" aspectratio="t"/>
            <w10:wrap type="none"/>
            <w10:anchorlock/>
          </v:shape>
          <o:OLEObject Type="Embed" ProgID="Equation.DSMT4" ShapeID="_x0000_i1035" DrawAspect="Content" ObjectID="_1468075735" r:id="rId41">
            <o:LockedField>false</o:LockedField>
          </o:OLEObject>
        </w:object>
      </w:r>
      <w:r>
        <w:rPr>
          <w:color w:val="000000"/>
        </w:rPr>
        <w:tab/>
      </w:r>
      <w:r>
        <w:rPr>
          <w:color w:val="000000"/>
        </w:rPr>
        <w:t xml:space="preserve">B. </w:t>
      </w:r>
      <w:r>
        <w:object>
          <v:shape id="_x0000_i1036" o:spt="75" alt="学科网(www.zxxk.com)--教育资源门户，提供试卷、教案、课件、论文、素材以及各类教学资源下载，还有大量而丰富的教学相关资讯！" type="#_x0000_t75" style="height:30.75pt;width:77.25pt;" o:ole="t" filled="f" o:preferrelative="t" stroked="f" coordsize="21600,21600">
            <v:path/>
            <v:fill on="f" focussize="0,0"/>
            <v:stroke on="f" joinstyle="miter"/>
            <v:imagedata r:id="rId44" o:title="eqId3f1a8796124797bb7b186f3063a26b6d"/>
            <o:lock v:ext="edit" aspectratio="t"/>
            <w10:wrap type="none"/>
            <w10:anchorlock/>
          </v:shape>
          <o:OLEObject Type="Embed" ProgID="Equation.DSMT4" ShapeID="_x0000_i1036" DrawAspect="Content" ObjectID="_1468075736" r:id="rId43">
            <o:LockedField>false</o:LockedField>
          </o:OLEObject>
        </w:object>
      </w:r>
    </w:p>
    <w:p w14:paraId="021798BA">
      <w:pPr>
        <w:tabs>
          <w:tab w:val="left" w:pos="4873"/>
        </w:tabs>
        <w:spacing w:line="360" w:lineRule="auto"/>
        <w:jc w:val="left"/>
        <w:textAlignment w:val="center"/>
        <w:rPr>
          <w:color w:val="000000"/>
        </w:rPr>
      </w:pPr>
      <w:r>
        <w:rPr>
          <w:color w:val="000000"/>
        </w:rPr>
        <w:t xml:space="preserve">C. </w:t>
      </w:r>
      <w:r>
        <w:object>
          <v:shape id="_x0000_i1037" o:spt="75" alt="学科网(www.zxxk.com)--教育资源门户，提供试卷、教案、课件、论文、素材以及各类教学资源下载，还有大量而丰富的教学相关资讯！" type="#_x0000_t75" style="height:30.75pt;width:77.25pt;" o:ole="t" filled="f" o:preferrelative="t" stroked="f" coordsize="21600,21600">
            <v:path/>
            <v:fill on="f" focussize="0,0"/>
            <v:stroke on="f" joinstyle="miter"/>
            <v:imagedata r:id="rId46" o:title="eqIde8a155139a007907e1b3ed45314a3b42"/>
            <o:lock v:ext="edit" aspectratio="t"/>
            <w10:wrap type="none"/>
            <w10:anchorlock/>
          </v:shape>
          <o:OLEObject Type="Embed" ProgID="Equation.DSMT4" ShapeID="_x0000_i1037" DrawAspect="Content" ObjectID="_1468075737" r:id="rId45">
            <o:LockedField>false</o:LockedField>
          </o:OLEObject>
        </w:object>
      </w:r>
      <w:r>
        <w:rPr>
          <w:color w:val="000000"/>
        </w:rPr>
        <w:tab/>
      </w:r>
      <w:r>
        <w:rPr>
          <w:color w:val="000000"/>
        </w:rPr>
        <w:t xml:space="preserve">D. </w:t>
      </w:r>
      <w:r>
        <w:object>
          <v:shape id="_x0000_i1038" o:spt="75" alt="学科网(www.zxxk.com)--教育资源门户，提供试卷、教案、课件、论文、素材以及各类教学资源下载，还有大量而丰富的教学相关资讯！" type="#_x0000_t75" style="height:30.75pt;width:77.25pt;" o:ole="t" filled="f" o:preferrelative="t" stroked="f" coordsize="21600,21600">
            <v:path/>
            <v:fill on="f" focussize="0,0"/>
            <v:stroke on="f" joinstyle="miter"/>
            <v:imagedata r:id="rId48" o:title="eqIdd72de027e9090a6475c4c304f76577af"/>
            <o:lock v:ext="edit" aspectratio="t"/>
            <w10:wrap type="none"/>
            <w10:anchorlock/>
          </v:shape>
          <o:OLEObject Type="Embed" ProgID="Equation.DSMT4" ShapeID="_x0000_i1038" DrawAspect="Content" ObjectID="_1468075738" r:id="rId47">
            <o:LockedField>false</o:LockedField>
          </o:OLEObject>
        </w:object>
      </w:r>
    </w:p>
    <w:p w14:paraId="118C03D6">
      <w:pPr>
        <w:spacing w:line="360" w:lineRule="auto"/>
        <w:jc w:val="left"/>
        <w:textAlignment w:val="center"/>
        <w:rPr>
          <w:color w:val="000000"/>
        </w:rPr>
      </w:pPr>
      <w:r>
        <w:rPr>
          <w:color w:val="000000"/>
        </w:rPr>
        <w:t xml:space="preserve">9. </w:t>
      </w:r>
      <w:r>
        <w:rPr>
          <w:rFonts w:ascii="宋体" w:hAnsi="宋体"/>
          <w:color w:val="000000"/>
        </w:rPr>
        <w:t>若点</w:t>
      </w:r>
      <w:r>
        <w:rPr>
          <w:rFonts w:eastAsia="Times New Roman" w:cs="Times New Roman"/>
          <w:i/>
          <w:color w:val="000000"/>
        </w:rPr>
        <w:t>A</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2</w:t>
      </w:r>
      <w:r>
        <w:rPr>
          <w:rFonts w:ascii="宋体" w:hAnsi="宋体"/>
          <w:color w:val="000000"/>
        </w:rPr>
        <w:t>）都在反比例函数</w:t>
      </w:r>
      <w:r>
        <w:rPr>
          <w:rFonts w:eastAsia="Times New Roman" w:cs="Times New Roman"/>
          <w:i/>
          <w:color w:val="000000"/>
        </w:rPr>
        <w:t>y</w:t>
      </w:r>
      <w:r>
        <w:rPr>
          <w:rFonts w:ascii="宋体" w:hAnsi="宋体"/>
          <w:color w:val="000000"/>
        </w:rPr>
        <w:t>＝</w:t>
      </w:r>
      <w:r>
        <w:object>
          <v:shape id="_x0000_i1039" o:spt="75" alt="学科网(www.zxxk.com)--教育资源门户，提供试卷、教案、课件、论文、素材以及各类教学资源下载，还有大量而丰富的教学相关资讯！" type="#_x0000_t75" style="height:31.5pt;width:12pt;" o:ole="t" filled="f" o:preferrelative="t" stroked="f" coordsize="21600,21600">
            <v:path/>
            <v:fill on="f" focussize="0,0"/>
            <v:stroke on="f" joinstyle="miter"/>
            <v:imagedata r:id="rId50" o:title="eqId4c943d7b6ce65c70e98d62e3664168ab"/>
            <o:lock v:ext="edit" aspectratio="t"/>
            <w10:wrap type="none"/>
            <w10:anchorlock/>
          </v:shape>
          <o:OLEObject Type="Embed" ProgID="Equation.DSMT4" ShapeID="_x0000_i1039" DrawAspect="Content" ObjectID="_1468075739" r:id="rId49">
            <o:LockedField>false</o:LockedField>
          </o:OLEObject>
        </w:object>
      </w:r>
      <w:r>
        <w:rPr>
          <w:rFonts w:ascii="宋体" w:hAnsi="宋体"/>
          <w:color w:val="000000"/>
        </w:rPr>
        <w:t>的图象上，则</w:t>
      </w:r>
      <w:r>
        <w:rPr>
          <w:rFonts w:eastAsia="Times New Roman" w:cs="Times New Roman"/>
          <w:i/>
          <w:color w:val="000000"/>
        </w:rPr>
        <w:t>y</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2</w:t>
      </w:r>
      <w:r>
        <w:rPr>
          <w:rFonts w:ascii="宋体" w:hAnsi="宋体"/>
          <w:color w:val="000000"/>
        </w:rPr>
        <w:t>的大小关系是（    ）</w:t>
      </w:r>
    </w:p>
    <w:p w14:paraId="18B6F31E">
      <w:pPr>
        <w:tabs>
          <w:tab w:val="left" w:pos="2436"/>
          <w:tab w:val="left" w:pos="4873"/>
          <w:tab w:val="left" w:pos="7309"/>
        </w:tabs>
        <w:spacing w:line="360" w:lineRule="auto"/>
        <w:jc w:val="left"/>
        <w:textAlignment w:val="center"/>
        <w:rPr>
          <w:color w:val="000000"/>
        </w:rPr>
      </w:pPr>
      <w:r>
        <w:rPr>
          <w:color w:val="000000"/>
        </w:rPr>
        <w:t xml:space="preserve">A. </w:t>
      </w:r>
      <w:r>
        <w:rPr>
          <w:rFonts w:eastAsia="Times New Roman" w:cs="Times New Roman"/>
          <w:i/>
          <w:color w:val="000000"/>
        </w:rPr>
        <w:t>y</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2</w:t>
      </w:r>
      <w:r>
        <w:rPr>
          <w:color w:val="000000"/>
        </w:rPr>
        <w:tab/>
      </w:r>
      <w:r>
        <w:rPr>
          <w:color w:val="000000"/>
        </w:rPr>
        <w:t xml:space="preserve">B. </w:t>
      </w:r>
      <w:r>
        <w:rPr>
          <w:rFonts w:eastAsia="Times New Roman" w:cs="Times New Roman"/>
          <w:i/>
          <w:color w:val="000000"/>
        </w:rPr>
        <w:t>y</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2</w:t>
      </w:r>
      <w:r>
        <w:rPr>
          <w:color w:val="000000"/>
        </w:rPr>
        <w:tab/>
      </w:r>
      <w:r>
        <w:rPr>
          <w:color w:val="000000"/>
        </w:rPr>
        <w:t xml:space="preserve">C. </w:t>
      </w:r>
      <w:r>
        <w:rPr>
          <w:rFonts w:eastAsia="Times New Roman" w:cs="Times New Roman"/>
          <w:i/>
          <w:color w:val="000000"/>
        </w:rPr>
        <w:t>y</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y</w:t>
      </w:r>
      <w:r>
        <w:rPr>
          <w:rFonts w:eastAsia="Times New Roman" w:cs="Times New Roman"/>
          <w:color w:val="000000"/>
          <w:vertAlign w:val="subscript"/>
        </w:rPr>
        <w:t>2</w:t>
      </w:r>
      <w:r>
        <w:rPr>
          <w:color w:val="000000"/>
        </w:rPr>
        <w:tab/>
      </w:r>
      <w:r>
        <w:rPr>
          <w:color w:val="000000"/>
        </w:rPr>
        <w:t xml:space="preserve">D. </w:t>
      </w:r>
      <w:r>
        <w:rPr>
          <w:rFonts w:ascii="宋体" w:hAnsi="宋体"/>
          <w:color w:val="000000"/>
        </w:rPr>
        <w:t>不能确定</w:t>
      </w:r>
    </w:p>
    <w:p w14:paraId="29A1C4BC">
      <w:pPr>
        <w:spacing w:line="360" w:lineRule="auto"/>
        <w:jc w:val="left"/>
        <w:textAlignment w:val="center"/>
        <w:rPr>
          <w:color w:val="000000"/>
        </w:rPr>
      </w:pPr>
      <w:r>
        <w:rPr>
          <w:color w:val="000000"/>
        </w:rPr>
        <w:t xml:space="preserve">10. </w:t>
      </w:r>
      <w:r>
        <w:rPr>
          <w:rFonts w:ascii="宋体" w:hAnsi="宋体"/>
          <w:color w:val="000000"/>
        </w:rPr>
        <w:t>二次函数</w:t>
      </w:r>
      <w:r>
        <w:rPr>
          <w:rFonts w:eastAsia="Times New Roman" w:cs="Times New Roman"/>
          <w:i/>
          <w:color w:val="000000"/>
        </w:rPr>
        <w:t>y</w:t>
      </w:r>
      <w:r>
        <w:rPr>
          <w:rFonts w:ascii="宋体" w:hAnsi="宋体"/>
          <w:color w:val="000000"/>
        </w:rPr>
        <w:t>＝</w:t>
      </w:r>
      <w:r>
        <w:rPr>
          <w:rFonts w:eastAsia="Times New Roman" w:cs="Times New Roman"/>
          <w:i/>
          <w:color w:val="000000"/>
        </w:rPr>
        <w:t>ax</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bx</w:t>
      </w:r>
      <w:r>
        <w:rPr>
          <w:rFonts w:ascii="宋体" w:hAnsi="宋体"/>
          <w:color w:val="000000"/>
        </w:rPr>
        <w:t>+</w:t>
      </w:r>
      <w:r>
        <w:rPr>
          <w:rFonts w:eastAsia="Times New Roman" w:cs="Times New Roman"/>
          <w:i/>
          <w:color w:val="000000"/>
        </w:rPr>
        <w:t>c</w:t>
      </w:r>
      <w:r>
        <w:rPr>
          <w:rFonts w:ascii="宋体" w:hAnsi="宋体"/>
          <w:color w:val="000000"/>
        </w:rPr>
        <w:t>的图象如图所示，则一次函数</w:t>
      </w:r>
      <w:r>
        <w:rPr>
          <w:rFonts w:eastAsia="Times New Roman" w:cs="Times New Roman"/>
          <w:i/>
          <w:color w:val="000000"/>
        </w:rPr>
        <w:t>y</w:t>
      </w:r>
      <w:r>
        <w:rPr>
          <w:rFonts w:ascii="宋体" w:hAnsi="宋体"/>
          <w:color w:val="000000"/>
        </w:rPr>
        <w:t>＝</w:t>
      </w:r>
      <w:r>
        <w:rPr>
          <w:rFonts w:eastAsia="Times New Roman" w:cs="Times New Roman"/>
          <w:i/>
          <w:color w:val="000000"/>
        </w:rPr>
        <w:t>bx</w:t>
      </w:r>
      <w:r>
        <w:rPr>
          <w:rFonts w:ascii="宋体" w:hAnsi="宋体"/>
          <w:color w:val="000000"/>
        </w:rPr>
        <w:t>+</w:t>
      </w:r>
      <w:r>
        <w:rPr>
          <w:rFonts w:eastAsia="Times New Roman" w:cs="Times New Roman"/>
          <w:i/>
          <w:color w:val="000000"/>
        </w:rPr>
        <w:t>c</w:t>
      </w:r>
      <w:r>
        <w:rPr>
          <w:rFonts w:ascii="宋体" w:hAnsi="宋体"/>
          <w:color w:val="000000"/>
        </w:rPr>
        <w:t>和反比例函数</w:t>
      </w:r>
      <w:r>
        <w:rPr>
          <w:rFonts w:eastAsia="Times New Roman" w:cs="Times New Roman"/>
          <w:i/>
          <w:color w:val="000000"/>
        </w:rPr>
        <w:t>y</w:t>
      </w:r>
      <w:r>
        <w:rPr>
          <w:rFonts w:ascii="宋体" w:hAnsi="宋体"/>
          <w:color w:val="000000"/>
        </w:rPr>
        <w:t>＝</w:t>
      </w:r>
      <w:r>
        <w:object>
          <v:shape id="_x0000_i1040"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52" o:title="eqIdcb59638769faa7d399f622c03ee3674f"/>
            <o:lock v:ext="edit" aspectratio="t"/>
            <w10:wrap type="none"/>
            <w10:anchorlock/>
          </v:shape>
          <o:OLEObject Type="Embed" ProgID="Equation.DSMT4" ShapeID="_x0000_i1040" DrawAspect="Content" ObjectID="_1468075740" r:id="rId51">
            <o:LockedField>false</o:LockedField>
          </o:OLEObject>
        </w:object>
      </w:r>
      <w:r>
        <w:rPr>
          <w:rFonts w:ascii="宋体" w:hAnsi="宋体"/>
          <w:color w:val="000000"/>
        </w:rPr>
        <w:t>在同一平面直角坐标系中的图象可能是（    ）</w:t>
      </w:r>
    </w:p>
    <w:p w14:paraId="695D396C">
      <w:pPr>
        <w:spacing w:line="360" w:lineRule="auto"/>
        <w:jc w:val="left"/>
        <w:textAlignment w:val="center"/>
        <w:rPr>
          <w:color w:val="000000"/>
        </w:rPr>
      </w:pPr>
      <w:r>
        <w:rPr>
          <w:color w:val="000000"/>
        </w:rPr>
        <w:drawing>
          <wp:inline distT="0" distB="0" distL="114300" distR="114300">
            <wp:extent cx="1095375" cy="952500"/>
            <wp:effectExtent l="0" t="0" r="9525" b="0"/>
            <wp:docPr id="100025" name="图片 1000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学科网(www.zxxk.com)--教育资源门户，提供试卷、教案、课件、论文、素材以及各类教学资源下载，还有大量而丰富的教学相关资讯！"/>
                    <pic:cNvPicPr>
                      <a:picLocks noChangeAspect="1"/>
                    </pic:cNvPicPr>
                  </pic:nvPicPr>
                  <pic:blipFill>
                    <a:blip r:embed="rId53" cstate="print"/>
                    <a:stretch>
                      <a:fillRect/>
                    </a:stretch>
                  </pic:blipFill>
                  <pic:spPr>
                    <a:xfrm>
                      <a:off x="0" y="0"/>
                      <a:ext cx="1095375" cy="952500"/>
                    </a:xfrm>
                    <a:prstGeom prst="rect">
                      <a:avLst/>
                    </a:prstGeom>
                  </pic:spPr>
                </pic:pic>
              </a:graphicData>
            </a:graphic>
          </wp:inline>
        </w:drawing>
      </w:r>
    </w:p>
    <w:p w14:paraId="1C11AE84">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885825" cy="933450"/>
            <wp:effectExtent l="0" t="0" r="9525" b="0"/>
            <wp:docPr id="100027" name="图片 1000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学科网(www.zxxk.com)--教育资源门户，提供试卷、教案、课件、论文、素材以及各类教学资源下载，还有大量而丰富的教学相关资讯！"/>
                    <pic:cNvPicPr>
                      <a:picLocks noChangeAspect="1"/>
                    </pic:cNvPicPr>
                  </pic:nvPicPr>
                  <pic:blipFill>
                    <a:blip r:embed="rId54" cstate="print"/>
                    <a:stretch>
                      <a:fillRect/>
                    </a:stretch>
                  </pic:blipFill>
                  <pic:spPr>
                    <a:xfrm>
                      <a:off x="0" y="0"/>
                      <a:ext cx="885825" cy="933450"/>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923925" cy="866775"/>
            <wp:effectExtent l="0" t="0" r="9525" b="9525"/>
            <wp:docPr id="100029" name="图片 1000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学科网(www.zxxk.com)--教育资源门户，提供试卷、教案、课件、论文、素材以及各类教学资源下载，还有大量而丰富的教学相关资讯！"/>
                    <pic:cNvPicPr>
                      <a:picLocks noChangeAspect="1"/>
                    </pic:cNvPicPr>
                  </pic:nvPicPr>
                  <pic:blipFill>
                    <a:blip r:embed="rId55" cstate="print"/>
                    <a:stretch>
                      <a:fillRect/>
                    </a:stretch>
                  </pic:blipFill>
                  <pic:spPr>
                    <a:xfrm>
                      <a:off x="0" y="0"/>
                      <a:ext cx="923925" cy="866775"/>
                    </a:xfrm>
                    <a:prstGeom prst="rect">
                      <a:avLst/>
                    </a:prstGeom>
                  </pic:spPr>
                </pic:pic>
              </a:graphicData>
            </a:graphic>
          </wp:inline>
        </w:drawing>
      </w:r>
      <w:r>
        <w:rPr>
          <w:color w:val="000000"/>
        </w:rPr>
        <w:tab/>
      </w:r>
      <w:r>
        <w:rPr>
          <w:color w:val="000000"/>
        </w:rPr>
        <w:t xml:space="preserve">C. </w:t>
      </w:r>
      <w:r>
        <w:rPr>
          <w:color w:val="000000"/>
        </w:rPr>
        <w:drawing>
          <wp:inline distT="0" distB="0" distL="114300" distR="114300">
            <wp:extent cx="923925" cy="923925"/>
            <wp:effectExtent l="0" t="0" r="9525" b="9525"/>
            <wp:docPr id="100031" name="图片 1000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学科网(www.zxxk.com)--教育资源门户，提供试卷、教案、课件、论文、素材以及各类教学资源下载，还有大量而丰富的教学相关资讯！"/>
                    <pic:cNvPicPr>
                      <a:picLocks noChangeAspect="1"/>
                    </pic:cNvPicPr>
                  </pic:nvPicPr>
                  <pic:blipFill>
                    <a:blip r:embed="rId56" cstate="print"/>
                    <a:stretch>
                      <a:fillRect/>
                    </a:stretch>
                  </pic:blipFill>
                  <pic:spPr>
                    <a:xfrm>
                      <a:off x="0" y="0"/>
                      <a:ext cx="923925" cy="923925"/>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933450" cy="923925"/>
            <wp:effectExtent l="0" t="0" r="0" b="9525"/>
            <wp:docPr id="100033" name="图片 1000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学科网(www.zxxk.com)--教育资源门户，提供试卷、教案、课件、论文、素材以及各类教学资源下载，还有大量而丰富的教学相关资讯！"/>
                    <pic:cNvPicPr>
                      <a:picLocks noChangeAspect="1"/>
                    </pic:cNvPicPr>
                  </pic:nvPicPr>
                  <pic:blipFill>
                    <a:blip r:embed="rId57" cstate="print"/>
                    <a:stretch>
                      <a:fillRect/>
                    </a:stretch>
                  </pic:blipFill>
                  <pic:spPr>
                    <a:xfrm>
                      <a:off x="0" y="0"/>
                      <a:ext cx="933450" cy="923925"/>
                    </a:xfrm>
                    <a:prstGeom prst="rect">
                      <a:avLst/>
                    </a:prstGeom>
                  </pic:spPr>
                </pic:pic>
              </a:graphicData>
            </a:graphic>
          </wp:inline>
        </w:drawing>
      </w:r>
    </w:p>
    <w:p w14:paraId="5C98B784">
      <w:pPr>
        <w:spacing w:line="360" w:lineRule="auto"/>
        <w:jc w:val="left"/>
        <w:textAlignment w:val="center"/>
        <w:rPr>
          <w:color w:val="000000"/>
        </w:rPr>
      </w:pPr>
      <w:r>
        <w:rPr>
          <w:rFonts w:ascii="宋体" w:hAnsi="宋体"/>
          <w:b/>
          <w:color w:val="000000"/>
          <w:sz w:val="24"/>
        </w:rPr>
        <w:t>二、填空题（本大题共</w:t>
      </w:r>
      <w:r>
        <w:rPr>
          <w:rFonts w:eastAsia="Times New Roman" w:cs="Times New Roman"/>
          <w:b/>
          <w:color w:val="000000"/>
          <w:sz w:val="24"/>
        </w:rPr>
        <w:t>6</w:t>
      </w:r>
      <w:r>
        <w:rPr>
          <w:rFonts w:ascii="宋体" w:hAnsi="宋体"/>
          <w:b/>
          <w:color w:val="000000"/>
          <w:sz w:val="24"/>
        </w:rPr>
        <w:t>个小题，每小题</w:t>
      </w:r>
      <w:r>
        <w:rPr>
          <w:rFonts w:eastAsia="Times New Roman" w:cs="Times New Roman"/>
          <w:b/>
          <w:color w:val="000000"/>
          <w:sz w:val="24"/>
        </w:rPr>
        <w:t>3</w:t>
      </w:r>
      <w:r>
        <w:rPr>
          <w:rFonts w:ascii="宋体" w:hAnsi="宋体"/>
          <w:b/>
          <w:color w:val="000000"/>
          <w:sz w:val="24"/>
        </w:rPr>
        <w:t>分，共</w:t>
      </w:r>
      <w:r>
        <w:rPr>
          <w:rFonts w:eastAsia="Times New Roman" w:cs="Times New Roman"/>
          <w:b/>
          <w:color w:val="000000"/>
          <w:sz w:val="24"/>
        </w:rPr>
        <w:t>18</w:t>
      </w:r>
      <w:r>
        <w:rPr>
          <w:rFonts w:ascii="宋体" w:hAnsi="宋体"/>
          <w:b/>
          <w:color w:val="000000"/>
          <w:sz w:val="24"/>
        </w:rPr>
        <w:t>分）把答案填在答题卡的相应位置上．</w:t>
      </w:r>
    </w:p>
    <w:p w14:paraId="3DFC842D">
      <w:pPr>
        <w:spacing w:line="360" w:lineRule="auto"/>
        <w:jc w:val="left"/>
        <w:textAlignment w:val="center"/>
        <w:rPr>
          <w:color w:val="000000"/>
        </w:rPr>
      </w:pPr>
      <w:r>
        <w:rPr>
          <w:color w:val="000000"/>
        </w:rPr>
        <w:t xml:space="preserve">11. </w:t>
      </w:r>
      <w:r>
        <w:rPr>
          <w:rFonts w:ascii="宋体" w:hAnsi="宋体"/>
          <w:color w:val="000000"/>
        </w:rPr>
        <w:t>化简分式：</w:t>
      </w:r>
      <w:r>
        <w:object>
          <v:shape id="_x0000_i1041" o:spt="75" alt="学科网(www.zxxk.com)--教育资源门户，提供试卷、教案、课件、论文、素材以及各类教学资源下载，还有大量而丰富的教学相关资讯！" type="#_x0000_t75" style="height:30.75pt;width:63.75pt;" o:ole="t" filled="f" o:preferrelative="t" stroked="f" coordsize="21600,21600">
            <v:path/>
            <v:fill on="f" focussize="0,0"/>
            <v:stroke on="f" joinstyle="miter"/>
            <v:imagedata r:id="rId59" o:title="eqIdda8e4a26be07416933f72eba9bcb265d"/>
            <o:lock v:ext="edit" aspectratio="t"/>
            <w10:wrap type="none"/>
            <w10:anchorlock/>
          </v:shape>
          <o:OLEObject Type="Embed" ProgID="Equation.DSMT4" ShapeID="_x0000_i1041" DrawAspect="Content" ObjectID="_1468075741" r:id="rId58">
            <o:LockedField>false</o:LockedField>
          </o:OLEObject>
        </w:object>
      </w:r>
      <w:r>
        <w:rPr>
          <w:rFonts w:ascii="宋体" w:hAnsi="宋体"/>
          <w:color w:val="000000"/>
        </w:rPr>
        <w:t>＝</w:t>
      </w:r>
      <w:r>
        <w:rPr>
          <w:color w:val="000000"/>
        </w:rPr>
        <w:t>_____</w:t>
      </w:r>
      <w:r>
        <w:rPr>
          <w:rFonts w:ascii="宋体" w:hAnsi="宋体"/>
          <w:color w:val="000000"/>
        </w:rPr>
        <w:t>．</w:t>
      </w:r>
    </w:p>
    <w:p w14:paraId="12050BB4">
      <w:pPr>
        <w:spacing w:line="360" w:lineRule="auto"/>
        <w:jc w:val="left"/>
        <w:textAlignment w:val="center"/>
        <w:rPr>
          <w:color w:val="000000"/>
        </w:rPr>
      </w:pPr>
      <w:r>
        <w:rPr>
          <w:color w:val="000000"/>
        </w:rPr>
        <w:t xml:space="preserve">12. </w:t>
      </w:r>
      <w:r>
        <w:rPr>
          <w:rFonts w:ascii="宋体" w:hAnsi="宋体"/>
          <w:color w:val="000000"/>
        </w:rPr>
        <w:t>不等式组</w:t>
      </w:r>
      <w:r>
        <w:object>
          <v:shape id="_x0000_i1042" o:spt="75" alt="学科网(www.zxxk.com)--教育资源门户，提供试卷、教案、课件、论文、素材以及各类教学资源下载，还有大量而丰富的教学相关资讯！" type="#_x0000_t75" style="height:36pt;width:54.75pt;" o:ole="t" filled="f" o:preferrelative="t" stroked="f" coordsize="21600,21600">
            <v:path/>
            <v:fill on="f" focussize="0,0"/>
            <v:stroke on="f" joinstyle="miter"/>
            <v:imagedata r:id="rId61" o:title="eqIde7314ce5e79cdeb71b8bf8f7fbb99098"/>
            <o:lock v:ext="edit" aspectratio="t"/>
            <w10:wrap type="none"/>
            <w10:anchorlock/>
          </v:shape>
          <o:OLEObject Type="Embed" ProgID="Equation.DSMT4" ShapeID="_x0000_i1042" DrawAspect="Content" ObjectID="_1468075742" r:id="rId60">
            <o:LockedField>false</o:LockedField>
          </o:OLEObject>
        </w:object>
      </w:r>
      <w:r>
        <w:rPr>
          <w:rFonts w:ascii="宋体" w:hAnsi="宋体"/>
          <w:color w:val="000000"/>
        </w:rPr>
        <w:drawing>
          <wp:inline distT="0" distB="0" distL="114300" distR="114300">
            <wp:extent cx="133350" cy="177800"/>
            <wp:effectExtent l="0" t="0" r="0" b="13335"/>
            <wp:docPr id="946307805" name="图片 946307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307805" name="图片 946307805"/>
                    <pic:cNvPicPr>
                      <a:picLocks noChangeAspect="1"/>
                    </pic:cNvPicPr>
                  </pic:nvPicPr>
                  <pic:blipFill>
                    <a:blip r:embed="rId62" cstate="print"/>
                    <a:stretch>
                      <a:fillRect/>
                    </a:stretch>
                  </pic:blipFill>
                  <pic:spPr>
                    <a:xfrm>
                      <a:off x="0" y="0"/>
                      <a:ext cx="133350" cy="177800"/>
                    </a:xfrm>
                    <a:prstGeom prst="rect">
                      <a:avLst/>
                    </a:prstGeom>
                  </pic:spPr>
                </pic:pic>
              </a:graphicData>
            </a:graphic>
          </wp:inline>
        </w:drawing>
      </w:r>
      <w:r>
        <w:rPr>
          <w:rFonts w:ascii="宋体" w:hAnsi="宋体"/>
          <w:color w:val="000000"/>
        </w:rPr>
        <w:t>解集是</w:t>
      </w:r>
      <w:r>
        <w:rPr>
          <w:color w:val="000000"/>
        </w:rPr>
        <w:t>_____</w:t>
      </w:r>
      <w:r>
        <w:rPr>
          <w:rFonts w:ascii="宋体" w:hAnsi="宋体"/>
          <w:color w:val="000000"/>
        </w:rPr>
        <w:t>．</w:t>
      </w:r>
    </w:p>
    <w:p w14:paraId="525486FE">
      <w:pPr>
        <w:spacing w:line="360" w:lineRule="auto"/>
        <w:jc w:val="left"/>
        <w:textAlignment w:val="center"/>
        <w:rPr>
          <w:color w:val="000000"/>
        </w:rPr>
      </w:pPr>
      <w:r>
        <w:rPr>
          <w:color w:val="000000"/>
        </w:rPr>
        <w:t xml:space="preserve">13. </w:t>
      </w:r>
      <w:r>
        <w:rPr>
          <w:rFonts w:ascii="宋体" w:hAnsi="宋体"/>
          <w:color w:val="000000"/>
        </w:rPr>
        <w:t>经过某十字路口的汽车，它可能直行，也可能向左转或向右转，假设这三种可能性大小相同，那么两辆汽车经过这个十字路口，一辆向左转，一辆向右转的概率是</w:t>
      </w:r>
      <w:r>
        <w:rPr>
          <w:color w:val="000000"/>
        </w:rPr>
        <w:t>_____</w:t>
      </w:r>
      <w:r>
        <w:rPr>
          <w:rFonts w:ascii="宋体" w:hAnsi="宋体"/>
          <w:color w:val="000000"/>
        </w:rPr>
        <w:t>．</w:t>
      </w:r>
    </w:p>
    <w:p w14:paraId="3A97CC78">
      <w:pPr>
        <w:spacing w:line="360" w:lineRule="auto"/>
        <w:jc w:val="left"/>
        <w:textAlignment w:val="center"/>
        <w:rPr>
          <w:color w:val="000000"/>
        </w:rPr>
      </w:pPr>
      <w:r>
        <w:rPr>
          <w:color w:val="000000"/>
        </w:rPr>
        <w:t xml:space="preserve">14. </w:t>
      </w:r>
      <w:r>
        <w:rPr>
          <w:rFonts w:ascii="宋体" w:hAnsi="宋体"/>
          <w:color w:val="000000"/>
        </w:rPr>
        <w:t>在北京冬奥会自由式滑雪大跳台比赛中，我国选手谷爱凌的精彩表现让人叹为观止，已知谷爱凌从</w:t>
      </w:r>
      <w:r>
        <w:rPr>
          <w:rFonts w:eastAsia="Times New Roman" w:cs="Times New Roman"/>
          <w:color w:val="000000"/>
        </w:rPr>
        <w:t>2m</w:t>
      </w:r>
      <w:r>
        <w:rPr>
          <w:rFonts w:ascii="宋体" w:hAnsi="宋体"/>
          <w:color w:val="000000"/>
        </w:rPr>
        <w:t>高的跳台滑出后的运动路线是一条抛物线，设她与跳台边缘的水平距离为</w:t>
      </w:r>
      <w:r>
        <w:rPr>
          <w:rFonts w:eastAsia="Times New Roman" w:cs="Times New Roman"/>
          <w:i/>
          <w:color w:val="000000"/>
        </w:rPr>
        <w:t>x</w:t>
      </w:r>
      <w:r>
        <w:rPr>
          <w:rFonts w:eastAsia="Times New Roman" w:cs="Times New Roman"/>
          <w:color w:val="000000"/>
        </w:rPr>
        <w:t>m</w:t>
      </w:r>
      <w:r>
        <w:rPr>
          <w:rFonts w:ascii="宋体" w:hAnsi="宋体"/>
          <w:color w:val="000000"/>
        </w:rPr>
        <w:t>，与跳台底部所在水平面的竖直高度为</w:t>
      </w:r>
      <w:r>
        <w:rPr>
          <w:rFonts w:eastAsia="Times New Roman" w:cs="Times New Roman"/>
          <w:i/>
          <w:color w:val="000000"/>
        </w:rPr>
        <w:t>y</w:t>
      </w:r>
      <w:r>
        <w:rPr>
          <w:rFonts w:eastAsia="Times New Roman" w:cs="Times New Roman"/>
          <w:color w:val="000000"/>
        </w:rPr>
        <w:t>m</w:t>
      </w:r>
      <w:r>
        <w:rPr>
          <w:rFonts w:ascii="宋体" w:hAnsi="宋体"/>
          <w:color w:val="000000"/>
        </w:rPr>
        <w:t>，</w:t>
      </w:r>
      <w:r>
        <w:rPr>
          <w:rFonts w:eastAsia="Times New Roman" w:cs="Times New Roman"/>
          <w:i/>
          <w:color w:val="000000"/>
        </w:rPr>
        <w:t>y</w:t>
      </w:r>
      <w:r>
        <w:rPr>
          <w:rFonts w:ascii="宋体" w:hAnsi="宋体"/>
          <w:color w:val="000000"/>
        </w:rPr>
        <w:t>与</w:t>
      </w:r>
      <w:r>
        <w:rPr>
          <w:rFonts w:eastAsia="Times New Roman" w:cs="Times New Roman"/>
          <w:i/>
          <w:color w:val="000000"/>
        </w:rPr>
        <w:t>x</w:t>
      </w:r>
      <w:r>
        <w:rPr>
          <w:rFonts w:ascii="宋体" w:hAnsi="宋体"/>
          <w:color w:val="000000"/>
        </w:rPr>
        <w:t>的函数关系式为</w:t>
      </w:r>
      <w:r>
        <w:rPr>
          <w:rFonts w:eastAsia="Times New Roman" w:cs="Times New Roman"/>
          <w:i/>
          <w:color w:val="000000"/>
        </w:rPr>
        <w:t>y</w:t>
      </w:r>
      <w:r>
        <w:rPr>
          <w:rFonts w:ascii="宋体" w:hAnsi="宋体"/>
          <w:color w:val="000000"/>
        </w:rPr>
        <w:t>＝</w:t>
      </w:r>
      <w:r>
        <w:object>
          <v:shape id="_x0000_i1043" o:spt="75" alt="学科网(www.zxxk.com)--教育资源门户，提供试卷、教案、课件、论文、素材以及各类教学资源下载，还有大量而丰富的教学相关资讯！" type="#_x0000_t75" style="height:30.75pt;width:26.25pt;" o:ole="t" filled="f" o:preferrelative="t" stroked="f" coordsize="21600,21600">
            <v:path/>
            <v:fill on="f" focussize="0,0"/>
            <v:stroke on="f" joinstyle="miter"/>
            <v:imagedata r:id="rId64" o:title="eqId948713ef8779086696b9e3e409a77175"/>
            <o:lock v:ext="edit" aspectratio="t"/>
            <w10:wrap type="none"/>
            <w10:anchorlock/>
          </v:shape>
          <o:OLEObject Type="Embed" ProgID="Equation.DSMT4" ShapeID="_x0000_i1043" DrawAspect="Content" ObjectID="_1468075743" r:id="rId63">
            <o:LockedField>false</o:LockedField>
          </o:OLEObject>
        </w:object>
      </w:r>
      <w:r>
        <w:rPr>
          <w:rFonts w:eastAsia="Times New Roman" w:cs="Times New Roman"/>
          <w:i/>
          <w:color w:val="000000"/>
        </w:rPr>
        <w:t>x</w:t>
      </w:r>
      <w:r>
        <w:rPr>
          <w:rFonts w:eastAsia="Times New Roman" w:cs="Times New Roman"/>
          <w:color w:val="000000"/>
          <w:vertAlign w:val="superscript"/>
        </w:rPr>
        <w:t>2</w:t>
      </w:r>
      <w:r>
        <w:rPr>
          <w:rFonts w:ascii="宋体" w:hAnsi="宋体"/>
          <w:color w:val="000000"/>
        </w:rPr>
        <w:t>+</w:t>
      </w:r>
      <w:r>
        <w:object>
          <v:shape id="_x0000_i1044"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66" o:title="eqIdf89eef3148f2d4d09379767b4af69132"/>
            <o:lock v:ext="edit" aspectratio="t"/>
            <w10:wrap type="none"/>
            <w10:anchorlock/>
          </v:shape>
          <o:OLEObject Type="Embed" ProgID="Equation.DSMT4" ShapeID="_x0000_i1044" DrawAspect="Content" ObjectID="_1468075744" r:id="rId65">
            <o:LockedField>false</o:LockedField>
          </o:OLEObject>
        </w:object>
      </w:r>
      <w:r>
        <w:rPr>
          <w:rFonts w:eastAsia="Times New Roman" w:cs="Times New Roman"/>
          <w:i/>
          <w:color w:val="000000"/>
        </w:rPr>
        <w:t>x</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20.5</w:t>
      </w:r>
      <w:r>
        <w:rPr>
          <w:rFonts w:ascii="宋体" w:hAnsi="宋体"/>
          <w:color w:val="000000"/>
        </w:rPr>
        <w:t>），当她与跳台边缘的水平距离为</w:t>
      </w:r>
      <w:r>
        <w:rPr>
          <w:color w:val="000000"/>
        </w:rPr>
        <w:t>_____</w:t>
      </w:r>
      <w:r>
        <w:rPr>
          <w:rFonts w:eastAsia="Times New Roman" w:cs="Times New Roman"/>
          <w:color w:val="000000"/>
        </w:rPr>
        <w:t>m</w:t>
      </w:r>
      <w:r>
        <w:rPr>
          <w:rFonts w:ascii="宋体" w:hAnsi="宋体"/>
          <w:color w:val="000000"/>
        </w:rPr>
        <w:t>时，竖直高度达到最大值．</w:t>
      </w:r>
    </w:p>
    <w:p w14:paraId="72C0A16C">
      <w:pPr>
        <w:spacing w:line="360" w:lineRule="auto"/>
        <w:jc w:val="left"/>
        <w:textAlignment w:val="center"/>
        <w:rPr>
          <w:color w:val="000000"/>
        </w:rPr>
      </w:pPr>
      <w:r>
        <w:rPr>
          <w:color w:val="000000"/>
        </w:rPr>
        <w:drawing>
          <wp:inline distT="0" distB="0" distL="114300" distR="114300">
            <wp:extent cx="3505200" cy="1200150"/>
            <wp:effectExtent l="0" t="0" r="0" b="0"/>
            <wp:docPr id="100035" name="图片 1000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学科网(www.zxxk.com)--教育资源门户，提供试卷、教案、课件、论文、素材以及各类教学资源下载，还有大量而丰富的教学相关资讯！"/>
                    <pic:cNvPicPr>
                      <a:picLocks noChangeAspect="1"/>
                    </pic:cNvPicPr>
                  </pic:nvPicPr>
                  <pic:blipFill>
                    <a:blip r:embed="rId67" cstate="print"/>
                    <a:stretch>
                      <a:fillRect/>
                    </a:stretch>
                  </pic:blipFill>
                  <pic:spPr>
                    <a:xfrm>
                      <a:off x="0" y="0"/>
                      <a:ext cx="3505200" cy="1200150"/>
                    </a:xfrm>
                    <a:prstGeom prst="rect">
                      <a:avLst/>
                    </a:prstGeom>
                  </pic:spPr>
                </pic:pic>
              </a:graphicData>
            </a:graphic>
          </wp:inline>
        </w:drawing>
      </w:r>
    </w:p>
    <w:p w14:paraId="2C3A9B3E">
      <w:pPr>
        <w:spacing w:line="360" w:lineRule="auto"/>
        <w:jc w:val="left"/>
        <w:textAlignment w:val="center"/>
        <w:rPr>
          <w:color w:val="000000"/>
        </w:rPr>
      </w:pPr>
      <w:r>
        <w:rPr>
          <w:color w:val="000000"/>
        </w:rPr>
        <w:t xml:space="preserve">15. </w:t>
      </w:r>
      <w:r>
        <w:rPr>
          <w:rFonts w:ascii="宋体" w:hAnsi="宋体"/>
          <w:color w:val="000000"/>
        </w:rPr>
        <w:t>已知⊙</w:t>
      </w:r>
      <w:r>
        <w:rPr>
          <w:rFonts w:eastAsia="Times New Roman" w:cs="Times New Roman"/>
          <w:i/>
          <w:color w:val="000000"/>
        </w:rPr>
        <w:t>O</w:t>
      </w:r>
      <w:r>
        <w:rPr>
          <w:rFonts w:ascii="宋体" w:hAnsi="宋体"/>
          <w:color w:val="000000"/>
        </w:rPr>
        <w:drawing>
          <wp:inline distT="0" distB="0" distL="114300" distR="114300">
            <wp:extent cx="133350" cy="177800"/>
            <wp:effectExtent l="0" t="0" r="0" b="13335"/>
            <wp:docPr id="946307803" name="图片 946307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307803" name="图片 946307803"/>
                    <pic:cNvPicPr>
                      <a:picLocks noChangeAspect="1"/>
                    </pic:cNvPicPr>
                  </pic:nvPicPr>
                  <pic:blipFill>
                    <a:blip r:embed="rId62" cstate="print"/>
                    <a:stretch>
                      <a:fillRect/>
                    </a:stretch>
                  </pic:blipFill>
                  <pic:spPr>
                    <a:xfrm>
                      <a:off x="0" y="0"/>
                      <a:ext cx="133350" cy="177800"/>
                    </a:xfrm>
                    <a:prstGeom prst="rect">
                      <a:avLst/>
                    </a:prstGeom>
                  </pic:spPr>
                </pic:pic>
              </a:graphicData>
            </a:graphic>
          </wp:inline>
        </w:drawing>
      </w:r>
      <w:r>
        <w:rPr>
          <w:rFonts w:ascii="宋体" w:hAnsi="宋体"/>
          <w:color w:val="000000"/>
        </w:rPr>
        <w:t>直径</w:t>
      </w:r>
      <w:r>
        <w:rPr>
          <w:rFonts w:eastAsia="Times New Roman" w:cs="Times New Roman"/>
          <w:i/>
          <w:color w:val="000000"/>
        </w:rPr>
        <w:t>AB</w:t>
      </w:r>
      <w:r>
        <w:rPr>
          <w:rFonts w:ascii="宋体" w:hAnsi="宋体"/>
          <w:color w:val="000000"/>
        </w:rPr>
        <w:t>长为</w:t>
      </w:r>
      <w:r>
        <w:rPr>
          <w:rFonts w:eastAsia="Times New Roman" w:cs="Times New Roman"/>
          <w:color w:val="000000"/>
        </w:rPr>
        <w:t>2</w:t>
      </w:r>
      <w:r>
        <w:rPr>
          <w:rFonts w:ascii="宋体" w:hAnsi="宋体"/>
          <w:color w:val="000000"/>
        </w:rPr>
        <w:t>，弦</w:t>
      </w:r>
      <w:r>
        <w:rPr>
          <w:rFonts w:eastAsia="Times New Roman" w:cs="Times New Roman"/>
          <w:i/>
          <w:color w:val="000000"/>
        </w:rPr>
        <w:t>AC</w:t>
      </w:r>
      <w:r>
        <w:rPr>
          <w:rFonts w:ascii="宋体" w:hAnsi="宋体"/>
          <w:color w:val="000000"/>
        </w:rPr>
        <w:t>长为</w:t>
      </w:r>
      <w:r>
        <w:object>
          <v:shape id="_x0000_i1045" o:spt="75" alt="学科网(www.zxxk.com)--教育资源门户，提供试卷、教案、课件、论文、素材以及各类教学资源下载，还有大量而丰富的教学相关资讯！" type="#_x0000_t75" style="height:17.25pt;width:19.5pt;" o:ole="t" filled="f" o:preferrelative="t" stroked="f" coordsize="21600,21600">
            <v:path/>
            <v:fill on="f" focussize="0,0"/>
            <v:stroke on="f" joinstyle="miter"/>
            <v:imagedata r:id="rId69" o:title="eqIdcf298f00799cbf34b4db26f5f63af92f"/>
            <o:lock v:ext="edit" aspectratio="t"/>
            <w10:wrap type="none"/>
            <w10:anchorlock/>
          </v:shape>
          <o:OLEObject Type="Embed" ProgID="Equation.DSMT4" ShapeID="_x0000_i1045" DrawAspect="Content" ObjectID="_1468075745" r:id="rId68">
            <o:LockedField>false</o:LockedField>
          </o:OLEObject>
        </w:object>
      </w:r>
      <w:r>
        <w:rPr>
          <w:rFonts w:ascii="宋体" w:hAnsi="宋体"/>
          <w:color w:val="000000"/>
        </w:rPr>
        <w:t>，那么弦</w:t>
      </w:r>
      <w:r>
        <w:rPr>
          <w:rFonts w:eastAsia="Times New Roman" w:cs="Times New Roman"/>
          <w:i/>
          <w:color w:val="000000"/>
        </w:rPr>
        <w:t>AC</w:t>
      </w:r>
      <w:r>
        <w:rPr>
          <w:rFonts w:ascii="宋体" w:hAnsi="宋体"/>
          <w:color w:val="000000"/>
        </w:rPr>
        <w:t>所对的圆周角的度数等于</w:t>
      </w:r>
      <w:r>
        <w:rPr>
          <w:color w:val="000000"/>
        </w:rPr>
        <w:t>_____</w:t>
      </w:r>
      <w:r>
        <w:rPr>
          <w:rFonts w:ascii="宋体" w:hAnsi="宋体"/>
          <w:color w:val="000000"/>
        </w:rPr>
        <w:t>．</w:t>
      </w:r>
    </w:p>
    <w:p w14:paraId="0C7BC4F8">
      <w:pPr>
        <w:spacing w:line="360" w:lineRule="auto"/>
        <w:jc w:val="left"/>
        <w:textAlignment w:val="center"/>
        <w:rPr>
          <w:color w:val="000000"/>
        </w:rPr>
      </w:pPr>
      <w:r>
        <w:rPr>
          <w:color w:val="000000"/>
        </w:rPr>
        <w:t xml:space="preserve">16. </w:t>
      </w:r>
      <w:r>
        <w:rPr>
          <w:rFonts w:ascii="宋体" w:hAnsi="宋体"/>
          <w:color w:val="000000"/>
        </w:rPr>
        <w:t>如图，在△</w:t>
      </w:r>
      <w:r>
        <w:rPr>
          <w:rFonts w:eastAsia="Times New Roman" w:cs="Times New Roman"/>
          <w:i/>
          <w:color w:val="000000"/>
        </w:rPr>
        <w:t>ABC</w:t>
      </w:r>
      <w:r>
        <w:rPr>
          <w:rFonts w:ascii="宋体" w:hAnsi="宋体"/>
          <w:color w:val="000000"/>
        </w:rPr>
        <w:t>中，</w:t>
      </w:r>
      <w:r>
        <w:rPr>
          <w:rFonts w:eastAsia="Times New Roman" w:cs="Times New Roman"/>
          <w:i/>
          <w:color w:val="000000"/>
        </w:rPr>
        <w:t>D</w:t>
      </w:r>
      <w:r>
        <w:rPr>
          <w:rFonts w:ascii="宋体" w:hAnsi="宋体"/>
          <w:color w:val="000000"/>
        </w:rPr>
        <w:t>是</w:t>
      </w:r>
      <w:r>
        <w:rPr>
          <w:rFonts w:eastAsia="Times New Roman" w:cs="Times New Roman"/>
          <w:i/>
          <w:color w:val="000000"/>
        </w:rPr>
        <w:t>AC</w:t>
      </w:r>
      <w:r>
        <w:rPr>
          <w:rFonts w:ascii="宋体" w:hAnsi="宋体"/>
          <w:color w:val="000000"/>
        </w:rPr>
        <w:t>的中点，△</w:t>
      </w:r>
      <w:r>
        <w:rPr>
          <w:rFonts w:eastAsia="Times New Roman" w:cs="Times New Roman"/>
          <w:i/>
          <w:color w:val="000000"/>
        </w:rPr>
        <w:t>ABC</w:t>
      </w:r>
      <w:r>
        <w:rPr>
          <w:rFonts w:ascii="宋体" w:hAnsi="宋体"/>
          <w:color w:val="000000"/>
        </w:rPr>
        <w:t>的角平分线</w:t>
      </w:r>
      <w:r>
        <w:rPr>
          <w:rFonts w:eastAsia="Times New Roman" w:cs="Times New Roman"/>
          <w:i/>
          <w:color w:val="000000"/>
        </w:rPr>
        <w:t>AE</w:t>
      </w:r>
      <w:r>
        <w:rPr>
          <w:rFonts w:ascii="宋体" w:hAnsi="宋体"/>
          <w:color w:val="000000"/>
        </w:rPr>
        <w:t>交</w:t>
      </w:r>
      <w:r>
        <w:rPr>
          <w:rFonts w:eastAsia="Times New Roman" w:cs="Times New Roman"/>
          <w:i/>
          <w:color w:val="000000"/>
        </w:rPr>
        <w:t>BD</w:t>
      </w:r>
      <w:r>
        <w:rPr>
          <w:rFonts w:ascii="宋体" w:hAnsi="宋体"/>
          <w:color w:val="000000"/>
        </w:rPr>
        <w:t>于点</w:t>
      </w:r>
      <w:r>
        <w:rPr>
          <w:rFonts w:eastAsia="Times New Roman" w:cs="Times New Roman"/>
          <w:i/>
          <w:color w:val="000000"/>
        </w:rPr>
        <w:t>F</w:t>
      </w:r>
      <w:r>
        <w:rPr>
          <w:rFonts w:ascii="宋体" w:hAnsi="宋体"/>
          <w:color w:val="000000"/>
        </w:rPr>
        <w:t>，若</w:t>
      </w:r>
      <w:r>
        <w:rPr>
          <w:rFonts w:eastAsia="Times New Roman" w:cs="Times New Roman"/>
          <w:i/>
          <w:color w:val="000000"/>
        </w:rPr>
        <w:t>BF</w:t>
      </w:r>
      <w:r>
        <w:rPr>
          <w:rFonts w:ascii="宋体" w:hAnsi="宋体"/>
          <w:color w:val="000000"/>
        </w:rPr>
        <w:t>：</w:t>
      </w:r>
      <w:r>
        <w:rPr>
          <w:rFonts w:eastAsia="Times New Roman" w:cs="Times New Roman"/>
          <w:i/>
          <w:color w:val="000000"/>
        </w:rPr>
        <w:t>FD</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i/>
          <w:color w:val="000000"/>
        </w:rPr>
        <w:t>BE</w:t>
      </w:r>
      <w:r>
        <w:rPr>
          <w:rFonts w:ascii="宋体" w:hAnsi="宋体"/>
          <w:color w:val="000000"/>
        </w:rPr>
        <w:t>＝</w:t>
      </w:r>
      <w:r>
        <w:rPr>
          <w:rFonts w:eastAsia="Times New Roman" w:cs="Times New Roman"/>
          <w:color w:val="000000"/>
        </w:rPr>
        <w:t>3</w:t>
      </w:r>
      <w:r>
        <w:object>
          <v:shape id="_x0000_i1046" o:spt="75" alt="学科网(www.zxxk.com)--教育资源门户，提供试卷、教案、课件、论文、素材以及各类教学资源下载，还有大量而丰富的教学相关资讯！" type="#_x0000_t75" style="height:15.75pt;width:15.75pt;" o:ole="t" filled="f" o:preferrelative="t" stroked="f" coordsize="21600,21600">
            <v:path/>
            <v:fill on="f" focussize="0,0"/>
            <v:stroke on="f" joinstyle="miter"/>
            <v:imagedata r:id="rId71" o:title="eqIda7ffe8515ff6183c1c7775dc6f94bdb8"/>
            <o:lock v:ext="edit" aspectratio="t"/>
            <w10:wrap type="none"/>
            <w10:anchorlock/>
          </v:shape>
          <o:OLEObject Type="Embed" ProgID="Equation.DSMT4" ShapeID="_x0000_i1046" DrawAspect="Content" ObjectID="_1468075746" r:id="rId70">
            <o:LockedField>false</o:LockedField>
          </o:OLEObject>
        </w:object>
      </w:r>
      <w:r>
        <w:rPr>
          <w:rFonts w:ascii="宋体" w:hAnsi="宋体"/>
          <w:color w:val="000000"/>
        </w:rPr>
        <w:t>，则△</w:t>
      </w:r>
      <w:r>
        <w:rPr>
          <w:rFonts w:eastAsia="Times New Roman" w:cs="Times New Roman"/>
          <w:i/>
          <w:color w:val="000000"/>
        </w:rPr>
        <w:t>ABC</w:t>
      </w:r>
      <w:r>
        <w:rPr>
          <w:rFonts w:ascii="宋体" w:hAnsi="宋体"/>
          <w:color w:val="000000"/>
        </w:rPr>
        <w:t>的周长为</w:t>
      </w:r>
      <w:r>
        <w:rPr>
          <w:color w:val="000000"/>
        </w:rPr>
        <w:t>_____</w:t>
      </w:r>
      <w:r>
        <w:rPr>
          <w:rFonts w:ascii="宋体" w:hAnsi="宋体"/>
          <w:color w:val="000000"/>
        </w:rPr>
        <w:t>．</w:t>
      </w:r>
    </w:p>
    <w:p w14:paraId="4F2DFB4A">
      <w:pPr>
        <w:spacing w:line="360" w:lineRule="auto"/>
        <w:jc w:val="left"/>
        <w:textAlignment w:val="center"/>
        <w:rPr>
          <w:color w:val="000000"/>
        </w:rPr>
      </w:pPr>
      <w:r>
        <w:rPr>
          <w:color w:val="000000"/>
        </w:rPr>
        <w:drawing>
          <wp:inline distT="0" distB="0" distL="114300" distR="114300">
            <wp:extent cx="1704975" cy="1466850"/>
            <wp:effectExtent l="0" t="0" r="9525" b="0"/>
            <wp:docPr id="100037" name="图片 1000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学科网(www.zxxk.com)--教育资源门户，提供试卷、教案、课件、论文、素材以及各类教学资源下载，还有大量而丰富的教学相关资讯！"/>
                    <pic:cNvPicPr>
                      <a:picLocks noChangeAspect="1"/>
                    </pic:cNvPicPr>
                  </pic:nvPicPr>
                  <pic:blipFill>
                    <a:blip r:embed="rId72" cstate="print"/>
                    <a:stretch>
                      <a:fillRect/>
                    </a:stretch>
                  </pic:blipFill>
                  <pic:spPr>
                    <a:xfrm>
                      <a:off x="0" y="0"/>
                      <a:ext cx="1704975" cy="1466850"/>
                    </a:xfrm>
                    <a:prstGeom prst="rect">
                      <a:avLst/>
                    </a:prstGeom>
                  </pic:spPr>
                </pic:pic>
              </a:graphicData>
            </a:graphic>
          </wp:inline>
        </w:drawing>
      </w:r>
    </w:p>
    <w:p w14:paraId="7A54739D">
      <w:pPr>
        <w:spacing w:line="360" w:lineRule="auto"/>
        <w:jc w:val="left"/>
        <w:textAlignment w:val="center"/>
        <w:rPr>
          <w:color w:val="000000"/>
        </w:rPr>
      </w:pPr>
      <w:r>
        <w:rPr>
          <w:rFonts w:ascii="宋体" w:hAnsi="宋体"/>
          <w:b/>
          <w:color w:val="000000"/>
          <w:sz w:val="24"/>
        </w:rPr>
        <w:t>三、解答题（本大题共</w:t>
      </w:r>
      <w:r>
        <w:rPr>
          <w:rFonts w:eastAsia="Times New Roman" w:cs="Times New Roman"/>
          <w:b/>
          <w:color w:val="000000"/>
          <w:sz w:val="24"/>
        </w:rPr>
        <w:t>9</w:t>
      </w:r>
      <w:r>
        <w:rPr>
          <w:rFonts w:ascii="宋体" w:hAnsi="宋体"/>
          <w:b/>
          <w:color w:val="000000"/>
          <w:sz w:val="24"/>
        </w:rPr>
        <w:t>个小题，共</w:t>
      </w:r>
      <w:r>
        <w:rPr>
          <w:rFonts w:eastAsia="Times New Roman" w:cs="Times New Roman"/>
          <w:b/>
          <w:color w:val="000000"/>
          <w:sz w:val="24"/>
        </w:rPr>
        <w:t>72</w:t>
      </w:r>
      <w:r>
        <w:rPr>
          <w:rFonts w:ascii="宋体" w:hAnsi="宋体"/>
          <w:b/>
          <w:color w:val="000000"/>
          <w:sz w:val="24"/>
        </w:rPr>
        <w:t>分）解答应写出文字说明，证明过程或演算步骤，并且写在答题卡上每题对应的答题区域内．</w:t>
      </w:r>
    </w:p>
    <w:p w14:paraId="35476EEB">
      <w:pPr>
        <w:spacing w:line="360" w:lineRule="auto"/>
        <w:jc w:val="left"/>
        <w:textAlignment w:val="center"/>
        <w:rPr>
          <w:color w:val="000000"/>
        </w:rPr>
      </w:pPr>
      <w:r>
        <w:rPr>
          <w:color w:val="000000"/>
        </w:rPr>
        <w:t xml:space="preserve">17. </w:t>
      </w:r>
      <w:r>
        <w:rPr>
          <w:rFonts w:ascii="宋体" w:hAnsi="宋体"/>
          <w:color w:val="000000"/>
        </w:rPr>
        <w:t>先化简，再求值：（</w:t>
      </w:r>
      <w:r>
        <w:rPr>
          <w:rFonts w:eastAsia="Times New Roman" w:cs="Times New Roman"/>
          <w:i/>
          <w:color w:val="000000"/>
        </w:rPr>
        <w:t>a</w:t>
      </w:r>
      <w:r>
        <w:rPr>
          <w:rFonts w:ascii="宋体" w:hAnsi="宋体"/>
          <w:color w:val="000000"/>
        </w:rPr>
        <w:t>+</w:t>
      </w:r>
      <w:r>
        <w:rPr>
          <w:rFonts w:eastAsia="Times New Roman" w:cs="Times New Roman"/>
          <w:color w:val="000000"/>
        </w:rPr>
        <w:t>2</w:t>
      </w:r>
      <w:r>
        <w:rPr>
          <w:rFonts w:eastAsia="Times New Roman" w:cs="Times New Roman"/>
          <w:i/>
          <w:color w:val="000000"/>
        </w:rPr>
        <w:t>b</w:t>
      </w:r>
      <w:r>
        <w:rPr>
          <w:rFonts w:ascii="宋体" w:hAnsi="宋体"/>
          <w:color w:val="000000"/>
        </w:rPr>
        <w:t>）</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2</w:t>
      </w:r>
      <w:r>
        <w:rPr>
          <w:rFonts w:eastAsia="Times New Roman" w:cs="Times New Roman"/>
          <w:i/>
          <w:color w:val="000000"/>
        </w:rPr>
        <w:t>b</w:t>
      </w: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color w:val="000000"/>
        </w:rPr>
        <w:t>2</w:t>
      </w:r>
      <w:r>
        <w:rPr>
          <w:rFonts w:eastAsia="Times New Roman" w:cs="Times New Roman"/>
          <w:i/>
          <w:color w:val="000000"/>
        </w:rPr>
        <w:t>b</w:t>
      </w:r>
      <w:r>
        <w:rPr>
          <w:rFonts w:ascii="宋体" w:hAnsi="宋体"/>
          <w:color w:val="000000"/>
        </w:rPr>
        <w:t>）+</w:t>
      </w:r>
      <w:r>
        <w:rPr>
          <w:rFonts w:eastAsia="Times New Roman" w:cs="Times New Roman"/>
          <w:color w:val="000000"/>
        </w:rPr>
        <w:t>2</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a</w:t>
      </w:r>
      <w:r>
        <w:rPr>
          <w:rFonts w:ascii="宋体" w:hAnsi="宋体"/>
          <w:color w:val="000000"/>
        </w:rPr>
        <w:t>），其中</w:t>
      </w:r>
      <w:r>
        <w:rPr>
          <w:rFonts w:eastAsia="Times New Roman" w:cs="Times New Roman"/>
          <w:i/>
          <w:color w:val="000000"/>
        </w:rPr>
        <w:t>a</w:t>
      </w:r>
      <w:r>
        <w:rPr>
          <w:rFonts w:ascii="宋体" w:hAnsi="宋体"/>
          <w:color w:val="000000"/>
        </w:rPr>
        <w:t>＝</w:t>
      </w:r>
      <w:r>
        <w:object>
          <v:shape id="_x0000_i1047" o:spt="75" alt="学科网(www.zxxk.com)--教育资源门户，提供试卷、教案、课件、论文、素材以及各类教学资源下载，还有大量而丰富的教学相关资讯！" type="#_x0000_t75" style="height:15.75pt;width:15.75pt;" o:ole="t" filled="f" o:preferrelative="t" stroked="f" coordsize="21600,21600">
            <v:path/>
            <v:fill on="f" focussize="0,0"/>
            <v:stroke on="f" joinstyle="miter"/>
            <v:imagedata r:id="rId71" o:title="eqIda7ffe8515ff6183c1c7775dc6f94bdb8"/>
            <o:lock v:ext="edit" aspectratio="t"/>
            <w10:wrap type="none"/>
            <w10:anchorlock/>
          </v:shape>
          <o:OLEObject Type="Embed" ProgID="Equation.DSMT4" ShapeID="_x0000_i1047" DrawAspect="Content" ObjectID="_1468075747" r:id="rId73">
            <o:LockedField>false</o:LockedField>
          </o:OLEObject>
        </w:object>
      </w:r>
      <w:r>
        <w:rPr>
          <w:rFonts w:ascii="宋体" w:hAnsi="宋体"/>
          <w:color w:val="000000"/>
        </w:rPr>
        <w:t>-</w:t>
      </w:r>
      <w:r>
        <w:object>
          <v:shape id="_x0000_i1048" o:spt="75" alt="学科网(www.zxxk.com)--教育资源门户，提供试卷、教案、课件、论文、素材以及各类教学资源下载，还有大量而丰富的教学相关资讯！" type="#_x0000_t75" style="height:17.25pt;width:19.5pt;" o:ole="t" filled="f" o:preferrelative="t" stroked="f" coordsize="21600,21600">
            <v:path/>
            <v:fill on="f" focussize="0,0"/>
            <v:stroke on="f" joinstyle="miter"/>
            <v:imagedata r:id="rId69" o:title="eqIdcf298f00799cbf34b4db26f5f63af92f"/>
            <o:lock v:ext="edit" aspectratio="t"/>
            <w10:wrap type="none"/>
            <w10:anchorlock/>
          </v:shape>
          <o:OLEObject Type="Embed" ProgID="Equation.DSMT4" ShapeID="_x0000_i1048" DrawAspect="Content" ObjectID="_1468075748" r:id="rId74">
            <o:LockedField>false</o:LockedField>
          </o:OLEObject>
        </w:object>
      </w:r>
      <w:r>
        <w:rPr>
          <w:rFonts w:ascii="宋体" w:hAnsi="宋体"/>
          <w:color w:val="000000"/>
        </w:rPr>
        <w:t>，</w:t>
      </w:r>
      <w:r>
        <w:rPr>
          <w:rFonts w:eastAsia="Times New Roman" w:cs="Times New Roman"/>
          <w:i/>
          <w:color w:val="000000"/>
        </w:rPr>
        <w:t>b</w:t>
      </w:r>
      <w:r>
        <w:rPr>
          <w:rFonts w:ascii="宋体" w:hAnsi="宋体"/>
          <w:color w:val="000000"/>
        </w:rPr>
        <w:t>＝</w:t>
      </w:r>
      <w:r>
        <w:object>
          <v:shape id="_x0000_i1049" o:spt="75" alt="学科网(www.zxxk.com)--教育资源门户，提供试卷、教案、课件、论文、素材以及各类教学资源下载，还有大量而丰富的教学相关资讯！" type="#_x0000_t75" style="height:15.75pt;width:15.75pt;" o:ole="t" filled="f" o:preferrelative="t" stroked="f" coordsize="21600,21600">
            <v:path/>
            <v:fill on="f" focussize="0,0"/>
            <v:stroke on="f" joinstyle="miter"/>
            <v:imagedata r:id="rId71" o:title="eqIda7ffe8515ff6183c1c7775dc6f94bdb8"/>
            <o:lock v:ext="edit" aspectratio="t"/>
            <w10:wrap type="none"/>
            <w10:anchorlock/>
          </v:shape>
          <o:OLEObject Type="Embed" ProgID="Equation.DSMT4" ShapeID="_x0000_i1049" DrawAspect="Content" ObjectID="_1468075749" r:id="rId75">
            <o:LockedField>false</o:LockedField>
          </o:OLEObject>
        </w:object>
      </w:r>
      <w:r>
        <w:rPr>
          <w:rFonts w:ascii="宋体" w:hAnsi="宋体"/>
          <w:color w:val="000000"/>
        </w:rPr>
        <w:t>+</w:t>
      </w:r>
      <w:r>
        <w:object>
          <v:shape id="_x0000_i1050" o:spt="75" alt="学科网(www.zxxk.com)--教育资源门户，提供试卷、教案、课件、论文、素材以及各类教学资源下载，还有大量而丰富的教学相关资讯！" type="#_x0000_t75" style="height:17.25pt;width:19.5pt;" o:ole="t" filled="f" o:preferrelative="t" stroked="f" coordsize="21600,21600">
            <v:path/>
            <v:fill on="f" focussize="0,0"/>
            <v:stroke on="f" joinstyle="miter"/>
            <v:imagedata r:id="rId69" o:title="eqIdcf298f00799cbf34b4db26f5f63af92f"/>
            <o:lock v:ext="edit" aspectratio="t"/>
            <w10:wrap type="none"/>
            <w10:anchorlock/>
          </v:shape>
          <o:OLEObject Type="Embed" ProgID="Equation.DSMT4" ShapeID="_x0000_i1050" DrawAspect="Content" ObjectID="_1468075750" r:id="rId76">
            <o:LockedField>false</o:LockedField>
          </o:OLEObject>
        </w:object>
      </w:r>
      <w:r>
        <w:rPr>
          <w:rFonts w:ascii="宋体" w:hAnsi="宋体"/>
          <w:color w:val="000000"/>
        </w:rPr>
        <w:t>．</w:t>
      </w:r>
    </w:p>
    <w:p w14:paraId="40736B3C">
      <w:pPr>
        <w:spacing w:line="360" w:lineRule="auto"/>
        <w:jc w:val="left"/>
        <w:textAlignment w:val="center"/>
        <w:rPr>
          <w:color w:val="000000"/>
        </w:rPr>
      </w:pPr>
      <w:r>
        <w:rPr>
          <w:color w:val="000000"/>
        </w:rPr>
        <w:t xml:space="preserve">18. </w:t>
      </w:r>
      <w:r>
        <w:rPr>
          <w:rFonts w:ascii="宋体" w:hAnsi="宋体"/>
          <w:color w:val="000000"/>
        </w:rPr>
        <w:t>在“双减”背景下，某区教育部门想了解该区</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两所学校九年级各</w:t>
      </w:r>
      <w:r>
        <w:rPr>
          <w:rFonts w:eastAsia="Times New Roman" w:cs="Times New Roman"/>
          <w:color w:val="000000"/>
        </w:rPr>
        <w:t>500</w:t>
      </w:r>
      <w:r>
        <w:rPr>
          <w:rFonts w:ascii="宋体" w:hAnsi="宋体"/>
          <w:color w:val="000000"/>
        </w:rPr>
        <w:t>名学生的课后书面作业时长情况，从这两所学校分别随机抽取</w:t>
      </w:r>
      <w:r>
        <w:rPr>
          <w:rFonts w:eastAsia="Times New Roman" w:cs="Times New Roman"/>
          <w:color w:val="000000"/>
        </w:rPr>
        <w:t>50</w:t>
      </w:r>
      <w:r>
        <w:rPr>
          <w:rFonts w:ascii="宋体" w:hAnsi="宋体"/>
          <w:color w:val="000000"/>
        </w:rPr>
        <w:t>名九年级学生的课后书面作业时长数据（保留整数），整理分析过程如下：</w:t>
      </w:r>
    </w:p>
    <w:p w14:paraId="54787E18">
      <w:pPr>
        <w:spacing w:line="360" w:lineRule="auto"/>
        <w:jc w:val="left"/>
        <w:textAlignment w:val="center"/>
        <w:rPr>
          <w:color w:val="000000"/>
        </w:rPr>
      </w:pPr>
      <w:r>
        <w:rPr>
          <w:rFonts w:ascii="宋体" w:hAnsi="宋体"/>
          <w:color w:val="000000"/>
        </w:rPr>
        <w:t>【收集数据】</w:t>
      </w:r>
      <w:r>
        <w:rPr>
          <w:rFonts w:eastAsia="Times New Roman" w:cs="Times New Roman"/>
          <w:i/>
          <w:color w:val="000000"/>
        </w:rPr>
        <w:t>A</w:t>
      </w:r>
      <w:r>
        <w:rPr>
          <w:rFonts w:ascii="宋体" w:hAnsi="宋体"/>
          <w:color w:val="000000"/>
        </w:rPr>
        <w:t>学校</w:t>
      </w:r>
      <w:r>
        <w:rPr>
          <w:rFonts w:eastAsia="Times New Roman" w:cs="Times New Roman"/>
          <w:color w:val="000000"/>
        </w:rPr>
        <w:t>50</w:t>
      </w:r>
      <w:r>
        <w:rPr>
          <w:rFonts w:ascii="宋体" w:hAnsi="宋体"/>
          <w:color w:val="000000"/>
        </w:rPr>
        <w:t>名九年级学生中，课后书面作业时长在</w:t>
      </w:r>
      <w:r>
        <w:rPr>
          <w:rFonts w:eastAsia="Times New Roman" w:cs="Times New Roman"/>
          <w:color w:val="000000"/>
        </w:rPr>
        <w:t>70.5</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80.5</w:t>
      </w:r>
      <w:r>
        <w:rPr>
          <w:rFonts w:ascii="宋体" w:hAnsi="宋体"/>
          <w:color w:val="000000"/>
        </w:rPr>
        <w:t>组的具体数据如下：</w:t>
      </w:r>
    </w:p>
    <w:p w14:paraId="284D5562">
      <w:pPr>
        <w:spacing w:line="360" w:lineRule="auto"/>
        <w:jc w:val="left"/>
        <w:textAlignment w:val="center"/>
        <w:rPr>
          <w:color w:val="000000"/>
        </w:rPr>
      </w:pPr>
      <w:r>
        <w:rPr>
          <w:rFonts w:eastAsia="Times New Roman" w:cs="Times New Roman"/>
          <w:color w:val="000000"/>
        </w:rPr>
        <w:t>74</w:t>
      </w:r>
      <w:r>
        <w:rPr>
          <w:rFonts w:ascii="宋体" w:hAnsi="宋体"/>
          <w:color w:val="000000"/>
        </w:rPr>
        <w:t>，</w:t>
      </w:r>
      <w:r>
        <w:rPr>
          <w:rFonts w:eastAsia="Times New Roman" w:cs="Times New Roman"/>
          <w:color w:val="000000"/>
        </w:rPr>
        <w:t>72</w:t>
      </w:r>
      <w:r>
        <w:rPr>
          <w:rFonts w:ascii="宋体" w:hAnsi="宋体"/>
          <w:color w:val="000000"/>
        </w:rPr>
        <w:t>，</w:t>
      </w:r>
      <w:r>
        <w:rPr>
          <w:rFonts w:eastAsia="Times New Roman" w:cs="Times New Roman"/>
          <w:color w:val="000000"/>
        </w:rPr>
        <w:t>72</w:t>
      </w:r>
      <w:r>
        <w:rPr>
          <w:rFonts w:ascii="宋体" w:hAnsi="宋体"/>
          <w:color w:val="000000"/>
        </w:rPr>
        <w:t>，</w:t>
      </w:r>
      <w:r>
        <w:rPr>
          <w:rFonts w:eastAsia="Times New Roman" w:cs="Times New Roman"/>
          <w:color w:val="000000"/>
        </w:rPr>
        <w:t>73</w:t>
      </w:r>
      <w:r>
        <w:rPr>
          <w:rFonts w:ascii="宋体" w:hAnsi="宋体"/>
          <w:color w:val="000000"/>
        </w:rPr>
        <w:t>，</w:t>
      </w:r>
      <w:r>
        <w:rPr>
          <w:rFonts w:eastAsia="Times New Roman" w:cs="Times New Roman"/>
          <w:color w:val="000000"/>
        </w:rPr>
        <w:t>74</w:t>
      </w:r>
      <w:r>
        <w:rPr>
          <w:rFonts w:ascii="宋体" w:hAnsi="宋体"/>
          <w:color w:val="000000"/>
        </w:rPr>
        <w:t>，</w:t>
      </w:r>
      <w:r>
        <w:rPr>
          <w:rFonts w:eastAsia="Times New Roman" w:cs="Times New Roman"/>
          <w:color w:val="000000"/>
        </w:rPr>
        <w:t>75</w:t>
      </w:r>
      <w:r>
        <w:rPr>
          <w:rFonts w:ascii="宋体" w:hAnsi="宋体"/>
          <w:color w:val="000000"/>
        </w:rPr>
        <w:t>，</w:t>
      </w:r>
      <w:r>
        <w:rPr>
          <w:rFonts w:eastAsia="Times New Roman" w:cs="Times New Roman"/>
          <w:color w:val="000000"/>
        </w:rPr>
        <w:t>75</w:t>
      </w:r>
      <w:r>
        <w:rPr>
          <w:rFonts w:ascii="宋体" w:hAnsi="宋体"/>
          <w:color w:val="000000"/>
        </w:rPr>
        <w:t>，</w:t>
      </w:r>
      <w:r>
        <w:rPr>
          <w:rFonts w:eastAsia="Times New Roman" w:cs="Times New Roman"/>
          <w:color w:val="000000"/>
        </w:rPr>
        <w:t>75</w:t>
      </w:r>
      <w:r>
        <w:rPr>
          <w:rFonts w:ascii="宋体" w:hAnsi="宋体"/>
          <w:color w:val="000000"/>
        </w:rPr>
        <w:t>，</w:t>
      </w:r>
      <w:r>
        <w:rPr>
          <w:rFonts w:eastAsia="Times New Roman" w:cs="Times New Roman"/>
          <w:color w:val="000000"/>
        </w:rPr>
        <w:t>75</w:t>
      </w:r>
      <w:r>
        <w:rPr>
          <w:rFonts w:ascii="宋体" w:hAnsi="宋体"/>
          <w:color w:val="000000"/>
        </w:rPr>
        <w:t>，</w:t>
      </w:r>
    </w:p>
    <w:p w14:paraId="70EBAB16">
      <w:pPr>
        <w:spacing w:line="360" w:lineRule="auto"/>
        <w:jc w:val="left"/>
        <w:textAlignment w:val="center"/>
        <w:rPr>
          <w:color w:val="000000"/>
        </w:rPr>
      </w:pPr>
      <w:r>
        <w:rPr>
          <w:rFonts w:eastAsia="Times New Roman" w:cs="Times New Roman"/>
          <w:color w:val="000000"/>
        </w:rPr>
        <w:t>75</w:t>
      </w:r>
      <w:r>
        <w:rPr>
          <w:rFonts w:ascii="宋体" w:hAnsi="宋体"/>
          <w:color w:val="000000"/>
        </w:rPr>
        <w:t>，</w:t>
      </w:r>
      <w:r>
        <w:rPr>
          <w:rFonts w:eastAsia="Times New Roman" w:cs="Times New Roman"/>
          <w:color w:val="000000"/>
        </w:rPr>
        <w:t>75</w:t>
      </w:r>
      <w:r>
        <w:rPr>
          <w:rFonts w:ascii="宋体" w:hAnsi="宋体"/>
          <w:color w:val="000000"/>
        </w:rPr>
        <w:t>，</w:t>
      </w:r>
      <w:r>
        <w:rPr>
          <w:rFonts w:eastAsia="Times New Roman" w:cs="Times New Roman"/>
          <w:color w:val="000000"/>
        </w:rPr>
        <w:t>76</w:t>
      </w:r>
      <w:r>
        <w:rPr>
          <w:rFonts w:ascii="宋体" w:hAnsi="宋体"/>
          <w:color w:val="000000"/>
        </w:rPr>
        <w:t>，</w:t>
      </w:r>
      <w:r>
        <w:rPr>
          <w:rFonts w:eastAsia="Times New Roman" w:cs="Times New Roman"/>
          <w:color w:val="000000"/>
        </w:rPr>
        <w:t>76</w:t>
      </w:r>
      <w:r>
        <w:rPr>
          <w:rFonts w:ascii="宋体" w:hAnsi="宋体"/>
          <w:color w:val="000000"/>
        </w:rPr>
        <w:t>，</w:t>
      </w:r>
      <w:r>
        <w:rPr>
          <w:rFonts w:eastAsia="Times New Roman" w:cs="Times New Roman"/>
          <w:color w:val="000000"/>
        </w:rPr>
        <w:t>76</w:t>
      </w:r>
      <w:r>
        <w:rPr>
          <w:rFonts w:ascii="宋体" w:hAnsi="宋体"/>
          <w:color w:val="000000"/>
        </w:rPr>
        <w:t>，</w:t>
      </w:r>
      <w:r>
        <w:rPr>
          <w:rFonts w:eastAsia="Times New Roman" w:cs="Times New Roman"/>
          <w:color w:val="000000"/>
        </w:rPr>
        <w:t>77</w:t>
      </w:r>
      <w:r>
        <w:rPr>
          <w:rFonts w:ascii="宋体" w:hAnsi="宋体"/>
          <w:color w:val="000000"/>
        </w:rPr>
        <w:t>，</w:t>
      </w:r>
      <w:r>
        <w:rPr>
          <w:rFonts w:eastAsia="Times New Roman" w:cs="Times New Roman"/>
          <w:color w:val="000000"/>
        </w:rPr>
        <w:t>77</w:t>
      </w:r>
      <w:r>
        <w:rPr>
          <w:rFonts w:ascii="宋体" w:hAnsi="宋体"/>
          <w:color w:val="000000"/>
        </w:rPr>
        <w:t>，</w:t>
      </w:r>
      <w:r>
        <w:rPr>
          <w:rFonts w:eastAsia="Times New Roman" w:cs="Times New Roman"/>
          <w:color w:val="000000"/>
        </w:rPr>
        <w:t>78</w:t>
      </w:r>
      <w:r>
        <w:rPr>
          <w:rFonts w:ascii="宋体" w:hAnsi="宋体"/>
          <w:color w:val="000000"/>
        </w:rPr>
        <w:t>，</w:t>
      </w:r>
      <w:r>
        <w:rPr>
          <w:rFonts w:eastAsia="Times New Roman" w:cs="Times New Roman"/>
          <w:color w:val="000000"/>
        </w:rPr>
        <w:t>80</w:t>
      </w:r>
    </w:p>
    <w:p w14:paraId="08F5EE7F">
      <w:pPr>
        <w:spacing w:line="360" w:lineRule="auto"/>
        <w:jc w:val="left"/>
        <w:textAlignment w:val="center"/>
        <w:rPr>
          <w:color w:val="000000"/>
        </w:rPr>
      </w:pPr>
      <w:r>
        <w:rPr>
          <w:rFonts w:ascii="宋体" w:hAnsi="宋体"/>
          <w:color w:val="000000"/>
        </w:rPr>
        <w:t>【整理数据】不完整的两所学校的频数分布表如下，不完整的</w:t>
      </w:r>
      <w:r>
        <w:rPr>
          <w:rFonts w:eastAsia="Times New Roman" w:cs="Times New Roman"/>
          <w:i/>
          <w:color w:val="000000"/>
        </w:rPr>
        <w:t>A</w:t>
      </w:r>
      <w:r>
        <w:rPr>
          <w:rFonts w:ascii="宋体" w:hAnsi="宋体"/>
          <w:color w:val="000000"/>
        </w:rPr>
        <w:t>学校频数分布直方图如图所示：</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41"/>
        <w:gridCol w:w="1489"/>
        <w:gridCol w:w="1489"/>
        <w:gridCol w:w="1489"/>
        <w:gridCol w:w="1489"/>
        <w:gridCol w:w="1594"/>
      </w:tblGrid>
      <w:tr w14:paraId="33D8E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3D7FA28">
            <w:pPr>
              <w:spacing w:line="360" w:lineRule="auto"/>
              <w:jc w:val="left"/>
              <w:textAlignment w:val="center"/>
              <w:rPr>
                <w:color w:val="000000"/>
              </w:rPr>
            </w:pPr>
            <w:r>
              <w:rPr>
                <w:rFonts w:ascii="宋体" w:hAnsi="宋体"/>
                <w:color w:val="000000"/>
              </w:rPr>
              <w:t>组别</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6B338FA">
            <w:pPr>
              <w:spacing w:line="360" w:lineRule="auto"/>
              <w:jc w:val="left"/>
              <w:textAlignment w:val="center"/>
              <w:rPr>
                <w:color w:val="000000"/>
              </w:rPr>
            </w:pPr>
            <w:r>
              <w:rPr>
                <w:rFonts w:eastAsia="Times New Roman" w:cs="Times New Roman"/>
                <w:color w:val="000000"/>
              </w:rPr>
              <w:t>50.5</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60.5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04F4EB9">
            <w:pPr>
              <w:spacing w:line="360" w:lineRule="auto"/>
              <w:jc w:val="left"/>
              <w:textAlignment w:val="center"/>
              <w:rPr>
                <w:color w:val="000000"/>
              </w:rPr>
            </w:pPr>
            <w:r>
              <w:rPr>
                <w:rFonts w:eastAsia="Times New Roman" w:cs="Times New Roman"/>
                <w:color w:val="000000"/>
              </w:rPr>
              <w:t>60.5</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70.5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496FB39">
            <w:pPr>
              <w:spacing w:line="360" w:lineRule="auto"/>
              <w:jc w:val="left"/>
              <w:textAlignment w:val="center"/>
              <w:rPr>
                <w:color w:val="000000"/>
              </w:rPr>
            </w:pPr>
            <w:r>
              <w:rPr>
                <w:rFonts w:eastAsia="Times New Roman" w:cs="Times New Roman"/>
                <w:color w:val="000000"/>
              </w:rPr>
              <w:t>70.5</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80.5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C6DB5B6">
            <w:pPr>
              <w:spacing w:line="360" w:lineRule="auto"/>
              <w:jc w:val="left"/>
              <w:textAlignment w:val="center"/>
              <w:rPr>
                <w:color w:val="000000"/>
              </w:rPr>
            </w:pPr>
            <w:r>
              <w:rPr>
                <w:rFonts w:eastAsia="Times New Roman" w:cs="Times New Roman"/>
                <w:color w:val="000000"/>
              </w:rPr>
              <w:t>80.5</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90.5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C7E85E2">
            <w:pPr>
              <w:spacing w:line="360" w:lineRule="auto"/>
              <w:jc w:val="left"/>
              <w:textAlignment w:val="center"/>
              <w:rPr>
                <w:color w:val="000000"/>
              </w:rPr>
            </w:pPr>
            <w:r>
              <w:rPr>
                <w:rFonts w:eastAsia="Times New Roman" w:cs="Times New Roman"/>
                <w:color w:val="000000"/>
              </w:rPr>
              <w:t>90.5</w: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100.5</w:t>
            </w:r>
          </w:p>
        </w:tc>
      </w:tr>
      <w:tr w14:paraId="3859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088ED3B">
            <w:pPr>
              <w:spacing w:line="360" w:lineRule="auto"/>
              <w:jc w:val="left"/>
              <w:textAlignment w:val="center"/>
              <w:rPr>
                <w:color w:val="000000"/>
              </w:rPr>
            </w:pPr>
            <w:r>
              <w:rPr>
                <w:rFonts w:eastAsia="Times New Roman" w:cs="Times New Roman"/>
                <w:i/>
                <w:color w:val="000000"/>
              </w:rPr>
              <w:t>A</w:t>
            </w:r>
            <w:r>
              <w:rPr>
                <w:rFonts w:ascii="宋体" w:hAnsi="宋体"/>
                <w:color w:val="000000"/>
              </w:rPr>
              <w:t>学校</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B5F1FD1">
            <w:pPr>
              <w:spacing w:line="360" w:lineRule="auto"/>
              <w:jc w:val="left"/>
              <w:textAlignment w:val="center"/>
              <w:rPr>
                <w:color w:val="000000"/>
              </w:rPr>
            </w:pPr>
            <w:r>
              <w:rPr>
                <w:rFonts w:eastAsia="Times New Roman" w:cs="Times New Roman"/>
                <w:color w:val="000000"/>
              </w:rPr>
              <w:t>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A69C7EB">
            <w:pPr>
              <w:spacing w:line="360" w:lineRule="auto"/>
              <w:jc w:val="left"/>
              <w:textAlignment w:val="center"/>
              <w:rPr>
                <w:color w:val="000000"/>
              </w:rPr>
            </w:pPr>
            <w:r>
              <w:rPr>
                <w:rFonts w:eastAsia="Times New Roman" w:cs="Times New Roman"/>
                <w:color w:val="000000"/>
              </w:rPr>
              <w:t>15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3E3CF6B">
            <w:pPr>
              <w:spacing w:line="360" w:lineRule="auto"/>
              <w:jc w:val="left"/>
              <w:textAlignment w:val="center"/>
              <w:rPr>
                <w:color w:val="000000"/>
              </w:rPr>
            </w:pPr>
            <w:r>
              <w:rPr>
                <w:rFonts w:eastAsia="Times New Roman" w:cs="Times New Roman"/>
                <w:i/>
                <w:color w:val="000000"/>
              </w:rPr>
              <w:t>x</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EB7714E">
            <w:pPr>
              <w:spacing w:line="360" w:lineRule="auto"/>
              <w:jc w:val="left"/>
              <w:textAlignment w:val="center"/>
              <w:rPr>
                <w:color w:val="000000"/>
              </w:rPr>
            </w:pPr>
            <w:r>
              <w:rPr>
                <w:rFonts w:eastAsia="Times New Roman" w:cs="Times New Roman"/>
                <w:color w:val="000000"/>
              </w:rPr>
              <w:t>8</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710B84C">
            <w:pPr>
              <w:spacing w:line="360" w:lineRule="auto"/>
              <w:jc w:val="left"/>
              <w:textAlignment w:val="center"/>
              <w:rPr>
                <w:color w:val="000000"/>
              </w:rPr>
            </w:pPr>
            <w:r>
              <w:rPr>
                <w:rFonts w:eastAsia="Times New Roman" w:cs="Times New Roman"/>
                <w:color w:val="000000"/>
              </w:rPr>
              <w:t>4</w:t>
            </w:r>
          </w:p>
        </w:tc>
      </w:tr>
      <w:tr w14:paraId="4825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4176AB4">
            <w:pPr>
              <w:spacing w:line="360" w:lineRule="auto"/>
              <w:jc w:val="left"/>
              <w:textAlignment w:val="center"/>
              <w:rPr>
                <w:color w:val="000000"/>
              </w:rPr>
            </w:pPr>
            <w:r>
              <w:rPr>
                <w:rFonts w:eastAsia="Times New Roman" w:cs="Times New Roman"/>
                <w:i/>
                <w:color w:val="000000"/>
              </w:rPr>
              <w:t>B</w:t>
            </w:r>
            <w:r>
              <w:rPr>
                <w:rFonts w:ascii="宋体" w:hAnsi="宋体"/>
                <w:color w:val="000000"/>
              </w:rPr>
              <w:t>学校</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C54C66E">
            <w:pPr>
              <w:spacing w:line="360" w:lineRule="auto"/>
              <w:jc w:val="left"/>
              <w:textAlignment w:val="center"/>
              <w:rPr>
                <w:color w:val="000000"/>
              </w:rPr>
            </w:pPr>
            <w:r>
              <w:rPr>
                <w:rFonts w:eastAsia="Times New Roman" w:cs="Times New Roman"/>
                <w:color w:val="000000"/>
              </w:rPr>
              <w:t>7</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FF073D6">
            <w:pPr>
              <w:spacing w:line="360" w:lineRule="auto"/>
              <w:jc w:val="left"/>
              <w:textAlignment w:val="center"/>
              <w:rPr>
                <w:color w:val="000000"/>
              </w:rPr>
            </w:pPr>
            <w:r>
              <w:rPr>
                <w:rFonts w:eastAsia="Times New Roman" w:cs="Times New Roman"/>
                <w:color w:val="000000"/>
              </w:rPr>
              <w:t>10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8C8997D">
            <w:pPr>
              <w:spacing w:line="360" w:lineRule="auto"/>
              <w:jc w:val="left"/>
              <w:textAlignment w:val="center"/>
              <w:rPr>
                <w:color w:val="000000"/>
              </w:rPr>
            </w:pPr>
            <w:r>
              <w:rPr>
                <w:rFonts w:eastAsia="Times New Roman" w:cs="Times New Roman"/>
                <w:color w:val="000000"/>
              </w:rPr>
              <w:t>12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171E850">
            <w:pPr>
              <w:spacing w:line="360" w:lineRule="auto"/>
              <w:jc w:val="left"/>
              <w:textAlignment w:val="center"/>
              <w:rPr>
                <w:color w:val="000000"/>
              </w:rPr>
            </w:pPr>
            <w:r>
              <w:rPr>
                <w:rFonts w:eastAsia="Times New Roman" w:cs="Times New Roman"/>
                <w:color w:val="000000"/>
              </w:rPr>
              <w:t>17</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F50869C">
            <w:pPr>
              <w:spacing w:line="360" w:lineRule="auto"/>
              <w:jc w:val="left"/>
              <w:textAlignment w:val="center"/>
              <w:rPr>
                <w:color w:val="000000"/>
              </w:rPr>
            </w:pPr>
            <w:r>
              <w:rPr>
                <w:rFonts w:eastAsia="Times New Roman" w:cs="Times New Roman"/>
                <w:color w:val="000000"/>
              </w:rPr>
              <w:t>4</w:t>
            </w:r>
          </w:p>
        </w:tc>
      </w:tr>
    </w:tbl>
    <w:p w14:paraId="14AA8FB9">
      <w:pPr>
        <w:spacing w:line="360" w:lineRule="auto"/>
        <w:jc w:val="left"/>
        <w:textAlignment w:val="center"/>
        <w:rPr>
          <w:color w:val="000000"/>
        </w:rPr>
      </w:pPr>
      <w:r>
        <w:rPr>
          <w:rFonts w:ascii="宋体" w:hAnsi="宋体"/>
          <w:color w:val="000000"/>
        </w:rPr>
        <w:t>【分析数据】两组数据的平均数、众数、中位数、方差如下表：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70"/>
        <w:gridCol w:w="870"/>
        <w:gridCol w:w="660"/>
        <w:gridCol w:w="870"/>
        <w:gridCol w:w="818"/>
      </w:tblGrid>
      <w:tr w14:paraId="3EB8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737AC17">
            <w:pPr>
              <w:spacing w:line="360" w:lineRule="auto"/>
              <w:jc w:val="left"/>
              <w:textAlignment w:val="center"/>
              <w:rPr>
                <w:color w:val="000000"/>
              </w:rPr>
            </w:pPr>
            <w:r>
              <w:rPr>
                <w:rFonts w:ascii="宋体" w:hAnsi="宋体"/>
                <w:color w:val="000000"/>
              </w:rPr>
              <w:t>特征数</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4001727">
            <w:pPr>
              <w:spacing w:line="360" w:lineRule="auto"/>
              <w:jc w:val="left"/>
              <w:textAlignment w:val="center"/>
              <w:rPr>
                <w:color w:val="000000"/>
              </w:rPr>
            </w:pPr>
            <w:r>
              <w:rPr>
                <w:rFonts w:ascii="宋体" w:hAnsi="宋体"/>
                <w:color w:val="000000"/>
              </w:rPr>
              <w:t>平均数</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013C66B">
            <w:pPr>
              <w:spacing w:line="360" w:lineRule="auto"/>
              <w:jc w:val="left"/>
              <w:textAlignment w:val="center"/>
              <w:rPr>
                <w:color w:val="000000"/>
              </w:rPr>
            </w:pPr>
            <w:r>
              <w:rPr>
                <w:rFonts w:ascii="宋体" w:hAnsi="宋体"/>
                <w:color w:val="000000"/>
              </w:rPr>
              <w:t>众数</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D1A2D21">
            <w:pPr>
              <w:spacing w:line="360" w:lineRule="auto"/>
              <w:jc w:val="left"/>
              <w:textAlignment w:val="center"/>
              <w:rPr>
                <w:color w:val="000000"/>
              </w:rPr>
            </w:pPr>
            <w:r>
              <w:rPr>
                <w:rFonts w:ascii="宋体" w:hAnsi="宋体"/>
                <w:color w:val="000000"/>
              </w:rPr>
              <w:t>中位数</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86D1A13">
            <w:pPr>
              <w:spacing w:line="360" w:lineRule="auto"/>
              <w:jc w:val="left"/>
              <w:textAlignment w:val="center"/>
              <w:rPr>
                <w:color w:val="000000"/>
              </w:rPr>
            </w:pPr>
            <w:r>
              <w:rPr>
                <w:rFonts w:ascii="宋体" w:hAnsi="宋体"/>
                <w:color w:val="000000"/>
              </w:rPr>
              <w:t>方差</w:t>
            </w:r>
          </w:p>
        </w:tc>
      </w:tr>
      <w:tr w14:paraId="036E3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BACDAB6">
            <w:pPr>
              <w:spacing w:line="360" w:lineRule="auto"/>
              <w:jc w:val="left"/>
              <w:textAlignment w:val="center"/>
              <w:rPr>
                <w:color w:val="000000"/>
              </w:rPr>
            </w:pPr>
            <w:r>
              <w:rPr>
                <w:rFonts w:eastAsia="Times New Roman" w:cs="Times New Roman"/>
                <w:i/>
                <w:color w:val="000000"/>
              </w:rPr>
              <w:t>A</w:t>
            </w:r>
            <w:r>
              <w:rPr>
                <w:rFonts w:ascii="宋体" w:hAnsi="宋体"/>
                <w:color w:val="000000"/>
              </w:rPr>
              <w:t>学校</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0C19036">
            <w:pPr>
              <w:spacing w:line="360" w:lineRule="auto"/>
              <w:jc w:val="left"/>
              <w:textAlignment w:val="center"/>
              <w:rPr>
                <w:color w:val="000000"/>
              </w:rPr>
            </w:pPr>
            <w:r>
              <w:rPr>
                <w:rFonts w:eastAsia="Times New Roman" w:cs="Times New Roman"/>
                <w:color w:val="000000"/>
              </w:rPr>
              <w:t>74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FFF0B03">
            <w:pPr>
              <w:spacing w:line="360" w:lineRule="auto"/>
              <w:jc w:val="left"/>
              <w:textAlignment w:val="center"/>
              <w:rPr>
                <w:color w:val="000000"/>
              </w:rPr>
            </w:pPr>
            <w:r>
              <w:rPr>
                <w:rFonts w:eastAsia="Times New Roman" w:cs="Times New Roman"/>
                <w:color w:val="000000"/>
              </w:rPr>
              <w:t>75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312863A">
            <w:pPr>
              <w:spacing w:line="360" w:lineRule="auto"/>
              <w:jc w:val="left"/>
              <w:textAlignment w:val="center"/>
              <w:rPr>
                <w:color w:val="000000"/>
              </w:rPr>
            </w:pPr>
            <w:r>
              <w:rPr>
                <w:rFonts w:eastAsia="Times New Roman" w:cs="Times New Roman"/>
                <w:i/>
                <w:color w:val="000000"/>
              </w:rPr>
              <w:t>y</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910EC88">
            <w:pPr>
              <w:spacing w:line="360" w:lineRule="auto"/>
              <w:jc w:val="left"/>
              <w:textAlignment w:val="center"/>
              <w:rPr>
                <w:color w:val="000000"/>
              </w:rPr>
            </w:pPr>
            <w:r>
              <w:rPr>
                <w:rFonts w:eastAsia="Times New Roman" w:cs="Times New Roman"/>
                <w:color w:val="000000"/>
              </w:rPr>
              <w:t>127.36</w:t>
            </w:r>
          </w:p>
        </w:tc>
      </w:tr>
      <w:tr w14:paraId="09C3A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1587CD0">
            <w:pPr>
              <w:spacing w:line="360" w:lineRule="auto"/>
              <w:jc w:val="left"/>
              <w:textAlignment w:val="center"/>
              <w:rPr>
                <w:color w:val="000000"/>
              </w:rPr>
            </w:pPr>
            <w:r>
              <w:rPr>
                <w:rFonts w:eastAsia="Times New Roman" w:cs="Times New Roman"/>
                <w:i/>
                <w:color w:val="000000"/>
              </w:rPr>
              <w:t>B</w:t>
            </w:r>
            <w:r>
              <w:rPr>
                <w:rFonts w:ascii="宋体" w:hAnsi="宋体"/>
                <w:color w:val="000000"/>
              </w:rPr>
              <w:t>学校</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3F6603E">
            <w:pPr>
              <w:spacing w:line="360" w:lineRule="auto"/>
              <w:jc w:val="left"/>
              <w:textAlignment w:val="center"/>
              <w:rPr>
                <w:color w:val="000000"/>
              </w:rPr>
            </w:pPr>
            <w:r>
              <w:rPr>
                <w:rFonts w:eastAsia="Times New Roman" w:cs="Times New Roman"/>
                <w:color w:val="000000"/>
              </w:rPr>
              <w:t>74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2D35079">
            <w:pPr>
              <w:spacing w:line="360" w:lineRule="auto"/>
              <w:jc w:val="left"/>
              <w:textAlignment w:val="center"/>
              <w:rPr>
                <w:color w:val="000000"/>
              </w:rPr>
            </w:pPr>
            <w:r>
              <w:rPr>
                <w:rFonts w:eastAsia="Times New Roman" w:cs="Times New Roman"/>
                <w:color w:val="000000"/>
              </w:rPr>
              <w:t>85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D6D3714">
            <w:pPr>
              <w:spacing w:line="360" w:lineRule="auto"/>
              <w:jc w:val="left"/>
              <w:textAlignment w:val="center"/>
              <w:rPr>
                <w:color w:val="000000"/>
              </w:rPr>
            </w:pPr>
            <w:r>
              <w:rPr>
                <w:rFonts w:eastAsia="Times New Roman" w:cs="Times New Roman"/>
                <w:color w:val="000000"/>
              </w:rPr>
              <w:t>73</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9333E02">
            <w:pPr>
              <w:spacing w:line="360" w:lineRule="auto"/>
              <w:jc w:val="left"/>
              <w:textAlignment w:val="center"/>
              <w:rPr>
                <w:color w:val="000000"/>
              </w:rPr>
            </w:pPr>
            <w:r>
              <w:rPr>
                <w:rFonts w:eastAsia="Times New Roman" w:cs="Times New Roman"/>
                <w:color w:val="000000"/>
              </w:rPr>
              <w:t>144.12</w:t>
            </w:r>
          </w:p>
        </w:tc>
      </w:tr>
    </w:tbl>
    <w:p w14:paraId="570AAA59">
      <w:pPr>
        <w:spacing w:line="360" w:lineRule="auto"/>
        <w:jc w:val="left"/>
        <w:textAlignment w:val="center"/>
        <w:rPr>
          <w:color w:val="000000"/>
        </w:rPr>
      </w:pPr>
      <w:r>
        <w:rPr>
          <w:color w:val="000000"/>
        </w:rPr>
        <w:drawing>
          <wp:inline distT="0" distB="0" distL="114300" distR="114300">
            <wp:extent cx="3305175" cy="2638425"/>
            <wp:effectExtent l="0" t="0" r="9525" b="9525"/>
            <wp:docPr id="100039" name="图片 10003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descr="学科网(www.zxxk.com)--教育资源门户，提供试卷、教案、课件、论文、素材以及各类教学资源下载，还有大量而丰富的教学相关资讯！"/>
                    <pic:cNvPicPr>
                      <a:picLocks noChangeAspect="1"/>
                    </pic:cNvPicPr>
                  </pic:nvPicPr>
                  <pic:blipFill>
                    <a:blip r:embed="rId77" cstate="print"/>
                    <a:stretch>
                      <a:fillRect/>
                    </a:stretch>
                  </pic:blipFill>
                  <pic:spPr>
                    <a:xfrm>
                      <a:off x="0" y="0"/>
                      <a:ext cx="3305175" cy="2638425"/>
                    </a:xfrm>
                    <a:prstGeom prst="rect">
                      <a:avLst/>
                    </a:prstGeom>
                  </pic:spPr>
                </pic:pic>
              </a:graphicData>
            </a:graphic>
          </wp:inline>
        </w:drawing>
      </w:r>
    </w:p>
    <w:p w14:paraId="0DE81756">
      <w:pPr>
        <w:spacing w:line="360" w:lineRule="auto"/>
        <w:jc w:val="left"/>
        <w:textAlignment w:val="center"/>
        <w:rPr>
          <w:color w:val="000000"/>
        </w:rPr>
      </w:pPr>
      <w:r>
        <w:rPr>
          <w:rFonts w:ascii="宋体" w:hAnsi="宋体"/>
          <w:color w:val="000000"/>
        </w:rPr>
        <w:t>根据以上信息，回答下列问题：</w:t>
      </w:r>
    </w:p>
    <w:p w14:paraId="6D7D4AA8">
      <w:pPr>
        <w:spacing w:line="360" w:lineRule="auto"/>
        <w:jc w:val="left"/>
        <w:textAlignment w:val="center"/>
        <w:rPr>
          <w:color w:val="000000"/>
        </w:rPr>
      </w:pPr>
      <w:r>
        <w:rPr>
          <w:color w:val="000000"/>
        </w:rPr>
        <w:t>（1）</w:t>
      </w:r>
      <w:r>
        <w:rPr>
          <w:rFonts w:ascii="宋体" w:hAnsi="宋体"/>
          <w:color w:val="000000"/>
        </w:rPr>
        <w:t>本次调查是</w:t>
      </w:r>
      <w:r>
        <w:rPr>
          <w:rFonts w:ascii="宋体" w:hAnsi="宋体"/>
          <w:color w:val="000000"/>
          <w:u w:val="single"/>
        </w:rPr>
        <w:t>　   　</w:t>
      </w:r>
      <w:r>
        <w:rPr>
          <w:rFonts w:ascii="宋体" w:hAnsi="宋体"/>
          <w:color w:val="000000"/>
        </w:rPr>
        <w:t>调查（选填“抽样”或“全面”）；</w:t>
      </w:r>
    </w:p>
    <w:p w14:paraId="6AA2DB1A">
      <w:pPr>
        <w:spacing w:line="360" w:lineRule="auto"/>
        <w:jc w:val="left"/>
        <w:textAlignment w:val="center"/>
        <w:rPr>
          <w:color w:val="000000"/>
        </w:rPr>
      </w:pPr>
      <w:r>
        <w:rPr>
          <w:color w:val="000000"/>
        </w:rPr>
        <w:t>（2）</w:t>
      </w:r>
      <w:r>
        <w:rPr>
          <w:rFonts w:ascii="宋体" w:hAnsi="宋体"/>
          <w:color w:val="000000"/>
        </w:rPr>
        <w:t>统计表中，</w:t>
      </w:r>
      <w:r>
        <w:rPr>
          <w:rFonts w:eastAsia="Times New Roman" w:cs="Times New Roman"/>
          <w:i/>
          <w:color w:val="000000"/>
        </w:rPr>
        <w:t>x</w:t>
      </w:r>
      <w:r>
        <w:rPr>
          <w:rFonts w:ascii="宋体" w:hAnsi="宋体"/>
          <w:color w:val="000000"/>
        </w:rPr>
        <w:t>＝</w:t>
      </w:r>
      <w:r>
        <w:rPr>
          <w:rFonts w:ascii="宋体" w:hAnsi="宋体"/>
          <w:color w:val="000000"/>
          <w:u w:val="single"/>
        </w:rPr>
        <w:t>　   　</w:t>
      </w:r>
      <w:r>
        <w:rPr>
          <w:rFonts w:ascii="宋体" w:hAnsi="宋体"/>
          <w:color w:val="000000"/>
        </w:rPr>
        <w:t>，</w:t>
      </w:r>
      <w:r>
        <w:rPr>
          <w:rFonts w:eastAsia="Times New Roman" w:cs="Times New Roman"/>
          <w:i/>
          <w:color w:val="000000"/>
        </w:rPr>
        <w:t>y</w:t>
      </w:r>
      <w:r>
        <w:rPr>
          <w:rFonts w:ascii="宋体" w:hAnsi="宋体"/>
          <w:color w:val="000000"/>
        </w:rPr>
        <w:t>＝</w:t>
      </w:r>
      <w:r>
        <w:rPr>
          <w:rFonts w:ascii="宋体" w:hAnsi="宋体"/>
          <w:color w:val="000000"/>
          <w:u w:val="single"/>
        </w:rPr>
        <w:t>　   　</w:t>
      </w:r>
      <w:r>
        <w:rPr>
          <w:rFonts w:ascii="宋体" w:hAnsi="宋体"/>
          <w:color w:val="000000"/>
        </w:rPr>
        <w:t>；</w:t>
      </w:r>
    </w:p>
    <w:p w14:paraId="74C44E62">
      <w:pPr>
        <w:spacing w:line="360" w:lineRule="auto"/>
        <w:jc w:val="left"/>
        <w:textAlignment w:val="center"/>
        <w:rPr>
          <w:color w:val="000000"/>
        </w:rPr>
      </w:pPr>
      <w:r>
        <w:rPr>
          <w:color w:val="000000"/>
        </w:rPr>
        <w:t>（3）</w:t>
      </w:r>
      <w:r>
        <w:rPr>
          <w:rFonts w:ascii="宋体" w:hAnsi="宋体"/>
          <w:color w:val="000000"/>
        </w:rPr>
        <w:t>补全频数分布直方图；</w:t>
      </w:r>
    </w:p>
    <w:p w14:paraId="6D1EFC9B">
      <w:pPr>
        <w:spacing w:line="360" w:lineRule="auto"/>
        <w:jc w:val="left"/>
        <w:textAlignment w:val="center"/>
        <w:rPr>
          <w:color w:val="000000"/>
        </w:rPr>
      </w:pPr>
      <w:r>
        <w:rPr>
          <w:color w:val="000000"/>
        </w:rPr>
        <w:t>（4）</w:t>
      </w:r>
      <w:r>
        <w:rPr>
          <w:rFonts w:ascii="宋体" w:hAnsi="宋体"/>
          <w:color w:val="000000"/>
        </w:rPr>
        <w:t>在这次调查中，课后书面作业时长波动较小的是</w:t>
      </w:r>
      <w:r>
        <w:rPr>
          <w:rFonts w:ascii="宋体" w:hAnsi="宋体"/>
          <w:color w:val="000000"/>
          <w:u w:val="single"/>
        </w:rPr>
        <w:t>　   　</w:t>
      </w:r>
      <w:r>
        <w:rPr>
          <w:rFonts w:ascii="宋体" w:hAnsi="宋体"/>
          <w:color w:val="000000"/>
        </w:rPr>
        <w:t>学校（选填“</w:t>
      </w:r>
      <w:r>
        <w:rPr>
          <w:rFonts w:eastAsia="Times New Roman" w:cs="Times New Roman"/>
          <w:i/>
          <w:color w:val="000000"/>
        </w:rPr>
        <w:t>A</w:t>
      </w:r>
      <w:r>
        <w:rPr>
          <w:rFonts w:ascii="宋体" w:hAnsi="宋体"/>
          <w:color w:val="000000"/>
        </w:rPr>
        <w:t>”或“</w:t>
      </w:r>
      <w:r>
        <w:rPr>
          <w:rFonts w:eastAsia="Times New Roman" w:cs="Times New Roman"/>
          <w:i/>
          <w:color w:val="000000"/>
        </w:rPr>
        <w:t>B</w:t>
      </w:r>
      <w:r>
        <w:rPr>
          <w:rFonts w:ascii="宋体" w:hAnsi="宋体"/>
          <w:color w:val="000000"/>
        </w:rPr>
        <w:t>”）；</w:t>
      </w:r>
    </w:p>
    <w:p w14:paraId="0EF1BDB1">
      <w:pPr>
        <w:spacing w:line="360" w:lineRule="auto"/>
        <w:jc w:val="left"/>
        <w:textAlignment w:val="center"/>
        <w:rPr>
          <w:color w:val="000000"/>
        </w:rPr>
      </w:pPr>
      <w:r>
        <w:rPr>
          <w:color w:val="000000"/>
        </w:rPr>
        <w:t>（5）</w:t>
      </w:r>
      <w:r>
        <w:rPr>
          <w:rFonts w:ascii="宋体" w:hAnsi="宋体"/>
          <w:color w:val="000000"/>
        </w:rPr>
        <w:t>按规定，九年级学生每天课后书面作业时长不得超过</w:t>
      </w:r>
      <w:r>
        <w:rPr>
          <w:rFonts w:eastAsia="Times New Roman" w:cs="Times New Roman"/>
          <w:color w:val="000000"/>
        </w:rPr>
        <w:t>90</w:t>
      </w:r>
      <w:r>
        <w:rPr>
          <w:rFonts w:ascii="宋体" w:hAnsi="宋体"/>
          <w:color w:val="000000"/>
        </w:rPr>
        <w:t>分钟，估计两所学校</w:t>
      </w:r>
      <w:r>
        <w:rPr>
          <w:rFonts w:eastAsia="Times New Roman" w:cs="Times New Roman"/>
          <w:color w:val="000000"/>
        </w:rPr>
        <w:t>1000</w:t>
      </w:r>
      <w:r>
        <w:rPr>
          <w:rFonts w:ascii="宋体" w:hAnsi="宋体"/>
          <w:color w:val="000000"/>
        </w:rPr>
        <w:t>名学生中，能在</w:t>
      </w:r>
      <w:r>
        <w:rPr>
          <w:rFonts w:eastAsia="Times New Roman" w:cs="Times New Roman"/>
          <w:color w:val="000000"/>
        </w:rPr>
        <w:t>90</w:t>
      </w:r>
      <w:r>
        <w:rPr>
          <w:rFonts w:ascii="宋体" w:hAnsi="宋体"/>
          <w:color w:val="000000"/>
        </w:rPr>
        <w:t>分钟内（包括</w:t>
      </w:r>
      <w:r>
        <w:rPr>
          <w:rFonts w:eastAsia="Times New Roman" w:cs="Times New Roman"/>
          <w:color w:val="000000"/>
        </w:rPr>
        <w:t>90</w:t>
      </w:r>
      <w:r>
        <w:rPr>
          <w:rFonts w:ascii="宋体" w:hAnsi="宋体"/>
          <w:color w:val="000000"/>
        </w:rPr>
        <w:t>分钟）完成当日课后书面作业的学生共有</w:t>
      </w:r>
      <w:r>
        <w:rPr>
          <w:rFonts w:ascii="宋体" w:hAnsi="宋体"/>
          <w:color w:val="000000"/>
          <w:u w:val="single"/>
        </w:rPr>
        <w:t>　   　</w:t>
      </w:r>
      <w:r>
        <w:rPr>
          <w:rFonts w:ascii="宋体" w:hAnsi="宋体"/>
          <w:color w:val="000000"/>
        </w:rPr>
        <w:t>人．</w:t>
      </w:r>
    </w:p>
    <w:p w14:paraId="2A18CCA6">
      <w:pPr>
        <w:spacing w:line="360" w:lineRule="auto"/>
        <w:jc w:val="left"/>
        <w:textAlignment w:val="center"/>
        <w:rPr>
          <w:color w:val="000000"/>
        </w:rPr>
      </w:pPr>
      <w:r>
        <w:rPr>
          <w:color w:val="000000"/>
        </w:rPr>
        <w:t xml:space="preserve">19. </w:t>
      </w:r>
      <w:r>
        <w:rPr>
          <w:rFonts w:ascii="宋体" w:hAnsi="宋体"/>
          <w:color w:val="000000"/>
        </w:rPr>
        <w:t>位于岘山的革命烈士纪念塔是襄阳市的标志性建筑，是为纪念</w:t>
      </w:r>
      <w:r>
        <w:rPr>
          <w:rFonts w:eastAsia="Times New Roman" w:cs="Times New Roman"/>
          <w:color w:val="000000"/>
        </w:rPr>
        <w:t>“</w:t>
      </w:r>
      <w:r>
        <w:rPr>
          <w:rFonts w:ascii="宋体" w:hAnsi="宋体"/>
          <w:color w:val="000000"/>
        </w:rPr>
        <w:t>襄樊战役</w:t>
      </w:r>
      <w:r>
        <w:rPr>
          <w:rFonts w:eastAsia="Times New Roman" w:cs="Times New Roman"/>
          <w:color w:val="000000"/>
        </w:rPr>
        <w:t>”</w:t>
      </w:r>
      <w:r>
        <w:rPr>
          <w:rFonts w:ascii="宋体" w:hAnsi="宋体"/>
          <w:color w:val="000000"/>
        </w:rPr>
        <w:t>中牺牲的革命烈士及第一、第二次国内革命战争时期为襄阳的解放事业献身的革命烈士的而兴建的，某校数学兴趣小组利用无人机测量烈士塔的高度．无人机在点</w:t>
      </w:r>
      <w:r>
        <w:rPr>
          <w:rFonts w:eastAsia="Times New Roman" w:cs="Times New Roman"/>
          <w:i/>
          <w:color w:val="000000"/>
        </w:rPr>
        <w:t>A</w:t>
      </w:r>
      <w:r>
        <w:rPr>
          <w:rFonts w:ascii="宋体" w:hAnsi="宋体"/>
          <w:color w:val="000000"/>
        </w:rPr>
        <w:t>处测得烈士塔顶部点</w:t>
      </w:r>
      <w:r>
        <w:rPr>
          <w:rFonts w:eastAsia="Times New Roman" w:cs="Times New Roman"/>
          <w:i/>
          <w:color w:val="000000"/>
        </w:rPr>
        <w:t>B</w:t>
      </w:r>
      <w:r>
        <w:rPr>
          <w:rFonts w:ascii="宋体" w:hAnsi="宋体"/>
          <w:color w:val="000000"/>
        </w:rPr>
        <w:t>的仰角为</w:t>
      </w:r>
      <w:r>
        <w:rPr>
          <w:rFonts w:eastAsia="Times New Roman" w:cs="Times New Roman"/>
          <w:color w:val="000000"/>
        </w:rPr>
        <w:t>45°</w:t>
      </w:r>
      <w:r>
        <w:rPr>
          <w:rFonts w:ascii="宋体" w:hAnsi="宋体"/>
          <w:color w:val="000000"/>
        </w:rPr>
        <w:t>，烈士塔底部点</w:t>
      </w:r>
      <w:r>
        <w:rPr>
          <w:rFonts w:eastAsia="Times New Roman" w:cs="Times New Roman"/>
          <w:i/>
          <w:color w:val="000000"/>
        </w:rPr>
        <w:t>C</w:t>
      </w:r>
      <w:r>
        <w:rPr>
          <w:rFonts w:ascii="宋体" w:hAnsi="宋体"/>
          <w:color w:val="000000"/>
        </w:rPr>
        <w:t>的俯角为</w:t>
      </w:r>
      <w:r>
        <w:rPr>
          <w:rFonts w:eastAsia="Times New Roman" w:cs="Times New Roman"/>
          <w:color w:val="000000"/>
        </w:rPr>
        <w:t>61°</w:t>
      </w:r>
      <w:r>
        <w:rPr>
          <w:rFonts w:ascii="宋体" w:hAnsi="宋体"/>
          <w:color w:val="000000"/>
        </w:rPr>
        <w:t>，无人机与烈士塔的水平距离</w:t>
      </w:r>
      <w:r>
        <w:rPr>
          <w:rFonts w:eastAsia="Times New Roman" w:cs="Times New Roman"/>
          <w:i/>
          <w:color w:val="000000"/>
        </w:rPr>
        <w:t>AD</w:t>
      </w:r>
      <w:r>
        <w:rPr>
          <w:rFonts w:ascii="宋体" w:hAnsi="宋体"/>
          <w:color w:val="000000"/>
        </w:rPr>
        <w:t>为</w:t>
      </w:r>
      <w:r>
        <w:rPr>
          <w:rFonts w:eastAsia="Times New Roman" w:cs="Times New Roman"/>
          <w:color w:val="000000"/>
        </w:rPr>
        <w:t>10m</w:t>
      </w:r>
      <w:r>
        <w:rPr>
          <w:rFonts w:ascii="宋体" w:hAnsi="宋体"/>
          <w:color w:val="000000"/>
        </w:rPr>
        <w:t>，求烈士塔的高度．（结果保留整数．参考数据：</w:t>
      </w:r>
      <w:r>
        <w:rPr>
          <w:rFonts w:eastAsia="Times New Roman" w:cs="Times New Roman"/>
          <w:color w:val="000000"/>
        </w:rPr>
        <w:t>sin61°≈0.87</w:t>
      </w:r>
      <w:r>
        <w:rPr>
          <w:rFonts w:ascii="宋体" w:hAnsi="宋体"/>
          <w:color w:val="000000"/>
        </w:rPr>
        <w:t>，</w:t>
      </w:r>
      <w:r>
        <w:rPr>
          <w:rFonts w:eastAsia="Times New Roman" w:cs="Times New Roman"/>
          <w:color w:val="000000"/>
        </w:rPr>
        <w:t>cos61°≈0.48</w:t>
      </w:r>
      <w:r>
        <w:rPr>
          <w:rFonts w:ascii="宋体" w:hAnsi="宋体"/>
          <w:color w:val="000000"/>
        </w:rPr>
        <w:t>，</w:t>
      </w:r>
      <w:r>
        <w:rPr>
          <w:rFonts w:eastAsia="Times New Roman" w:cs="Times New Roman"/>
          <w:color w:val="000000"/>
        </w:rPr>
        <w:t>tan61°≈1.80</w:t>
      </w:r>
      <w:r>
        <w:rPr>
          <w:rFonts w:ascii="宋体" w:hAnsi="宋体"/>
          <w:color w:val="000000"/>
        </w:rPr>
        <w:t>）</w:t>
      </w:r>
    </w:p>
    <w:p w14:paraId="21F32710">
      <w:pPr>
        <w:spacing w:line="360" w:lineRule="auto"/>
        <w:jc w:val="left"/>
        <w:textAlignment w:val="center"/>
        <w:rPr>
          <w:color w:val="000000"/>
        </w:rPr>
      </w:pPr>
      <w:r>
        <w:rPr>
          <w:color w:val="000000"/>
        </w:rPr>
        <w:drawing>
          <wp:inline distT="0" distB="0" distL="114300" distR="114300">
            <wp:extent cx="1504950" cy="2457450"/>
            <wp:effectExtent l="0" t="0" r="0" b="0"/>
            <wp:docPr id="100041" name="图片 10004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descr="学科网(www.zxxk.com)--教育资源门户，提供试卷、教案、课件、论文、素材以及各类教学资源下载，还有大量而丰富的教学相关资讯！"/>
                    <pic:cNvPicPr>
                      <a:picLocks noChangeAspect="1"/>
                    </pic:cNvPicPr>
                  </pic:nvPicPr>
                  <pic:blipFill>
                    <a:blip r:embed="rId78" cstate="print"/>
                    <a:stretch>
                      <a:fillRect/>
                    </a:stretch>
                  </pic:blipFill>
                  <pic:spPr>
                    <a:xfrm>
                      <a:off x="0" y="0"/>
                      <a:ext cx="1504950" cy="2457450"/>
                    </a:xfrm>
                    <a:prstGeom prst="rect">
                      <a:avLst/>
                    </a:prstGeom>
                  </pic:spPr>
                </pic:pic>
              </a:graphicData>
            </a:graphic>
          </wp:inline>
        </w:drawing>
      </w:r>
    </w:p>
    <w:p w14:paraId="384A457A">
      <w:pPr>
        <w:spacing w:line="360" w:lineRule="auto"/>
        <w:jc w:val="left"/>
        <w:textAlignment w:val="center"/>
        <w:rPr>
          <w:color w:val="000000"/>
        </w:rPr>
      </w:pPr>
      <w:r>
        <w:rPr>
          <w:color w:val="000000"/>
        </w:rPr>
        <w:t xml:space="preserve">20. </w:t>
      </w:r>
      <w:r>
        <w:rPr>
          <w:rFonts w:ascii="宋体" w:hAnsi="宋体"/>
          <w:color w:val="000000"/>
        </w:rPr>
        <w:t>如图，在</w:t>
      </w:r>
      <w:r>
        <w:rPr>
          <w:rFonts w:eastAsia="Times New Roman" w:cs="Times New Roman"/>
          <w:color w:val="000000"/>
        </w:rPr>
        <w:t>△</w:t>
      </w:r>
      <w:r>
        <w:rPr>
          <w:rFonts w:eastAsia="Times New Roman" w:cs="Times New Roman"/>
          <w:i/>
          <w:color w:val="000000"/>
        </w:rPr>
        <w:t>ABC</w:t>
      </w:r>
      <w:r>
        <w:rPr>
          <w:rFonts w:ascii="宋体" w:hAnsi="宋体"/>
          <w:color w:val="000000"/>
        </w:rPr>
        <w:t>中，</w:t>
      </w:r>
      <w:r>
        <w:rPr>
          <w:rFonts w:eastAsia="Times New Roman" w:cs="Times New Roman"/>
          <w:i/>
          <w:color w:val="000000"/>
        </w:rPr>
        <w:t>AB</w:t>
      </w:r>
      <w:r>
        <w:rPr>
          <w:rFonts w:ascii="宋体" w:hAnsi="宋体"/>
          <w:color w:val="000000"/>
        </w:rPr>
        <w:t>＝</w:t>
      </w:r>
      <w:r>
        <w:rPr>
          <w:rFonts w:eastAsia="Times New Roman" w:cs="Times New Roman"/>
          <w:i/>
          <w:color w:val="000000"/>
        </w:rPr>
        <w:t>AC</w:t>
      </w:r>
      <w:r>
        <w:rPr>
          <w:rFonts w:ascii="宋体" w:hAnsi="宋体"/>
          <w:color w:val="000000"/>
        </w:rPr>
        <w:t>，</w:t>
      </w:r>
      <w:r>
        <w:rPr>
          <w:rFonts w:eastAsia="Times New Roman" w:cs="Times New Roman"/>
          <w:i/>
          <w:color w:val="000000"/>
        </w:rPr>
        <w:t>BD</w:t>
      </w:r>
      <w:r>
        <w:rPr>
          <w:rFonts w:ascii="宋体" w:hAnsi="宋体"/>
          <w:color w:val="000000"/>
        </w:rPr>
        <w:t>是</w:t>
      </w:r>
      <w:r>
        <w:rPr>
          <w:rFonts w:eastAsia="Times New Roman" w:cs="Times New Roman"/>
          <w:color w:val="000000"/>
        </w:rPr>
        <w:t>△</w:t>
      </w:r>
      <w:r>
        <w:rPr>
          <w:rFonts w:eastAsia="Times New Roman" w:cs="Times New Roman"/>
          <w:i/>
          <w:color w:val="000000"/>
        </w:rPr>
        <w:t>ABC</w:t>
      </w:r>
      <w:r>
        <w:rPr>
          <w:rFonts w:ascii="宋体" w:hAnsi="宋体"/>
          <w:color w:val="000000"/>
        </w:rPr>
        <w:t>的角平分线．</w:t>
      </w:r>
    </w:p>
    <w:p w14:paraId="5C90D648">
      <w:pPr>
        <w:spacing w:line="360" w:lineRule="auto"/>
        <w:jc w:val="left"/>
        <w:textAlignment w:val="center"/>
        <w:rPr>
          <w:color w:val="000000"/>
        </w:rPr>
      </w:pPr>
      <w:r>
        <w:rPr>
          <w:color w:val="000000"/>
        </w:rPr>
        <w:drawing>
          <wp:inline distT="0" distB="0" distL="114300" distR="114300">
            <wp:extent cx="1162050" cy="1781175"/>
            <wp:effectExtent l="0" t="0" r="0" b="9525"/>
            <wp:docPr id="100043" name="图片 10004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descr="学科网(www.zxxk.com)--教育资源门户，提供试卷、教案、课件、论文、素材以及各类教学资源下载，还有大量而丰富的教学相关资讯！"/>
                    <pic:cNvPicPr>
                      <a:picLocks noChangeAspect="1"/>
                    </pic:cNvPicPr>
                  </pic:nvPicPr>
                  <pic:blipFill>
                    <a:blip r:embed="rId79" cstate="print"/>
                    <a:stretch>
                      <a:fillRect/>
                    </a:stretch>
                  </pic:blipFill>
                  <pic:spPr>
                    <a:xfrm>
                      <a:off x="0" y="0"/>
                      <a:ext cx="1162050" cy="1781175"/>
                    </a:xfrm>
                    <a:prstGeom prst="rect">
                      <a:avLst/>
                    </a:prstGeom>
                  </pic:spPr>
                </pic:pic>
              </a:graphicData>
            </a:graphic>
          </wp:inline>
        </w:drawing>
      </w:r>
    </w:p>
    <w:p w14:paraId="2510271C">
      <w:pPr>
        <w:spacing w:line="360" w:lineRule="auto"/>
        <w:jc w:val="left"/>
        <w:textAlignment w:val="center"/>
        <w:rPr>
          <w:color w:val="000000"/>
        </w:rPr>
      </w:pPr>
      <w:r>
        <w:rPr>
          <w:color w:val="000000"/>
        </w:rPr>
        <w:t>（1）</w:t>
      </w:r>
      <w:r>
        <w:rPr>
          <w:rFonts w:ascii="宋体" w:hAnsi="宋体"/>
          <w:color w:val="000000"/>
        </w:rPr>
        <w:t>作</w:t>
      </w:r>
      <w:r>
        <w:rPr>
          <w:rFonts w:eastAsia="Times New Roman" w:cs="Times New Roman"/>
          <w:color w:val="000000"/>
        </w:rPr>
        <w:t>∠</w:t>
      </w:r>
      <w:r>
        <w:rPr>
          <w:rFonts w:eastAsia="Times New Roman" w:cs="Times New Roman"/>
          <w:i/>
          <w:color w:val="000000"/>
        </w:rPr>
        <w:t>ACB</w:t>
      </w:r>
      <w:r>
        <w:rPr>
          <w:rFonts w:ascii="宋体" w:hAnsi="宋体"/>
          <w:color w:val="000000"/>
        </w:rPr>
        <w:drawing>
          <wp:inline distT="0" distB="0" distL="114300" distR="114300">
            <wp:extent cx="133350" cy="177800"/>
            <wp:effectExtent l="0" t="0" r="0" b="13335"/>
            <wp:docPr id="946307811" name="图片 946307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307811" name="图片 946307811"/>
                    <pic:cNvPicPr>
                      <a:picLocks noChangeAspect="1"/>
                    </pic:cNvPicPr>
                  </pic:nvPicPr>
                  <pic:blipFill>
                    <a:blip r:embed="rId62" cstate="print"/>
                    <a:stretch>
                      <a:fillRect/>
                    </a:stretch>
                  </pic:blipFill>
                  <pic:spPr>
                    <a:xfrm>
                      <a:off x="0" y="0"/>
                      <a:ext cx="133350" cy="177800"/>
                    </a:xfrm>
                    <a:prstGeom prst="rect">
                      <a:avLst/>
                    </a:prstGeom>
                  </pic:spPr>
                </pic:pic>
              </a:graphicData>
            </a:graphic>
          </wp:inline>
        </w:drawing>
      </w:r>
      <w:r>
        <w:rPr>
          <w:rFonts w:ascii="宋体" w:hAnsi="宋体"/>
          <w:color w:val="000000"/>
        </w:rPr>
        <w:t>角平分线，交</w:t>
      </w:r>
      <w:r>
        <w:rPr>
          <w:rFonts w:eastAsia="Times New Roman" w:cs="Times New Roman"/>
          <w:i/>
          <w:color w:val="000000"/>
        </w:rPr>
        <w:t>AB</w:t>
      </w:r>
      <w:r>
        <w:rPr>
          <w:rFonts w:ascii="宋体" w:hAnsi="宋体"/>
          <w:color w:val="000000"/>
        </w:rPr>
        <w:t>于点</w:t>
      </w:r>
      <w:r>
        <w:rPr>
          <w:rFonts w:eastAsia="Times New Roman" w:cs="Times New Roman"/>
          <w:i/>
          <w:color w:val="000000"/>
        </w:rPr>
        <w:t>E</w:t>
      </w:r>
      <w:r>
        <w:rPr>
          <w:rFonts w:ascii="宋体" w:hAnsi="宋体"/>
          <w:color w:val="000000"/>
        </w:rPr>
        <w:t>（尺规作图，不写作法，保留作图痕迹）；</w:t>
      </w:r>
    </w:p>
    <w:p w14:paraId="221E14FA">
      <w:pPr>
        <w:spacing w:line="360" w:lineRule="auto"/>
        <w:jc w:val="left"/>
        <w:textAlignment w:val="center"/>
        <w:rPr>
          <w:color w:val="000000"/>
        </w:rPr>
      </w:pPr>
      <w:r>
        <w:rPr>
          <w:color w:val="000000"/>
        </w:rPr>
        <w:t>（2）</w:t>
      </w:r>
      <w:r>
        <w:rPr>
          <w:rFonts w:ascii="宋体" w:hAnsi="宋体"/>
          <w:color w:val="000000"/>
        </w:rPr>
        <w:t>求证：</w:t>
      </w:r>
      <w:r>
        <w:rPr>
          <w:rFonts w:eastAsia="Times New Roman" w:cs="Times New Roman"/>
          <w:i/>
          <w:color w:val="000000"/>
        </w:rPr>
        <w:t>AD</w:t>
      </w:r>
      <w:r>
        <w:rPr>
          <w:rFonts w:ascii="宋体" w:hAnsi="宋体"/>
          <w:color w:val="000000"/>
        </w:rPr>
        <w:t>＝</w:t>
      </w:r>
      <w:r>
        <w:rPr>
          <w:rFonts w:eastAsia="Times New Roman" w:cs="Times New Roman"/>
          <w:i/>
          <w:color w:val="000000"/>
        </w:rPr>
        <w:t>AE</w:t>
      </w:r>
      <w:r>
        <w:rPr>
          <w:rFonts w:ascii="宋体" w:hAnsi="宋体"/>
          <w:color w:val="000000"/>
        </w:rPr>
        <w:t>．</w:t>
      </w:r>
    </w:p>
    <w:p w14:paraId="3EFEBFFF">
      <w:pPr>
        <w:spacing w:line="360" w:lineRule="auto"/>
        <w:jc w:val="left"/>
        <w:textAlignment w:val="center"/>
        <w:rPr>
          <w:color w:val="000000"/>
        </w:rPr>
      </w:pPr>
      <w:r>
        <w:rPr>
          <w:color w:val="000000"/>
        </w:rPr>
        <w:t xml:space="preserve">21. </w:t>
      </w:r>
      <w:r>
        <w:rPr>
          <w:rFonts w:ascii="宋体" w:hAnsi="宋体"/>
          <w:color w:val="000000"/>
        </w:rPr>
        <w:t>探究函数性质时，我们经历了列表、描点、连线画出函数图象，观察分析图象特征，概括函数性质的过程．结合已有经验，请画出函数</w:t>
      </w:r>
      <w:r>
        <w:object>
          <v:shape id="_x0000_i1051" o:spt="75" alt="学科网(www.zxxk.com)--教育资源门户，提供试卷、教案、课件、论文、素材以及各类教学资源下载，还有大量而丰富的教学相关资讯！" type="#_x0000_t75" style="height:33pt;width:63.75pt;" o:ole="t" filled="f" o:preferrelative="t" stroked="f" coordsize="21600,21600">
            <v:path/>
            <v:fill on="f" focussize="0,0"/>
            <v:stroke on="f" joinstyle="miter"/>
            <v:imagedata r:id="rId81" o:title="eqId1122f40d0e9222a91d007a1315dcf01f"/>
            <o:lock v:ext="edit" aspectratio="t"/>
            <w10:wrap type="none"/>
            <w10:anchorlock/>
          </v:shape>
          <o:OLEObject Type="Embed" ProgID="Equation.DSMT4" ShapeID="_x0000_i1051" DrawAspect="Content" ObjectID="_1468075751" r:id="rId80">
            <o:LockedField>false</o:LockedField>
          </o:OLEObject>
        </w:object>
      </w:r>
      <w:r>
        <w:rPr>
          <w:rFonts w:ascii="宋体" w:hAnsi="宋体"/>
          <w:color w:val="000000"/>
        </w:rPr>
        <w:t>的图象，并探究该函数性质．</w:t>
      </w:r>
    </w:p>
    <w:p w14:paraId="62B62E47">
      <w:pPr>
        <w:spacing w:line="360" w:lineRule="auto"/>
        <w:jc w:val="left"/>
        <w:textAlignment w:val="center"/>
        <w:rPr>
          <w:color w:val="000000"/>
        </w:rPr>
      </w:pPr>
      <w:r>
        <w:rPr>
          <w:color w:val="000000"/>
        </w:rPr>
        <w:t>（1）</w:t>
      </w:r>
      <w:r>
        <w:rPr>
          <w:rFonts w:ascii="宋体" w:hAnsi="宋体"/>
          <w:color w:val="000000"/>
        </w:rPr>
        <w:t>绘制函数图象</w:t>
      </w:r>
    </w:p>
    <w:p w14:paraId="03CAB7AD">
      <w:pPr>
        <w:spacing w:line="360" w:lineRule="auto"/>
        <w:jc w:val="left"/>
        <w:textAlignment w:val="center"/>
        <w:rPr>
          <w:color w:val="000000"/>
        </w:rPr>
      </w:pPr>
      <w:r>
        <w:rPr>
          <w:rFonts w:ascii="宋体" w:hAnsi="宋体"/>
          <w:color w:val="000000"/>
        </w:rPr>
        <w:t>①列表：下列是</w:t>
      </w:r>
      <w:r>
        <w:rPr>
          <w:rFonts w:eastAsia="Times New Roman" w:cs="Times New Roman"/>
          <w:i/>
          <w:color w:val="000000"/>
        </w:rPr>
        <w:t>x</w:t>
      </w:r>
      <w:r>
        <w:rPr>
          <w:rFonts w:ascii="宋体" w:hAnsi="宋体"/>
          <w:color w:val="000000"/>
        </w:rPr>
        <w:t>与</w:t>
      </w:r>
      <w:r>
        <w:rPr>
          <w:rFonts w:eastAsia="Times New Roman" w:cs="Times New Roman"/>
          <w:i/>
          <w:color w:val="000000"/>
        </w:rPr>
        <w:t>y</w:t>
      </w:r>
      <w:r>
        <w:rPr>
          <w:rFonts w:ascii="宋体" w:hAnsi="宋体"/>
          <w:color w:val="000000"/>
        </w:rPr>
        <w:t>的几组对应值，其中</w:t>
      </w:r>
      <w:r>
        <w:rPr>
          <w:rFonts w:eastAsia="Times New Roman" w:cs="Times New Roman"/>
          <w:i/>
          <w:color w:val="000000"/>
        </w:rPr>
        <w:t>a</w:t>
      </w:r>
      <w:r>
        <w:rPr>
          <w:rFonts w:ascii="宋体" w:hAnsi="宋体"/>
          <w:color w:val="000000"/>
        </w:rPr>
        <w:t>＝</w:t>
      </w:r>
      <w:r>
        <w:rPr>
          <w:rFonts w:ascii="宋体" w:hAnsi="宋体"/>
          <w:color w:val="000000"/>
          <w:u w:val="single"/>
        </w:rPr>
        <w:t>　   　</w:t>
      </w:r>
      <w:r>
        <w:rPr>
          <w:rFonts w:ascii="宋体" w:hAnsi="宋体"/>
          <w:color w:val="000000"/>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34"/>
        <w:gridCol w:w="660"/>
        <w:gridCol w:w="713"/>
        <w:gridCol w:w="713"/>
        <w:gridCol w:w="555"/>
        <w:gridCol w:w="555"/>
        <w:gridCol w:w="555"/>
        <w:gridCol w:w="345"/>
        <w:gridCol w:w="345"/>
        <w:gridCol w:w="555"/>
        <w:gridCol w:w="713"/>
        <w:gridCol w:w="713"/>
        <w:gridCol w:w="660"/>
      </w:tblGrid>
      <w:tr w14:paraId="7047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2E3AC43">
            <w:pPr>
              <w:spacing w:line="360" w:lineRule="auto"/>
              <w:jc w:val="left"/>
              <w:textAlignment w:val="center"/>
              <w:rPr>
                <w:color w:val="000000"/>
              </w:rPr>
            </w:pPr>
            <w:r>
              <w:rPr>
                <w:rFonts w:eastAsia="Times New Roman" w:cs="Times New Roman"/>
                <w:i/>
                <w:color w:val="000000"/>
              </w:rPr>
              <w:t>x</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0D89DF8">
            <w:pPr>
              <w:spacing w:line="360" w:lineRule="auto"/>
              <w:jc w:val="left"/>
              <w:textAlignment w:val="center"/>
              <w:rPr>
                <w:color w:val="000000"/>
              </w:rPr>
            </w:pPr>
            <w:r>
              <w:rPr>
                <w:rFonts w:ascii="宋体" w:hAnsi="宋体"/>
                <w:color w:val="000000"/>
              </w:rPr>
              <w:t>……</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381BD7B">
            <w:pPr>
              <w:spacing w:line="360" w:lineRule="auto"/>
              <w:jc w:val="center"/>
              <w:textAlignment w:val="center"/>
              <w:rPr>
                <w:color w:val="000000"/>
              </w:rPr>
            </w:pPr>
            <w:r>
              <w:rPr>
                <w:rFonts w:ascii="宋体" w:hAnsi="宋体"/>
                <w:color w:val="000000"/>
              </w:rPr>
              <w:t>﹣</w:t>
            </w:r>
            <w:r>
              <w:rPr>
                <w:rFonts w:eastAsia="Times New Roman" w:cs="Times New Roman"/>
                <w:color w:val="000000"/>
              </w:rPr>
              <w:t>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E281CBF">
            <w:pPr>
              <w:spacing w:line="360" w:lineRule="auto"/>
              <w:jc w:val="center"/>
              <w:textAlignment w:val="center"/>
              <w:rPr>
                <w:color w:val="000000"/>
              </w:rPr>
            </w:pPr>
            <w:r>
              <w:rPr>
                <w:rFonts w:ascii="宋体" w:hAnsi="宋体"/>
                <w:color w:val="000000"/>
              </w:rPr>
              <w:t>﹣</w:t>
            </w:r>
            <w:r>
              <w:rPr>
                <w:rFonts w:eastAsia="Times New Roman" w:cs="Times New Roman"/>
                <w:color w:val="000000"/>
              </w:rPr>
              <w:t>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9B5D947">
            <w:pPr>
              <w:spacing w:line="360" w:lineRule="auto"/>
              <w:jc w:val="center"/>
              <w:textAlignment w:val="center"/>
              <w:rPr>
                <w:color w:val="000000"/>
              </w:rPr>
            </w:pPr>
            <w:r>
              <w:rPr>
                <w:rFonts w:ascii="宋体" w:hAnsi="宋体"/>
                <w:color w:val="000000"/>
              </w:rPr>
              <w:t>﹣</w:t>
            </w:r>
            <w:r>
              <w:rPr>
                <w:rFonts w:eastAsia="Times New Roman" w:cs="Times New Roman"/>
                <w:color w:val="000000"/>
              </w:rPr>
              <w:t>3</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FECF82D">
            <w:pPr>
              <w:spacing w:line="360" w:lineRule="auto"/>
              <w:jc w:val="center"/>
              <w:textAlignment w:val="center"/>
              <w:rPr>
                <w:color w:val="000000"/>
              </w:rPr>
            </w:pPr>
            <w:r>
              <w:rPr>
                <w:rFonts w:ascii="宋体" w:hAnsi="宋体"/>
                <w:color w:val="000000"/>
              </w:rPr>
              <w:t>﹣</w:t>
            </w:r>
            <w:r>
              <w:rPr>
                <w:rFonts w:eastAsia="Times New Roman" w:cs="Times New Roman"/>
                <w:color w:val="000000"/>
              </w:rPr>
              <w:t>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1CA664F">
            <w:pPr>
              <w:spacing w:line="360" w:lineRule="auto"/>
              <w:jc w:val="center"/>
              <w:textAlignment w:val="center"/>
              <w:rPr>
                <w:color w:val="000000"/>
              </w:rPr>
            </w:pPr>
            <w:r>
              <w:rPr>
                <w:rFonts w:ascii="宋体" w:hAnsi="宋体"/>
                <w:color w:val="000000"/>
              </w:rPr>
              <w:t>﹣</w:t>
            </w:r>
            <w:r>
              <w:rPr>
                <w:rFonts w:eastAsia="Times New Roman" w:cs="Times New Roman"/>
                <w:color w:val="000000"/>
              </w:rPr>
              <w:t>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EE0A73E">
            <w:pPr>
              <w:spacing w:line="360" w:lineRule="auto"/>
              <w:jc w:val="center"/>
              <w:textAlignment w:val="center"/>
              <w:rPr>
                <w:color w:val="000000"/>
              </w:rPr>
            </w:pPr>
            <w:r>
              <w:rPr>
                <w:rFonts w:eastAsia="Times New Roman" w:cs="Times New Roman"/>
                <w:color w:val="000000"/>
              </w:rPr>
              <w:t>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B2AAB30">
            <w:pPr>
              <w:spacing w:line="360" w:lineRule="auto"/>
              <w:jc w:val="center"/>
              <w:textAlignment w:val="center"/>
              <w:rPr>
                <w:color w:val="000000"/>
              </w:rPr>
            </w:pPr>
            <w:r>
              <w:rPr>
                <w:rFonts w:eastAsia="Times New Roman" w:cs="Times New Roman"/>
                <w:color w:val="000000"/>
              </w:rPr>
              <w:t>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71123A4">
            <w:pPr>
              <w:spacing w:line="360" w:lineRule="auto"/>
              <w:jc w:val="center"/>
              <w:textAlignment w:val="center"/>
              <w:rPr>
                <w:color w:val="000000"/>
              </w:rPr>
            </w:pPr>
            <w:r>
              <w:rPr>
                <w:rFonts w:eastAsia="Times New Roman" w:cs="Times New Roman"/>
                <w:color w:val="000000"/>
              </w:rPr>
              <w:t>3</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85DBD37">
            <w:pPr>
              <w:spacing w:line="360" w:lineRule="auto"/>
              <w:jc w:val="center"/>
              <w:textAlignment w:val="center"/>
              <w:rPr>
                <w:color w:val="000000"/>
              </w:rPr>
            </w:pPr>
            <w:r>
              <w:rPr>
                <w:rFonts w:eastAsia="Times New Roman" w:cs="Times New Roman"/>
                <w:color w:val="000000"/>
              </w:rPr>
              <w:t>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A347A7B">
            <w:pPr>
              <w:spacing w:line="360" w:lineRule="auto"/>
              <w:jc w:val="center"/>
              <w:textAlignment w:val="center"/>
              <w:rPr>
                <w:color w:val="000000"/>
              </w:rPr>
            </w:pPr>
            <w:r>
              <w:rPr>
                <w:rFonts w:eastAsia="Times New Roman" w:cs="Times New Roman"/>
                <w:color w:val="000000"/>
              </w:rPr>
              <w:t>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6D35413">
            <w:pPr>
              <w:spacing w:line="360" w:lineRule="auto"/>
              <w:jc w:val="left"/>
              <w:textAlignment w:val="center"/>
              <w:rPr>
                <w:color w:val="000000"/>
              </w:rPr>
            </w:pPr>
            <w:r>
              <w:rPr>
                <w:rFonts w:ascii="宋体" w:hAnsi="宋体"/>
                <w:color w:val="000000"/>
              </w:rPr>
              <w:t>……</w:t>
            </w:r>
          </w:p>
        </w:tc>
      </w:tr>
      <w:tr w14:paraId="78C8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D1E0164">
            <w:pPr>
              <w:spacing w:line="360" w:lineRule="auto"/>
              <w:jc w:val="left"/>
              <w:textAlignment w:val="center"/>
              <w:rPr>
                <w:color w:val="000000"/>
              </w:rPr>
            </w:pPr>
            <w:r>
              <w:rPr>
                <w:rFonts w:eastAsia="Times New Roman" w:cs="Times New Roman"/>
                <w:i/>
                <w:color w:val="000000"/>
              </w:rPr>
              <w:t>y</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A071D95">
            <w:pPr>
              <w:spacing w:line="360" w:lineRule="auto"/>
              <w:jc w:val="left"/>
              <w:textAlignment w:val="center"/>
              <w:rPr>
                <w:color w:val="000000"/>
              </w:rPr>
            </w:pPr>
            <w:r>
              <w:rPr>
                <w:rFonts w:ascii="宋体" w:hAnsi="宋体"/>
                <w:color w:val="000000"/>
              </w:rPr>
              <w:t>……</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D894D24">
            <w:pPr>
              <w:spacing w:line="360" w:lineRule="auto"/>
              <w:jc w:val="center"/>
              <w:textAlignment w:val="center"/>
              <w:rPr>
                <w:color w:val="000000"/>
              </w:rPr>
            </w:pPr>
            <w:r>
              <w:rPr>
                <w:rFonts w:ascii="宋体" w:hAnsi="宋体"/>
                <w:color w:val="000000"/>
              </w:rPr>
              <w:t>﹣</w:t>
            </w:r>
            <w:r>
              <w:rPr>
                <w:rFonts w:eastAsia="Times New Roman" w:cs="Times New Roman"/>
                <w:color w:val="000000"/>
              </w:rPr>
              <w:t>3.8</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EE18729">
            <w:pPr>
              <w:spacing w:line="360" w:lineRule="auto"/>
              <w:jc w:val="center"/>
              <w:textAlignment w:val="center"/>
              <w:rPr>
                <w:color w:val="000000"/>
              </w:rPr>
            </w:pPr>
            <w:r>
              <w:rPr>
                <w:rFonts w:ascii="宋体" w:hAnsi="宋体"/>
                <w:color w:val="000000"/>
              </w:rPr>
              <w:t>﹣</w:t>
            </w:r>
            <w:r>
              <w:rPr>
                <w:rFonts w:eastAsia="Times New Roman" w:cs="Times New Roman"/>
                <w:color w:val="000000"/>
              </w:rPr>
              <w:t>2.5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480AA1E">
            <w:pPr>
              <w:spacing w:line="360" w:lineRule="auto"/>
              <w:jc w:val="center"/>
              <w:textAlignment w:val="center"/>
              <w:rPr>
                <w:color w:val="000000"/>
              </w:rPr>
            </w:pPr>
            <w:r>
              <w:rPr>
                <w:rFonts w:ascii="宋体" w:hAnsi="宋体"/>
                <w:color w:val="000000"/>
              </w:rPr>
              <w:t>﹣</w:t>
            </w:r>
            <w:r>
              <w:rPr>
                <w:rFonts w:eastAsia="Times New Roman" w:cs="Times New Roman"/>
                <w:color w:val="000000"/>
              </w:rPr>
              <w:t>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7AC5748">
            <w:pPr>
              <w:spacing w:line="360" w:lineRule="auto"/>
              <w:jc w:val="center"/>
              <w:textAlignment w:val="center"/>
              <w:rPr>
                <w:color w:val="000000"/>
              </w:rPr>
            </w:pPr>
            <w:r>
              <w:rPr>
                <w:rFonts w:eastAsia="Times New Roman" w:cs="Times New Roman"/>
                <w:color w:val="000000"/>
              </w:rPr>
              <w:t>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3D2CC86">
            <w:pPr>
              <w:spacing w:line="360" w:lineRule="auto"/>
              <w:jc w:val="center"/>
              <w:textAlignment w:val="center"/>
              <w:rPr>
                <w:color w:val="000000"/>
              </w:rPr>
            </w:pPr>
            <w:r>
              <w:rPr>
                <w:rFonts w:eastAsia="Times New Roman" w:cs="Times New Roman"/>
                <w:color w:val="000000"/>
              </w:rPr>
              <w:t>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1F897A7">
            <w:pPr>
              <w:spacing w:line="360" w:lineRule="auto"/>
              <w:jc w:val="center"/>
              <w:textAlignment w:val="center"/>
              <w:rPr>
                <w:color w:val="000000"/>
              </w:rPr>
            </w:pPr>
            <w:r>
              <w:rPr>
                <w:rFonts w:eastAsia="Times New Roman" w:cs="Times New Roman"/>
                <w:color w:val="000000"/>
              </w:rPr>
              <w:t>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3112071">
            <w:pPr>
              <w:spacing w:line="360" w:lineRule="auto"/>
              <w:jc w:val="center"/>
              <w:textAlignment w:val="center"/>
              <w:rPr>
                <w:color w:val="000000"/>
              </w:rPr>
            </w:pPr>
            <w:r>
              <w:rPr>
                <w:rFonts w:eastAsia="Times New Roman" w:cs="Times New Roman"/>
                <w:i/>
                <w:color w:val="000000"/>
              </w:rPr>
              <w:t>a</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92AECFD">
            <w:pPr>
              <w:spacing w:line="360" w:lineRule="auto"/>
              <w:jc w:val="center"/>
              <w:textAlignment w:val="center"/>
              <w:rPr>
                <w:color w:val="000000"/>
              </w:rPr>
            </w:pPr>
            <w:r>
              <w:rPr>
                <w:rFonts w:ascii="宋体" w:hAnsi="宋体"/>
                <w:color w:val="000000"/>
              </w:rPr>
              <w:t>﹣</w:t>
            </w:r>
            <w:r>
              <w:rPr>
                <w:rFonts w:eastAsia="Times New Roman" w:cs="Times New Roman"/>
                <w:color w:val="000000"/>
              </w:rPr>
              <w:t>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ABC4B74">
            <w:pPr>
              <w:spacing w:line="360" w:lineRule="auto"/>
              <w:jc w:val="center"/>
              <w:textAlignment w:val="center"/>
              <w:rPr>
                <w:color w:val="000000"/>
              </w:rPr>
            </w:pPr>
            <w:r>
              <w:rPr>
                <w:rFonts w:ascii="宋体" w:hAnsi="宋体"/>
                <w:color w:val="000000"/>
              </w:rPr>
              <w:t>﹣</w:t>
            </w:r>
            <w:r>
              <w:rPr>
                <w:rFonts w:eastAsia="Times New Roman" w:cs="Times New Roman"/>
                <w:color w:val="000000"/>
              </w:rPr>
              <w:t>2.5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BF3703D">
            <w:pPr>
              <w:spacing w:line="360" w:lineRule="auto"/>
              <w:jc w:val="center"/>
              <w:textAlignment w:val="center"/>
              <w:rPr>
                <w:color w:val="000000"/>
              </w:rPr>
            </w:pPr>
            <w:r>
              <w:rPr>
                <w:rFonts w:ascii="宋体" w:hAnsi="宋体"/>
                <w:color w:val="000000"/>
              </w:rPr>
              <w:t>﹣</w:t>
            </w:r>
            <w:r>
              <w:rPr>
                <w:rFonts w:eastAsia="Times New Roman" w:cs="Times New Roman"/>
                <w:color w:val="000000"/>
              </w:rPr>
              <w:t>3.8</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69AF045">
            <w:pPr>
              <w:spacing w:line="360" w:lineRule="auto"/>
              <w:jc w:val="left"/>
              <w:textAlignment w:val="center"/>
              <w:rPr>
                <w:color w:val="000000"/>
              </w:rPr>
            </w:pPr>
            <w:r>
              <w:rPr>
                <w:rFonts w:ascii="宋体" w:hAnsi="宋体"/>
                <w:color w:val="000000"/>
              </w:rPr>
              <w:t>……</w:t>
            </w:r>
          </w:p>
        </w:tc>
      </w:tr>
    </w:tbl>
    <w:p w14:paraId="537D8185">
      <w:pPr>
        <w:spacing w:line="360" w:lineRule="auto"/>
        <w:jc w:val="left"/>
        <w:textAlignment w:val="center"/>
        <w:rPr>
          <w:color w:val="000000"/>
        </w:rPr>
      </w:pPr>
      <w:r>
        <w:rPr>
          <w:rFonts w:ascii="宋体" w:hAnsi="宋体"/>
          <w:color w:val="000000"/>
        </w:rPr>
        <w:t>②描点：根据表中的数值描点（</w:t>
      </w:r>
      <w:r>
        <w:rPr>
          <w:rFonts w:eastAsia="Times New Roman" w:cs="Times New Roman"/>
          <w:i/>
          <w:color w:val="000000"/>
        </w:rPr>
        <w:t>x</w:t>
      </w:r>
      <w:r>
        <w:rPr>
          <w:rFonts w:ascii="宋体" w:hAnsi="宋体"/>
          <w:color w:val="000000"/>
        </w:rPr>
        <w:t>，</w:t>
      </w:r>
      <w:r>
        <w:rPr>
          <w:rFonts w:eastAsia="Times New Roman" w:cs="Times New Roman"/>
          <w:i/>
          <w:color w:val="000000"/>
        </w:rPr>
        <w:t>y</w:t>
      </w:r>
      <w:r>
        <w:rPr>
          <w:rFonts w:ascii="宋体" w:hAnsi="宋体"/>
          <w:color w:val="000000"/>
        </w:rPr>
        <w:t>），请补充描出点（</w:t>
      </w:r>
      <w:r>
        <w:rPr>
          <w:rFonts w:eastAsia="Times New Roman" w:cs="Times New Roman"/>
          <w:color w:val="000000"/>
        </w:rPr>
        <w:t>2</w:t>
      </w:r>
      <w:r>
        <w:rPr>
          <w:rFonts w:ascii="宋体" w:hAnsi="宋体"/>
          <w:color w:val="000000"/>
        </w:rPr>
        <w:t>，</w:t>
      </w:r>
      <w:r>
        <w:rPr>
          <w:rFonts w:eastAsia="Times New Roman" w:cs="Times New Roman"/>
          <w:i/>
          <w:color w:val="000000"/>
        </w:rPr>
        <w:t>a</w:t>
      </w:r>
      <w:r>
        <w:rPr>
          <w:rFonts w:ascii="宋体" w:hAnsi="宋体"/>
          <w:color w:val="000000"/>
        </w:rPr>
        <w:t>）；</w:t>
      </w:r>
    </w:p>
    <w:p w14:paraId="70636F7F">
      <w:pPr>
        <w:spacing w:line="360" w:lineRule="auto"/>
        <w:jc w:val="left"/>
        <w:textAlignment w:val="center"/>
        <w:rPr>
          <w:color w:val="000000"/>
        </w:rPr>
      </w:pPr>
      <w:r>
        <w:rPr>
          <w:rFonts w:ascii="宋体" w:hAnsi="宋体"/>
          <w:color w:val="000000"/>
        </w:rPr>
        <w:t>③连线：请用平滑的曲线顺次连接各点，画出函数图象；</w:t>
      </w:r>
    </w:p>
    <w:p w14:paraId="2FF83070">
      <w:pPr>
        <w:spacing w:line="360" w:lineRule="auto"/>
        <w:jc w:val="left"/>
        <w:textAlignment w:val="center"/>
        <w:rPr>
          <w:color w:val="000000"/>
        </w:rPr>
      </w:pPr>
      <w:r>
        <w:rPr>
          <w:color w:val="000000"/>
        </w:rPr>
        <w:drawing>
          <wp:inline distT="0" distB="0" distL="114300" distR="114300">
            <wp:extent cx="2647950" cy="2752725"/>
            <wp:effectExtent l="0" t="0" r="0" b="0"/>
            <wp:docPr id="100045" name="图片 10004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descr="学科网(www.zxxk.com)--教育资源门户，提供试卷、教案、课件、论文、素材以及各类教学资源下载，还有大量而丰富的教学相关资讯！"/>
                    <pic:cNvPicPr>
                      <a:picLocks noChangeAspect="1"/>
                    </pic:cNvPicPr>
                  </pic:nvPicPr>
                  <pic:blipFill>
                    <a:blip r:embed="rId82" cstate="print"/>
                    <a:stretch>
                      <a:fillRect/>
                    </a:stretch>
                  </pic:blipFill>
                  <pic:spPr>
                    <a:xfrm>
                      <a:off x="0" y="0"/>
                      <a:ext cx="2647950" cy="2752725"/>
                    </a:xfrm>
                    <a:prstGeom prst="rect">
                      <a:avLst/>
                    </a:prstGeom>
                  </pic:spPr>
                </pic:pic>
              </a:graphicData>
            </a:graphic>
          </wp:inline>
        </w:drawing>
      </w:r>
    </w:p>
    <w:p w14:paraId="4DE1F943">
      <w:pPr>
        <w:spacing w:line="360" w:lineRule="auto"/>
        <w:jc w:val="left"/>
        <w:textAlignment w:val="center"/>
        <w:rPr>
          <w:color w:val="000000"/>
        </w:rPr>
      </w:pPr>
      <w:r>
        <w:rPr>
          <w:color w:val="000000"/>
        </w:rPr>
        <w:t>（2）</w:t>
      </w:r>
      <w:r>
        <w:rPr>
          <w:rFonts w:ascii="宋体" w:hAnsi="宋体"/>
          <w:color w:val="000000"/>
        </w:rPr>
        <w:t>探究函数性质，请写出函数</w:t>
      </w:r>
      <w:r>
        <w:rPr>
          <w:rFonts w:eastAsia="Times New Roman" w:cs="Times New Roman"/>
          <w:i/>
          <w:color w:val="000000"/>
        </w:rPr>
        <w:t>y</w:t>
      </w:r>
      <w:r>
        <w:rPr>
          <w:rFonts w:ascii="宋体" w:hAnsi="宋体"/>
          <w:color w:val="000000"/>
        </w:rPr>
        <w:t>＝</w:t>
      </w:r>
      <w:r>
        <w:object>
          <v:shape id="_x0000_i1052" o:spt="75" alt="学科网(www.zxxk.com)--教育资源门户，提供试卷、教案、课件、论文、素材以及各类教学资源下载，还有大量而丰富的教学相关资讯！" type="#_x0000_t75" style="height:33pt;width:20.25pt;" o:ole="t" filled="f" o:preferrelative="t" stroked="f" coordsize="21600,21600">
            <v:path/>
            <v:fill on="f" focussize="0,0"/>
            <v:stroke on="f" joinstyle="miter"/>
            <v:imagedata r:id="rId84" o:title="eqId345e8f3aace6868c5d202ac92631d621"/>
            <o:lock v:ext="edit" aspectratio="t"/>
            <w10:wrap type="none"/>
            <w10:anchorlock/>
          </v:shape>
          <o:OLEObject Type="Embed" ProgID="Equation.DSMT4" ShapeID="_x0000_i1052" DrawAspect="Content" ObjectID="_1468075752" r:id="rId83">
            <o:LockedField>false</o:LockedField>
          </o:OLEObject>
        </w:object>
      </w:r>
      <w:r>
        <w:rPr>
          <w:rFonts w:ascii="宋体" w:hAnsi="宋体"/>
          <w:color w:val="000000"/>
        </w:rPr>
        <w:t>-|</w:t>
      </w:r>
      <w:r>
        <w:rPr>
          <w:rFonts w:eastAsia="Times New Roman" w:cs="Times New Roman"/>
          <w:i/>
          <w:color w:val="000000"/>
        </w:rPr>
        <w:t>x</w:t>
      </w:r>
      <w:r>
        <w:rPr>
          <w:rFonts w:ascii="宋体" w:hAnsi="宋体"/>
          <w:color w:val="000000"/>
        </w:rPr>
        <w:t>|的一条性质：</w:t>
      </w:r>
      <w:r>
        <w:rPr>
          <w:rFonts w:ascii="宋体" w:hAnsi="宋体"/>
          <w:color w:val="000000"/>
          <w:u w:val="single"/>
        </w:rPr>
        <w:t>　   　</w:t>
      </w:r>
      <w:r>
        <w:rPr>
          <w:rFonts w:ascii="宋体" w:hAnsi="宋体"/>
          <w:color w:val="000000"/>
        </w:rPr>
        <w:t>；</w:t>
      </w:r>
    </w:p>
    <w:p w14:paraId="3293A6E1">
      <w:pPr>
        <w:spacing w:line="360" w:lineRule="auto"/>
        <w:jc w:val="left"/>
        <w:textAlignment w:val="center"/>
        <w:rPr>
          <w:color w:val="000000"/>
        </w:rPr>
      </w:pPr>
      <w:r>
        <w:rPr>
          <w:color w:val="000000"/>
        </w:rPr>
        <w:t>（3）</w:t>
      </w:r>
      <w:r>
        <w:rPr>
          <w:rFonts w:ascii="宋体" w:hAnsi="宋体"/>
          <w:color w:val="000000"/>
        </w:rPr>
        <w:t>运用函数图象及性质</w:t>
      </w:r>
    </w:p>
    <w:p w14:paraId="24FE7B45">
      <w:pPr>
        <w:spacing w:line="360" w:lineRule="auto"/>
        <w:jc w:val="left"/>
        <w:textAlignment w:val="center"/>
        <w:rPr>
          <w:color w:val="000000"/>
        </w:rPr>
      </w:pPr>
      <w:r>
        <w:rPr>
          <w:rFonts w:ascii="宋体" w:hAnsi="宋体"/>
          <w:color w:val="000000"/>
        </w:rPr>
        <w:t>①写出方程</w:t>
      </w:r>
      <w:r>
        <w:object>
          <v:shape id="_x0000_i1053" o:spt="75" alt="学科网(www.zxxk.com)--教育资源门户，提供试卷、教案、课件、论文、素材以及各类教学资源下载，还有大量而丰富的教学相关资讯！" type="#_x0000_t75" style="height:33pt;width:20.25pt;" o:ole="t" filled="f" o:preferrelative="t" stroked="f" coordsize="21600,21600">
            <v:path/>
            <v:fill on="f" focussize="0,0"/>
            <v:stroke on="f" joinstyle="miter"/>
            <v:imagedata r:id="rId84" o:title="eqId345e8f3aace6868c5d202ac92631d621"/>
            <o:lock v:ext="edit" aspectratio="t"/>
            <w10:wrap type="none"/>
            <w10:anchorlock/>
          </v:shape>
          <o:OLEObject Type="Embed" ProgID="Equation.DSMT4" ShapeID="_x0000_i1053" DrawAspect="Content" ObjectID="_1468075753" r:id="rId85">
            <o:LockedField>false</o:LockedField>
          </o:OLEObject>
        </w:objec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5</w:t>
      </w:r>
      <w:r>
        <w:rPr>
          <w:rFonts w:ascii="宋体" w:hAnsi="宋体"/>
          <w:color w:val="000000"/>
        </w:rPr>
        <w:t>的解</w:t>
      </w:r>
      <w:r>
        <w:rPr>
          <w:rFonts w:ascii="宋体" w:hAnsi="宋体"/>
          <w:color w:val="000000"/>
          <w:u w:val="single"/>
        </w:rPr>
        <w:t>　   　</w:t>
      </w:r>
      <w:r>
        <w:rPr>
          <w:rFonts w:ascii="宋体" w:hAnsi="宋体"/>
          <w:color w:val="000000"/>
        </w:rPr>
        <w:t>；</w:t>
      </w:r>
    </w:p>
    <w:p w14:paraId="40999263">
      <w:pPr>
        <w:spacing w:line="360" w:lineRule="auto"/>
        <w:jc w:val="left"/>
        <w:textAlignment w:val="center"/>
        <w:rPr>
          <w:color w:val="000000"/>
        </w:rPr>
      </w:pPr>
      <w:r>
        <w:rPr>
          <w:rFonts w:ascii="宋体" w:hAnsi="宋体"/>
          <w:color w:val="000000"/>
        </w:rPr>
        <w:t>②写出不等式</w:t>
      </w:r>
      <w:r>
        <w:object>
          <v:shape id="_x0000_i1054" o:spt="75" alt="学科网(www.zxxk.com)--教育资源门户，提供试卷、教案、课件、论文、素材以及各类教学资源下载，还有大量而丰富的教学相关资讯！" type="#_x0000_t75" style="height:33pt;width:20.25pt;" o:ole="t" filled="f" o:preferrelative="t" stroked="f" coordsize="21600,21600">
            <v:path/>
            <v:fill on="f" focussize="0,0"/>
            <v:stroke on="f" joinstyle="miter"/>
            <v:imagedata r:id="rId84" o:title="eqId345e8f3aace6868c5d202ac92631d621"/>
            <o:lock v:ext="edit" aspectratio="t"/>
            <w10:wrap type="none"/>
            <w10:anchorlock/>
          </v:shape>
          <o:OLEObject Type="Embed" ProgID="Equation.DSMT4" ShapeID="_x0000_i1054" DrawAspect="Content" ObjectID="_1468075754" r:id="rId86">
            <o:LockedField>false</o:LockedField>
          </o:OLEObject>
        </w:object>
      </w: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1</w:t>
      </w:r>
      <w:r>
        <w:rPr>
          <w:rFonts w:ascii="宋体" w:hAnsi="宋体"/>
          <w:color w:val="000000"/>
        </w:rPr>
        <w:t>的解集</w:t>
      </w:r>
      <w:r>
        <w:rPr>
          <w:rFonts w:ascii="宋体" w:hAnsi="宋体"/>
          <w:color w:val="000000"/>
          <w:u w:val="single"/>
        </w:rPr>
        <w:t>　   　</w:t>
      </w:r>
      <w:r>
        <w:rPr>
          <w:rFonts w:ascii="宋体" w:hAnsi="宋体"/>
          <w:color w:val="000000"/>
        </w:rPr>
        <w:t>．</w:t>
      </w:r>
    </w:p>
    <w:p w14:paraId="76C05548">
      <w:pPr>
        <w:spacing w:line="360" w:lineRule="auto"/>
        <w:jc w:val="left"/>
        <w:textAlignment w:val="center"/>
        <w:rPr>
          <w:color w:val="000000"/>
        </w:rPr>
      </w:pPr>
      <w:r>
        <w:rPr>
          <w:color w:val="000000"/>
        </w:rPr>
        <w:t xml:space="preserve">22. </w:t>
      </w:r>
      <w:r>
        <w:rPr>
          <w:rFonts w:ascii="宋体" w:hAnsi="宋体"/>
          <w:color w:val="000000"/>
        </w:rPr>
        <w:t>如图，</w:t>
      </w:r>
      <w:r>
        <w:rPr>
          <w:rFonts w:eastAsia="Times New Roman" w:cs="Times New Roman"/>
          <w:i/>
          <w:color w:val="000000"/>
        </w:rPr>
        <w:t>AB</w:t>
      </w:r>
      <w:r>
        <w:rPr>
          <w:rFonts w:ascii="宋体" w:hAnsi="宋体"/>
          <w:color w:val="000000"/>
        </w:rPr>
        <w:t>是半圆</w:t>
      </w:r>
      <w:r>
        <w:rPr>
          <w:rFonts w:eastAsia="Times New Roman" w:cs="Times New Roman"/>
          <w:i/>
          <w:color w:val="000000"/>
        </w:rPr>
        <w:t>O</w:t>
      </w:r>
      <w:r>
        <w:rPr>
          <w:rFonts w:ascii="宋体" w:hAnsi="宋体"/>
          <w:color w:val="000000"/>
        </w:rPr>
        <w:t>的直径，点</w:t>
      </w:r>
      <w:r>
        <w:rPr>
          <w:rFonts w:eastAsia="Times New Roman" w:cs="Times New Roman"/>
          <w:i/>
          <w:color w:val="000000"/>
        </w:rPr>
        <w:t>C</w:t>
      </w:r>
      <w:r>
        <w:rPr>
          <w:rFonts w:ascii="宋体" w:hAnsi="宋体"/>
          <w:color w:val="000000"/>
        </w:rPr>
        <w:t>在半圆</w:t>
      </w:r>
      <w:r>
        <w:rPr>
          <w:rFonts w:eastAsia="Times New Roman" w:cs="Times New Roman"/>
          <w:i/>
          <w:color w:val="000000"/>
        </w:rPr>
        <w:t>O</w:t>
      </w:r>
      <w:r>
        <w:rPr>
          <w:rFonts w:ascii="宋体" w:hAnsi="宋体"/>
          <w:color w:val="000000"/>
        </w:rPr>
        <w:t>上，点</w:t>
      </w:r>
      <w:r>
        <w:rPr>
          <w:rFonts w:eastAsia="Times New Roman" w:cs="Times New Roman"/>
          <w:i/>
          <w:color w:val="000000"/>
        </w:rPr>
        <w:t>D</w:t>
      </w:r>
      <w:r>
        <w:rPr>
          <w:rFonts w:ascii="宋体" w:hAnsi="宋体"/>
          <w:color w:val="000000"/>
        </w:rPr>
        <w:t>为</w:t>
      </w:r>
      <w:r>
        <w:object>
          <v:shape id="_x0000_i1055" o:spt="75" alt="学科网(www.zxxk.com)--教育资源门户，提供试卷、教案、课件、论文、素材以及各类教学资源下载，还有大量而丰富的教学相关资讯！" type="#_x0000_t75" style="height:18pt;width:20.25pt;" o:ole="t" filled="f" o:preferrelative="t" stroked="f" coordsize="21600,21600">
            <v:path/>
            <v:fill on="f" focussize="0,0"/>
            <v:stroke on="f" joinstyle="miter"/>
            <v:imagedata r:id="rId88" o:title="eqIded41d321f4c0717ac5b443aad942d9a7"/>
            <o:lock v:ext="edit" aspectratio="t"/>
            <w10:wrap type="none"/>
            <w10:anchorlock/>
          </v:shape>
          <o:OLEObject Type="Embed" ProgID="Equation.DSMT4" ShapeID="_x0000_i1055" DrawAspect="Content" ObjectID="_1468075755" r:id="rId87">
            <o:LockedField>false</o:LockedField>
          </o:OLEObject>
        </w:object>
      </w:r>
      <w:r>
        <w:rPr>
          <w:rFonts w:ascii="宋体" w:hAnsi="宋体"/>
          <w:color w:val="000000"/>
        </w:rPr>
        <w:t>的中点，连接</w:t>
      </w:r>
      <w:r>
        <w:rPr>
          <w:rFonts w:eastAsia="Times New Roman" w:cs="Times New Roman"/>
          <w:i/>
          <w:color w:val="000000"/>
        </w:rPr>
        <w:t>AC</w:t>
      </w:r>
      <w:r>
        <w:rPr>
          <w:rFonts w:ascii="宋体" w:hAnsi="宋体"/>
          <w:color w:val="000000"/>
        </w:rPr>
        <w:t>，</w:t>
      </w:r>
      <w:r>
        <w:rPr>
          <w:rFonts w:eastAsia="Times New Roman" w:cs="Times New Roman"/>
          <w:i/>
          <w:color w:val="000000"/>
        </w:rPr>
        <w:t>BC</w:t>
      </w:r>
      <w:r>
        <w:rPr>
          <w:rFonts w:ascii="宋体" w:hAnsi="宋体"/>
          <w:color w:val="000000"/>
        </w:rPr>
        <w:t>，</w:t>
      </w:r>
      <w:r>
        <w:rPr>
          <w:rFonts w:eastAsia="Times New Roman" w:cs="Times New Roman"/>
          <w:i/>
          <w:color w:val="000000"/>
        </w:rPr>
        <w:t>AD</w:t>
      </w:r>
      <w:r>
        <w:rPr>
          <w:rFonts w:ascii="宋体" w:hAnsi="宋体"/>
          <w:color w:val="000000"/>
        </w:rPr>
        <w:t>，</w:t>
      </w:r>
      <w:r>
        <w:rPr>
          <w:rFonts w:eastAsia="Times New Roman" w:cs="Times New Roman"/>
          <w:i/>
          <w:color w:val="000000"/>
        </w:rPr>
        <w:t>AD</w:t>
      </w:r>
      <w:r>
        <w:rPr>
          <w:rFonts w:ascii="宋体" w:hAnsi="宋体"/>
          <w:color w:val="000000"/>
        </w:rPr>
        <w:t>与</w:t>
      </w:r>
      <w:r>
        <w:rPr>
          <w:rFonts w:eastAsia="Times New Roman" w:cs="Times New Roman"/>
          <w:i/>
          <w:color w:val="000000"/>
        </w:rPr>
        <w:t>BC</w:t>
      </w:r>
      <w:r>
        <w:rPr>
          <w:rFonts w:ascii="宋体" w:hAnsi="宋体"/>
          <w:color w:val="000000"/>
        </w:rPr>
        <w:t>相交于点</w:t>
      </w:r>
      <w:r>
        <w:rPr>
          <w:rFonts w:eastAsia="Times New Roman" w:cs="Times New Roman"/>
          <w:i/>
          <w:color w:val="000000"/>
        </w:rPr>
        <w:t>G</w:t>
      </w:r>
      <w:r>
        <w:rPr>
          <w:rFonts w:ascii="宋体" w:hAnsi="宋体"/>
          <w:color w:val="000000"/>
        </w:rPr>
        <w:t>，过点</w:t>
      </w:r>
      <w:r>
        <w:rPr>
          <w:rFonts w:eastAsia="Times New Roman" w:cs="Times New Roman"/>
          <w:i/>
          <w:color w:val="000000"/>
        </w:rPr>
        <w:t>D</w:t>
      </w:r>
      <w:r>
        <w:rPr>
          <w:rFonts w:ascii="宋体" w:hAnsi="宋体"/>
          <w:color w:val="000000"/>
        </w:rPr>
        <w:t>作直线</w:t>
      </w:r>
      <w:r>
        <w:rPr>
          <w:rFonts w:eastAsia="Times New Roman" w:cs="Times New Roman"/>
          <w:i/>
          <w:color w:val="000000"/>
        </w:rPr>
        <w:t>DE</w:t>
      </w:r>
      <w:r>
        <w:object>
          <v:shape id="_x0000_i1056" o:spt="75" alt="学科网(www.zxxk.com)--教育资源门户，提供试卷、教案、课件、论文、素材以及各类教学资源下载，还有大量而丰富的教学相关资讯！" type="#_x0000_t75" style="height:12.75pt;width:12.75pt;" o:ole="t" filled="f" o:preferrelative="t" stroked="f" coordsize="21600,21600">
            <v:path/>
            <v:fill on="f" focussize="0,0"/>
            <v:stroke on="f" joinstyle="miter"/>
            <v:imagedata r:id="rId90" o:title="eqId2a9bfa68259d7a331be323b2038d628a"/>
            <o:lock v:ext="edit" aspectratio="t"/>
            <w10:wrap type="none"/>
            <w10:anchorlock/>
          </v:shape>
          <o:OLEObject Type="Embed" ProgID="Equation.DSMT4" ShapeID="_x0000_i1056" DrawAspect="Content" ObjectID="_1468075756" r:id="rId89">
            <o:LockedField>false</o:LockedField>
          </o:OLEObject>
        </w:object>
      </w:r>
      <w:r>
        <w:rPr>
          <w:rFonts w:eastAsia="Times New Roman" w:cs="Times New Roman"/>
          <w:i/>
          <w:color w:val="000000"/>
        </w:rPr>
        <w:t>BC</w:t>
      </w:r>
      <w:r>
        <w:rPr>
          <w:rFonts w:ascii="宋体" w:hAnsi="宋体"/>
          <w:color w:val="000000"/>
        </w:rPr>
        <w:t>，交</w:t>
      </w:r>
      <w:r>
        <w:rPr>
          <w:rFonts w:eastAsia="Times New Roman" w:cs="Times New Roman"/>
          <w:i/>
          <w:color w:val="000000"/>
        </w:rPr>
        <w:t>AC</w:t>
      </w:r>
      <w:r>
        <w:rPr>
          <w:rFonts w:ascii="宋体" w:hAnsi="宋体"/>
          <w:color w:val="000000"/>
        </w:rPr>
        <w:t>的延长线于点</w:t>
      </w:r>
      <w:r>
        <w:rPr>
          <w:rFonts w:eastAsia="Times New Roman" w:cs="Times New Roman"/>
          <w:i/>
          <w:color w:val="000000"/>
        </w:rPr>
        <w:t>E</w:t>
      </w:r>
      <w:r>
        <w:rPr>
          <w:rFonts w:ascii="宋体" w:hAnsi="宋体"/>
          <w:color w:val="000000"/>
        </w:rPr>
        <w:t>．</w:t>
      </w:r>
    </w:p>
    <w:p w14:paraId="0087702F">
      <w:pPr>
        <w:spacing w:line="360" w:lineRule="auto"/>
        <w:jc w:val="left"/>
        <w:textAlignment w:val="center"/>
        <w:rPr>
          <w:color w:val="000000"/>
        </w:rPr>
      </w:pPr>
      <w:r>
        <w:rPr>
          <w:color w:val="000000"/>
        </w:rPr>
        <w:drawing>
          <wp:inline distT="0" distB="0" distL="114300" distR="114300">
            <wp:extent cx="1943100" cy="1428750"/>
            <wp:effectExtent l="0" t="0" r="0" b="0"/>
            <wp:docPr id="100047" name="图片 10004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descr="学科网(www.zxxk.com)--教育资源门户，提供试卷、教案、课件、论文、素材以及各类教学资源下载，还有大量而丰富的教学相关资讯！"/>
                    <pic:cNvPicPr>
                      <a:picLocks noChangeAspect="1"/>
                    </pic:cNvPicPr>
                  </pic:nvPicPr>
                  <pic:blipFill>
                    <a:blip r:embed="rId91" cstate="print"/>
                    <a:stretch>
                      <a:fillRect/>
                    </a:stretch>
                  </pic:blipFill>
                  <pic:spPr>
                    <a:xfrm>
                      <a:off x="0" y="0"/>
                      <a:ext cx="1943100" cy="1428750"/>
                    </a:xfrm>
                    <a:prstGeom prst="rect">
                      <a:avLst/>
                    </a:prstGeom>
                  </pic:spPr>
                </pic:pic>
              </a:graphicData>
            </a:graphic>
          </wp:inline>
        </w:drawing>
      </w:r>
    </w:p>
    <w:p w14:paraId="3FC507D0">
      <w:pPr>
        <w:spacing w:line="360" w:lineRule="auto"/>
        <w:jc w:val="left"/>
        <w:textAlignment w:val="center"/>
        <w:rPr>
          <w:color w:val="000000"/>
        </w:rPr>
      </w:pPr>
      <w:r>
        <w:rPr>
          <w:color w:val="000000"/>
        </w:rPr>
        <w:t>（1）</w:t>
      </w:r>
      <w:r>
        <w:rPr>
          <w:rFonts w:ascii="宋体" w:hAnsi="宋体"/>
          <w:color w:val="000000"/>
        </w:rPr>
        <w:t>求证：</w:t>
      </w:r>
      <w:r>
        <w:rPr>
          <w:rFonts w:eastAsia="Times New Roman" w:cs="Times New Roman"/>
          <w:i/>
          <w:color w:val="000000"/>
        </w:rPr>
        <w:t>DE</w:t>
      </w:r>
      <w:r>
        <w:rPr>
          <w:rFonts w:ascii="宋体" w:hAnsi="宋体"/>
          <w:color w:val="000000"/>
        </w:rPr>
        <w:t>是</w:t>
      </w:r>
      <w:r>
        <w:rPr>
          <w:rFonts w:eastAsia="Times New Roman" w:cs="Times New Roman"/>
          <w:color w:val="000000"/>
        </w:rPr>
        <w:t>⊙</w:t>
      </w:r>
      <w:r>
        <w:rPr>
          <w:rFonts w:eastAsia="Times New Roman" w:cs="Times New Roman"/>
          <w:i/>
          <w:color w:val="000000"/>
        </w:rPr>
        <w:t>O</w:t>
      </w:r>
      <w:r>
        <w:rPr>
          <w:rFonts w:ascii="宋体" w:hAnsi="宋体"/>
          <w:color w:val="000000"/>
        </w:rPr>
        <w:t>的切线；</w:t>
      </w:r>
    </w:p>
    <w:p w14:paraId="6DFEA228">
      <w:pPr>
        <w:spacing w:line="360" w:lineRule="auto"/>
        <w:jc w:val="left"/>
        <w:textAlignment w:val="center"/>
        <w:rPr>
          <w:color w:val="000000"/>
        </w:rPr>
      </w:pPr>
      <w:r>
        <w:rPr>
          <w:color w:val="000000"/>
        </w:rPr>
        <w:t>（2）</w:t>
      </w:r>
      <w:r>
        <w:rPr>
          <w:rFonts w:ascii="宋体" w:hAnsi="宋体"/>
          <w:color w:val="000000"/>
        </w:rPr>
        <w:t>若</w:t>
      </w:r>
      <w:r>
        <w:object>
          <v:shape id="_x0000_i1057" o:spt="75" alt="学科网(www.zxxk.com)--教育资源门户，提供试卷、教案、课件、论文、素材以及各类教学资源下载，还有大量而丰富的教学相关资讯！" type="#_x0000_t75" style="height:18pt;width:48.75pt;" o:ole="t" filled="f" o:preferrelative="t" stroked="f" coordsize="21600,21600">
            <v:path/>
            <v:fill on="f" focussize="0,0"/>
            <v:stroke on="f" joinstyle="miter"/>
            <v:imagedata r:id="rId93" o:title="eqId5bb12d9cbf4d45e8efc4f53c41e2d932"/>
            <o:lock v:ext="edit" aspectratio="t"/>
            <w10:wrap type="none"/>
            <w10:anchorlock/>
          </v:shape>
          <o:OLEObject Type="Embed" ProgID="Equation.DSMT4" ShapeID="_x0000_i1057" DrawAspect="Content" ObjectID="_1468075757" r:id="rId92">
            <o:LockedField>false</o:LockedField>
          </o:OLEObject>
        </w:object>
      </w:r>
      <w:r>
        <w:rPr>
          <w:rFonts w:ascii="宋体" w:hAnsi="宋体"/>
          <w:color w:val="000000"/>
        </w:rPr>
        <w:t>，</w:t>
      </w:r>
      <w:r>
        <w:rPr>
          <w:rFonts w:eastAsia="Times New Roman" w:cs="Times New Roman"/>
          <w:i/>
          <w:color w:val="000000"/>
        </w:rPr>
        <w:t>CG</w:t>
      </w:r>
      <w:r>
        <w:rPr>
          <w:rFonts w:ascii="宋体" w:hAnsi="宋体"/>
          <w:color w:val="000000"/>
        </w:rPr>
        <w:t>＝</w:t>
      </w:r>
      <w:r>
        <w:rPr>
          <w:rFonts w:eastAsia="Times New Roman" w:cs="Times New Roman"/>
          <w:color w:val="000000"/>
        </w:rPr>
        <w:t>2</w:t>
      </w:r>
      <w:r>
        <w:object>
          <v:shape id="_x0000_i1058" o:spt="75" alt="学科网(www.zxxk.com)--教育资源门户，提供试卷、教案、课件、论文、素材以及各类教学资源下载，还有大量而丰富的教学相关资讯！" type="#_x0000_t75" style="height:15.75pt;width:15.75pt;" o:ole="t" filled="f" o:preferrelative="t" stroked="f" coordsize="21600,21600">
            <v:path/>
            <v:fill on="f" focussize="0,0"/>
            <v:stroke on="f" joinstyle="miter"/>
            <v:imagedata r:id="rId71" o:title="eqIda7ffe8515ff6183c1c7775dc6f94bdb8"/>
            <o:lock v:ext="edit" aspectratio="t"/>
            <w10:wrap type="none"/>
            <w10:anchorlock/>
          </v:shape>
          <o:OLEObject Type="Embed" ProgID="Equation.DSMT4" ShapeID="_x0000_i1058" DrawAspect="Content" ObjectID="_1468075758" r:id="rId94">
            <o:LockedField>false</o:LockedField>
          </o:OLEObject>
        </w:object>
      </w:r>
      <w:r>
        <w:rPr>
          <w:rFonts w:ascii="宋体" w:hAnsi="宋体"/>
          <w:color w:val="000000"/>
        </w:rPr>
        <w:t>，求阴影部分的面积．</w:t>
      </w:r>
    </w:p>
    <w:p w14:paraId="18362D81">
      <w:pPr>
        <w:spacing w:line="360" w:lineRule="auto"/>
        <w:jc w:val="left"/>
        <w:textAlignment w:val="center"/>
        <w:rPr>
          <w:color w:val="000000"/>
        </w:rPr>
      </w:pPr>
      <w:r>
        <w:rPr>
          <w:color w:val="000000"/>
        </w:rPr>
        <w:t xml:space="preserve">23. </w:t>
      </w:r>
      <w:r>
        <w:rPr>
          <w:rFonts w:ascii="宋体" w:hAnsi="宋体"/>
          <w:color w:val="000000"/>
        </w:rPr>
        <w:t>为了振兴乡村经济，我市某镇鼓励广大农户种植山药，并精加工成甲、乙两种产品、某经销商购进甲、乙两种产品，甲种产品进价为</w:t>
      </w:r>
      <w:r>
        <w:rPr>
          <w:rFonts w:eastAsia="Times New Roman" w:cs="Times New Roman"/>
          <w:color w:val="000000"/>
        </w:rPr>
        <w:t>8</w:t>
      </w:r>
      <w:r>
        <w:rPr>
          <w:rFonts w:ascii="宋体" w:hAnsi="宋体"/>
          <w:color w:val="000000"/>
        </w:rPr>
        <w:t>元</w:t>
      </w:r>
      <w:r>
        <w:rPr>
          <w:rFonts w:eastAsia="Times New Roman" w:cs="Times New Roman"/>
          <w:color w:val="000000"/>
        </w:rPr>
        <w:t>/kg</w:t>
      </w:r>
      <w:r>
        <w:rPr>
          <w:rFonts w:ascii="宋体" w:hAnsi="宋体"/>
          <w:color w:val="000000"/>
        </w:rPr>
        <w:t>；乙种产品的进货总金额</w:t>
      </w:r>
      <w:r>
        <w:rPr>
          <w:rFonts w:eastAsia="Times New Roman" w:cs="Times New Roman"/>
          <w:i/>
          <w:color w:val="000000"/>
        </w:rPr>
        <w:t>y</w:t>
      </w:r>
      <w:r>
        <w:rPr>
          <w:rFonts w:ascii="宋体" w:hAnsi="宋体"/>
          <w:color w:val="000000"/>
        </w:rPr>
        <w:t>（单位：元）与乙种产品进货量</w:t>
      </w:r>
      <w:r>
        <w:rPr>
          <w:rFonts w:eastAsia="Times New Roman" w:cs="Times New Roman"/>
          <w:i/>
          <w:color w:val="000000"/>
        </w:rPr>
        <w:t>x</w:t>
      </w:r>
      <w:r>
        <w:rPr>
          <w:rFonts w:ascii="宋体" w:hAnsi="宋体"/>
          <w:color w:val="000000"/>
        </w:rPr>
        <w:t>（单位：</w:t>
      </w:r>
      <w:r>
        <w:rPr>
          <w:rFonts w:eastAsia="Times New Roman" w:cs="Times New Roman"/>
          <w:color w:val="000000"/>
        </w:rPr>
        <w:t>kg</w:t>
      </w:r>
      <w:r>
        <w:rPr>
          <w:rFonts w:ascii="宋体" w:hAnsi="宋体"/>
          <w:color w:val="000000"/>
        </w:rPr>
        <w:t>）之间的关系如图所示．已知甲、乙两种产品的售价分别为</w:t>
      </w:r>
      <w:r>
        <w:rPr>
          <w:rFonts w:eastAsia="Times New Roman" w:cs="Times New Roman"/>
          <w:color w:val="000000"/>
        </w:rPr>
        <w:t>12</w:t>
      </w:r>
      <w:r>
        <w:rPr>
          <w:rFonts w:ascii="宋体" w:hAnsi="宋体"/>
          <w:color w:val="000000"/>
        </w:rPr>
        <w:t>元</w:t>
      </w:r>
      <w:r>
        <w:rPr>
          <w:rFonts w:eastAsia="Times New Roman" w:cs="Times New Roman"/>
          <w:color w:val="000000"/>
        </w:rPr>
        <w:t>/kg</w:t>
      </w:r>
      <w:r>
        <w:rPr>
          <w:rFonts w:ascii="宋体" w:hAnsi="宋体"/>
          <w:color w:val="000000"/>
        </w:rPr>
        <w:t>和</w:t>
      </w:r>
      <w:r>
        <w:rPr>
          <w:rFonts w:eastAsia="Times New Roman" w:cs="Times New Roman"/>
          <w:color w:val="000000"/>
        </w:rPr>
        <w:t>18</w:t>
      </w:r>
      <w:r>
        <w:rPr>
          <w:rFonts w:ascii="宋体" w:hAnsi="宋体"/>
          <w:color w:val="000000"/>
        </w:rPr>
        <w:t>元</w:t>
      </w:r>
      <w:r>
        <w:rPr>
          <w:rFonts w:eastAsia="Times New Roman" w:cs="Times New Roman"/>
          <w:color w:val="000000"/>
        </w:rPr>
        <w:t>/kg</w:t>
      </w:r>
      <w:r>
        <w:rPr>
          <w:rFonts w:ascii="宋体" w:hAnsi="宋体"/>
          <w:color w:val="000000"/>
        </w:rPr>
        <w:t>．</w:t>
      </w:r>
    </w:p>
    <w:p w14:paraId="33851B49">
      <w:pPr>
        <w:spacing w:line="360" w:lineRule="auto"/>
        <w:jc w:val="left"/>
        <w:textAlignment w:val="center"/>
        <w:rPr>
          <w:color w:val="000000"/>
        </w:rPr>
      </w:pPr>
      <w:r>
        <w:rPr>
          <w:color w:val="000000"/>
        </w:rPr>
        <w:drawing>
          <wp:inline distT="0" distB="0" distL="114300" distR="114300">
            <wp:extent cx="1790700" cy="1476375"/>
            <wp:effectExtent l="0" t="0" r="0" b="9525"/>
            <wp:docPr id="100049" name="图片 10004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图片 100049" descr="学科网(www.zxxk.com)--教育资源门户，提供试卷、教案、课件、论文、素材以及各类教学资源下载，还有大量而丰富的教学相关资讯！"/>
                    <pic:cNvPicPr>
                      <a:picLocks noChangeAspect="1"/>
                    </pic:cNvPicPr>
                  </pic:nvPicPr>
                  <pic:blipFill>
                    <a:blip r:embed="rId95" cstate="print"/>
                    <a:stretch>
                      <a:fillRect/>
                    </a:stretch>
                  </pic:blipFill>
                  <pic:spPr>
                    <a:xfrm>
                      <a:off x="0" y="0"/>
                      <a:ext cx="1790700" cy="1476375"/>
                    </a:xfrm>
                    <a:prstGeom prst="rect">
                      <a:avLst/>
                    </a:prstGeom>
                  </pic:spPr>
                </pic:pic>
              </a:graphicData>
            </a:graphic>
          </wp:inline>
        </w:drawing>
      </w:r>
    </w:p>
    <w:p w14:paraId="6402E756">
      <w:pPr>
        <w:spacing w:line="360" w:lineRule="auto"/>
        <w:jc w:val="left"/>
        <w:textAlignment w:val="center"/>
        <w:rPr>
          <w:color w:val="000000"/>
        </w:rPr>
      </w:pPr>
      <w:r>
        <w:rPr>
          <w:color w:val="000000"/>
        </w:rPr>
        <w:t>（1）</w:t>
      </w:r>
      <w:r>
        <w:rPr>
          <w:rFonts w:ascii="宋体" w:hAnsi="宋体"/>
          <w:color w:val="000000"/>
        </w:rPr>
        <w:t>求出</w:t>
      </w:r>
      <w:r>
        <w:rPr>
          <w:rFonts w:eastAsia="Times New Roman" w:cs="Times New Roman"/>
          <w:color w:val="000000"/>
        </w:rPr>
        <w:t>0≤</w:t>
      </w:r>
      <w:r>
        <w:rPr>
          <w:rFonts w:eastAsia="Times New Roman" w:cs="Times New Roman"/>
          <w:i/>
          <w:color w:val="000000"/>
        </w:rPr>
        <w:t>x</w:t>
      </w:r>
      <w:r>
        <w:rPr>
          <w:rFonts w:eastAsia="Times New Roman" w:cs="Times New Roman"/>
          <w:color w:val="000000"/>
        </w:rPr>
        <w:t>≤2000</w:t>
      </w:r>
      <w:r>
        <w:rPr>
          <w:rFonts w:ascii="宋体" w:hAnsi="宋体"/>
          <w:color w:val="000000"/>
        </w:rPr>
        <w:t>和</w:t>
      </w:r>
      <w:r>
        <w:rPr>
          <w:rFonts w:eastAsia="Times New Roman" w:cs="Times New Roman"/>
          <w:i/>
          <w:color w:val="000000"/>
        </w:rPr>
        <w:t>x</w:t>
      </w:r>
      <w:r>
        <w:rPr>
          <w:rFonts w:ascii="宋体" w:hAnsi="宋体"/>
          <w:color w:val="000000"/>
        </w:rPr>
        <w:t>＞</w:t>
      </w:r>
      <w:r>
        <w:rPr>
          <w:rFonts w:eastAsia="Times New Roman" w:cs="Times New Roman"/>
          <w:color w:val="000000"/>
        </w:rPr>
        <w:t>2000</w:t>
      </w:r>
      <w:r>
        <w:rPr>
          <w:rFonts w:ascii="宋体" w:hAnsi="宋体"/>
          <w:color w:val="000000"/>
        </w:rPr>
        <w:t>时，</w:t>
      </w:r>
      <w:r>
        <w:rPr>
          <w:rFonts w:eastAsia="Times New Roman" w:cs="Times New Roman"/>
          <w:i/>
          <w:color w:val="000000"/>
        </w:rPr>
        <w:t>y</w:t>
      </w:r>
      <w:r>
        <w:rPr>
          <w:rFonts w:ascii="宋体" w:hAnsi="宋体"/>
          <w:color w:val="000000"/>
        </w:rPr>
        <w:t>与</w:t>
      </w:r>
      <w:r>
        <w:rPr>
          <w:rFonts w:eastAsia="Times New Roman" w:cs="Times New Roman"/>
          <w:i/>
          <w:color w:val="000000"/>
        </w:rPr>
        <w:t>x</w:t>
      </w:r>
      <w:r>
        <w:rPr>
          <w:rFonts w:ascii="宋体" w:hAnsi="宋体"/>
          <w:color w:val="000000"/>
        </w:rPr>
        <w:t>之间</w:t>
      </w:r>
      <w:r>
        <w:rPr>
          <w:rFonts w:ascii="宋体" w:hAnsi="宋体"/>
          <w:color w:val="000000"/>
        </w:rPr>
        <w:drawing>
          <wp:inline distT="0" distB="0" distL="114300" distR="114300">
            <wp:extent cx="133350" cy="177800"/>
            <wp:effectExtent l="0" t="0" r="0" b="13335"/>
            <wp:docPr id="946307809" name="图片 946307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307809" name="图片 946307809"/>
                    <pic:cNvPicPr>
                      <a:picLocks noChangeAspect="1"/>
                    </pic:cNvPicPr>
                  </pic:nvPicPr>
                  <pic:blipFill>
                    <a:blip r:embed="rId62" cstate="print"/>
                    <a:stretch>
                      <a:fillRect/>
                    </a:stretch>
                  </pic:blipFill>
                  <pic:spPr>
                    <a:xfrm>
                      <a:off x="0" y="0"/>
                      <a:ext cx="133350" cy="177800"/>
                    </a:xfrm>
                    <a:prstGeom prst="rect">
                      <a:avLst/>
                    </a:prstGeom>
                  </pic:spPr>
                </pic:pic>
              </a:graphicData>
            </a:graphic>
          </wp:inline>
        </w:drawing>
      </w:r>
      <w:r>
        <w:rPr>
          <w:rFonts w:ascii="宋体" w:hAnsi="宋体"/>
          <w:color w:val="000000"/>
        </w:rPr>
        <w:t>函数关系式；</w:t>
      </w:r>
    </w:p>
    <w:p w14:paraId="5C3C7719">
      <w:pPr>
        <w:spacing w:line="360" w:lineRule="auto"/>
        <w:jc w:val="left"/>
        <w:textAlignment w:val="center"/>
        <w:rPr>
          <w:color w:val="000000"/>
        </w:rPr>
      </w:pPr>
      <w:r>
        <w:rPr>
          <w:color w:val="000000"/>
        </w:rPr>
        <w:t>（2）</w:t>
      </w:r>
      <w:r>
        <w:rPr>
          <w:rFonts w:ascii="宋体" w:hAnsi="宋体"/>
          <w:color w:val="000000"/>
        </w:rPr>
        <w:t>若该经销商购进甲、乙两种产品共</w:t>
      </w:r>
      <w:r>
        <w:rPr>
          <w:rFonts w:eastAsia="Times New Roman" w:cs="Times New Roman"/>
          <w:color w:val="000000"/>
        </w:rPr>
        <w:t>6000kg</w:t>
      </w:r>
      <w:r>
        <w:rPr>
          <w:rFonts w:ascii="宋体" w:hAnsi="宋体"/>
          <w:color w:val="000000"/>
        </w:rPr>
        <w:t>，并能全部售出．其中乙种产品的进货量不低于</w:t>
      </w:r>
      <w:r>
        <w:rPr>
          <w:rFonts w:eastAsia="Times New Roman" w:cs="Times New Roman"/>
          <w:color w:val="000000"/>
        </w:rPr>
        <w:t>1600kg</w:t>
      </w:r>
      <w:r>
        <w:rPr>
          <w:rFonts w:ascii="宋体" w:hAnsi="宋体"/>
          <w:color w:val="000000"/>
        </w:rPr>
        <w:t>，且不高于</w:t>
      </w:r>
      <w:r>
        <w:rPr>
          <w:rFonts w:eastAsia="Times New Roman" w:cs="Times New Roman"/>
          <w:color w:val="000000"/>
        </w:rPr>
        <w:t>4000kg</w:t>
      </w:r>
      <w:r>
        <w:rPr>
          <w:rFonts w:ascii="宋体" w:hAnsi="宋体"/>
          <w:color w:val="000000"/>
        </w:rPr>
        <w:t>，设销售完甲、乙两种产品所获总利润为</w:t>
      </w:r>
      <w:r>
        <w:rPr>
          <w:rFonts w:eastAsia="Times New Roman" w:cs="Times New Roman"/>
          <w:i/>
          <w:color w:val="000000"/>
        </w:rPr>
        <w:t>w</w:t>
      </w:r>
      <w:r>
        <w:rPr>
          <w:rFonts w:ascii="宋体" w:hAnsi="宋体"/>
          <w:color w:val="000000"/>
        </w:rPr>
        <w:t>元（利润＝销售额一成本），请求出</w:t>
      </w:r>
      <w:r>
        <w:rPr>
          <w:rFonts w:eastAsia="Times New Roman" w:cs="Times New Roman"/>
          <w:i/>
          <w:color w:val="000000"/>
        </w:rPr>
        <w:t>w</w:t>
      </w:r>
      <w:r>
        <w:rPr>
          <w:rFonts w:ascii="宋体" w:hAnsi="宋体"/>
          <w:color w:val="000000"/>
        </w:rPr>
        <w:t>（单位：元）与乙种产品进货量</w:t>
      </w:r>
      <w:r>
        <w:rPr>
          <w:rFonts w:eastAsia="Times New Roman" w:cs="Times New Roman"/>
          <w:i/>
          <w:color w:val="000000"/>
        </w:rPr>
        <w:t>x</w:t>
      </w:r>
      <w:r>
        <w:rPr>
          <w:rFonts w:ascii="宋体" w:hAnsi="宋体"/>
          <w:color w:val="000000"/>
        </w:rPr>
        <w:t>（单位：</w:t>
      </w:r>
      <w:r>
        <w:rPr>
          <w:rFonts w:eastAsia="Times New Roman" w:cs="Times New Roman"/>
          <w:color w:val="000000"/>
        </w:rPr>
        <w:t>kg</w:t>
      </w:r>
      <w:r>
        <w:rPr>
          <w:rFonts w:ascii="宋体" w:hAnsi="宋体"/>
          <w:color w:val="000000"/>
        </w:rPr>
        <w:t>）之间的函数关系式，并为该经销商设计出获得最大利润的进货方案；</w:t>
      </w:r>
    </w:p>
    <w:p w14:paraId="5761B9E2">
      <w:pPr>
        <w:spacing w:line="360" w:lineRule="auto"/>
        <w:jc w:val="left"/>
        <w:textAlignment w:val="center"/>
        <w:rPr>
          <w:color w:val="000000"/>
        </w:rPr>
      </w:pPr>
      <w:r>
        <w:rPr>
          <w:color w:val="000000"/>
        </w:rPr>
        <w:t>（3）</w:t>
      </w:r>
      <w:r>
        <w:rPr>
          <w:rFonts w:ascii="宋体" w:hAnsi="宋体"/>
          <w:color w:val="000000"/>
        </w:rPr>
        <w:t>为回馈广大客户，该经销商决定对两种产品进行让利销售．在（</w:t>
      </w:r>
      <w:r>
        <w:rPr>
          <w:rFonts w:eastAsia="Times New Roman" w:cs="Times New Roman"/>
          <w:color w:val="000000"/>
        </w:rPr>
        <w:t>2</w:t>
      </w:r>
      <w:r>
        <w:rPr>
          <w:rFonts w:ascii="宋体" w:hAnsi="宋体"/>
          <w:color w:val="000000"/>
        </w:rPr>
        <w:t>）中获得最大利润的进货方案下，甲、乙两种产品售价分别降低</w:t>
      </w:r>
      <w:r>
        <w:rPr>
          <w:rFonts w:eastAsia="Times New Roman" w:cs="Times New Roman"/>
          <w:i/>
          <w:color w:val="000000"/>
        </w:rPr>
        <w:t>a</w:t>
      </w:r>
      <w:r>
        <w:rPr>
          <w:rFonts w:ascii="宋体" w:hAnsi="宋体"/>
          <w:color w:val="000000"/>
        </w:rPr>
        <w:t>元</w:t>
      </w:r>
      <w:r>
        <w:rPr>
          <w:rFonts w:eastAsia="Times New Roman" w:cs="Times New Roman"/>
          <w:color w:val="000000"/>
        </w:rPr>
        <w:t>/kg</w:t>
      </w:r>
      <w:r>
        <w:rPr>
          <w:rFonts w:ascii="宋体" w:hAnsi="宋体"/>
          <w:color w:val="000000"/>
        </w:rPr>
        <w:t>和</w:t>
      </w:r>
      <w:r>
        <w:rPr>
          <w:rFonts w:eastAsia="Times New Roman" w:cs="Times New Roman"/>
          <w:color w:val="000000"/>
        </w:rPr>
        <w:t>2</w:t>
      </w:r>
      <w:r>
        <w:rPr>
          <w:rFonts w:eastAsia="Times New Roman" w:cs="Times New Roman"/>
          <w:i/>
          <w:color w:val="000000"/>
        </w:rPr>
        <w:t>a</w:t>
      </w:r>
      <w:r>
        <w:rPr>
          <w:rFonts w:ascii="宋体" w:hAnsi="宋体"/>
          <w:color w:val="000000"/>
        </w:rPr>
        <w:t>元</w:t>
      </w:r>
      <w:r>
        <w:rPr>
          <w:rFonts w:eastAsia="Times New Roman" w:cs="Times New Roman"/>
          <w:color w:val="000000"/>
        </w:rPr>
        <w:t>/kg</w:t>
      </w:r>
      <w:r>
        <w:rPr>
          <w:rFonts w:ascii="宋体" w:hAnsi="宋体"/>
          <w:color w:val="000000"/>
        </w:rPr>
        <w:t>，全部售出后所获总利润不低于</w:t>
      </w:r>
      <w:r>
        <w:rPr>
          <w:rFonts w:eastAsia="Times New Roman" w:cs="Times New Roman"/>
          <w:color w:val="000000"/>
        </w:rPr>
        <w:t>15000</w:t>
      </w:r>
      <w:r>
        <w:rPr>
          <w:rFonts w:ascii="宋体" w:hAnsi="宋体"/>
          <w:color w:val="000000"/>
        </w:rPr>
        <w:t>元，求</w:t>
      </w:r>
      <w:r>
        <w:rPr>
          <w:rFonts w:eastAsia="Times New Roman" w:cs="Times New Roman"/>
          <w:i/>
          <w:color w:val="000000"/>
        </w:rPr>
        <w:t>a</w:t>
      </w:r>
      <w:r>
        <w:rPr>
          <w:rFonts w:ascii="宋体" w:hAnsi="宋体"/>
          <w:color w:val="000000"/>
        </w:rPr>
        <w:t>的最大值．</w:t>
      </w:r>
    </w:p>
    <w:p w14:paraId="775BEDBC">
      <w:pPr>
        <w:spacing w:line="360" w:lineRule="auto"/>
        <w:jc w:val="left"/>
        <w:textAlignment w:val="center"/>
        <w:rPr>
          <w:color w:val="000000"/>
        </w:rPr>
      </w:pPr>
      <w:r>
        <w:rPr>
          <w:color w:val="000000"/>
        </w:rPr>
        <w:t xml:space="preserve">24. </w:t>
      </w:r>
      <w:r>
        <w:rPr>
          <w:rFonts w:ascii="宋体" w:hAnsi="宋体"/>
          <w:color w:val="000000"/>
        </w:rPr>
        <w:t>矩形</w:t>
      </w:r>
      <w:r>
        <w:rPr>
          <w:rFonts w:eastAsia="Times New Roman" w:cs="Times New Roman"/>
          <w:i/>
          <w:color w:val="000000"/>
        </w:rPr>
        <w:t>ABCD</w:t>
      </w:r>
      <w:r>
        <w:rPr>
          <w:rFonts w:ascii="宋体" w:hAnsi="宋体"/>
          <w:color w:val="000000"/>
        </w:rPr>
        <w:t>中，</w:t>
      </w:r>
      <w:r>
        <w:object>
          <v:shape id="_x0000_i1059" o:spt="75" alt="学科网(www.zxxk.com)--教育资源门户，提供试卷、教案、课件、论文、素材以及各类教学资源下载，还有大量而丰富的教学相关资讯！" type="#_x0000_t75" style="height:32.25pt;width:20.25pt;" o:ole="t" filled="f" o:preferrelative="t" stroked="f" coordsize="21600,21600">
            <v:path/>
            <v:fill on="f" focussize="0,0"/>
            <v:stroke on="f" joinstyle="miter"/>
            <v:imagedata r:id="rId97" o:title="eqId2465ee1fec12351943f15055dfd6ec73"/>
            <o:lock v:ext="edit" aspectratio="t"/>
            <w10:wrap type="none"/>
            <w10:anchorlock/>
          </v:shape>
          <o:OLEObject Type="Embed" ProgID="Equation.DSMT4" ShapeID="_x0000_i1059" DrawAspect="Content" ObjectID="_1468075759" r:id="rId96">
            <o:LockedField>false</o:LockedField>
          </o:OLEObject>
        </w:object>
      </w:r>
      <w:r>
        <w:rPr>
          <w:rFonts w:ascii="宋体" w:hAnsi="宋体"/>
          <w:color w:val="000000"/>
        </w:rPr>
        <w:t>＝</w:t>
      </w:r>
      <w:r>
        <w:object>
          <v:shape id="_x0000_i1060"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99" o:title="eqIdc4645b6368eae25e9ecede56e45a8459"/>
            <o:lock v:ext="edit" aspectratio="t"/>
            <w10:wrap type="none"/>
            <w10:anchorlock/>
          </v:shape>
          <o:OLEObject Type="Embed" ProgID="Equation.DSMT4" ShapeID="_x0000_i1060" DrawAspect="Content" ObjectID="_1468075760" r:id="rId98">
            <o:LockedField>false</o:LockedField>
          </o:OLEObject>
        </w:object>
      </w:r>
      <w:r>
        <w:rPr>
          <w:rFonts w:ascii="宋体" w:hAnsi="宋体"/>
          <w:color w:val="000000"/>
        </w:rPr>
        <w:t>（</w:t>
      </w:r>
      <w:r>
        <w:rPr>
          <w:rFonts w:eastAsia="Times New Roman" w:cs="Times New Roman"/>
          <w:i/>
          <w:color w:val="000000"/>
        </w:rPr>
        <w:t>k</w:t>
      </w:r>
      <w:r>
        <w:rPr>
          <w:rFonts w:ascii="宋体" w:hAnsi="宋体"/>
          <w:color w:val="000000"/>
        </w:rPr>
        <w:t>＞</w:t>
      </w:r>
      <w:r>
        <w:rPr>
          <w:rFonts w:eastAsia="Times New Roman" w:cs="Times New Roman"/>
          <w:color w:val="000000"/>
        </w:rPr>
        <w:t>1</w:t>
      </w:r>
      <w:r>
        <w:rPr>
          <w:rFonts w:ascii="宋体" w:hAnsi="宋体"/>
          <w:color w:val="000000"/>
        </w:rPr>
        <w:t>），点</w:t>
      </w:r>
      <w:r>
        <w:rPr>
          <w:rFonts w:eastAsia="Times New Roman" w:cs="Times New Roman"/>
          <w:i/>
          <w:color w:val="000000"/>
        </w:rPr>
        <w:t>E</w:t>
      </w:r>
      <w:r>
        <w:rPr>
          <w:rFonts w:ascii="宋体" w:hAnsi="宋体"/>
          <w:color w:val="000000"/>
        </w:rPr>
        <w:t>是边</w:t>
      </w:r>
      <w:r>
        <w:rPr>
          <w:rFonts w:eastAsia="Times New Roman" w:cs="Times New Roman"/>
          <w:i/>
          <w:color w:val="000000"/>
        </w:rPr>
        <w:t>BC</w:t>
      </w:r>
      <w:r>
        <w:rPr>
          <w:rFonts w:ascii="宋体" w:hAnsi="宋体"/>
          <w:color w:val="000000"/>
        </w:rPr>
        <w:t>的中点，连接</w:t>
      </w:r>
      <w:r>
        <w:rPr>
          <w:rFonts w:eastAsia="Times New Roman" w:cs="Times New Roman"/>
          <w:i/>
          <w:color w:val="000000"/>
        </w:rPr>
        <w:t>AE</w:t>
      </w:r>
      <w:r>
        <w:rPr>
          <w:rFonts w:ascii="宋体" w:hAnsi="宋体"/>
          <w:color w:val="000000"/>
        </w:rPr>
        <w:t>，过点</w:t>
      </w:r>
      <w:r>
        <w:rPr>
          <w:rFonts w:eastAsia="Times New Roman" w:cs="Times New Roman"/>
          <w:i/>
          <w:color w:val="000000"/>
        </w:rPr>
        <w:t>E</w:t>
      </w:r>
      <w:r>
        <w:rPr>
          <w:rFonts w:ascii="宋体" w:hAnsi="宋体"/>
          <w:color w:val="000000"/>
        </w:rPr>
        <w:t>作</w:t>
      </w:r>
      <w:r>
        <w:rPr>
          <w:rFonts w:eastAsia="Times New Roman" w:cs="Times New Roman"/>
          <w:i/>
          <w:color w:val="000000"/>
        </w:rPr>
        <w:t>AE</w:t>
      </w:r>
      <w:r>
        <w:rPr>
          <w:rFonts w:ascii="宋体" w:hAnsi="宋体"/>
          <w:color w:val="000000"/>
        </w:rPr>
        <w:t>的垂线</w:t>
      </w:r>
      <w:r>
        <w:rPr>
          <w:rFonts w:eastAsia="Times New Roman" w:cs="Times New Roman"/>
          <w:i/>
          <w:color w:val="000000"/>
        </w:rPr>
        <w:t>EF</w:t>
      </w:r>
      <w:r>
        <w:rPr>
          <w:rFonts w:ascii="宋体" w:hAnsi="宋体"/>
          <w:color w:val="000000"/>
        </w:rPr>
        <w:t>，与矩形的外角平分线</w:t>
      </w:r>
      <w:r>
        <w:rPr>
          <w:rFonts w:eastAsia="Times New Roman" w:cs="Times New Roman"/>
          <w:i/>
          <w:color w:val="000000"/>
        </w:rPr>
        <w:t>CF</w:t>
      </w:r>
      <w:r>
        <w:rPr>
          <w:rFonts w:ascii="宋体" w:hAnsi="宋体"/>
          <w:color w:val="000000"/>
        </w:rPr>
        <w:t>交于点</w:t>
      </w:r>
      <w:r>
        <w:rPr>
          <w:rFonts w:eastAsia="Times New Roman" w:cs="Times New Roman"/>
          <w:i/>
          <w:color w:val="000000"/>
        </w:rPr>
        <w:t>F</w:t>
      </w:r>
      <w:r>
        <w:rPr>
          <w:rFonts w:ascii="宋体" w:hAnsi="宋体"/>
          <w:color w:val="000000"/>
        </w:rPr>
        <w:t>．</w:t>
      </w:r>
    </w:p>
    <w:p w14:paraId="0C891A99">
      <w:pPr>
        <w:spacing w:line="360" w:lineRule="auto"/>
        <w:jc w:val="left"/>
        <w:textAlignment w:val="center"/>
        <w:rPr>
          <w:color w:val="000000"/>
        </w:rPr>
      </w:pPr>
      <w:r>
        <w:rPr>
          <w:color w:val="000000"/>
        </w:rPr>
        <w:drawing>
          <wp:inline distT="0" distB="0" distL="114300" distR="114300">
            <wp:extent cx="5238750" cy="1967230"/>
            <wp:effectExtent l="0" t="0" r="0" b="13970"/>
            <wp:docPr id="100051" name="图片 10005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图片 100051" descr="学科网(www.zxxk.com)--教育资源门户，提供试卷、教案、课件、论文、素材以及各类教学资源下载，还有大量而丰富的教学相关资讯！"/>
                    <pic:cNvPicPr>
                      <a:picLocks noChangeAspect="1"/>
                    </pic:cNvPicPr>
                  </pic:nvPicPr>
                  <pic:blipFill>
                    <a:blip r:embed="rId100" cstate="print"/>
                    <a:stretch>
                      <a:fillRect/>
                    </a:stretch>
                  </pic:blipFill>
                  <pic:spPr>
                    <a:xfrm>
                      <a:off x="0" y="0"/>
                      <a:ext cx="5238750" cy="1967606"/>
                    </a:xfrm>
                    <a:prstGeom prst="rect">
                      <a:avLst/>
                    </a:prstGeom>
                  </pic:spPr>
                </pic:pic>
              </a:graphicData>
            </a:graphic>
          </wp:inline>
        </w:drawing>
      </w:r>
    </w:p>
    <w:p w14:paraId="4E895A2A">
      <w:pPr>
        <w:spacing w:line="360" w:lineRule="auto"/>
        <w:jc w:val="left"/>
        <w:textAlignment w:val="center"/>
        <w:rPr>
          <w:color w:val="000000"/>
        </w:rPr>
      </w:pPr>
      <w:r>
        <w:rPr>
          <w:color w:val="000000"/>
        </w:rPr>
        <w:t>（1）</w:t>
      </w:r>
      <w:r>
        <w:rPr>
          <w:rFonts w:ascii="宋体" w:hAnsi="宋体"/>
          <w:color w:val="000000"/>
        </w:rPr>
        <w:t>【特例证明】如图（</w:t>
      </w:r>
      <w:r>
        <w:rPr>
          <w:rFonts w:eastAsia="Times New Roman" w:cs="Times New Roman"/>
          <w:color w:val="000000"/>
        </w:rPr>
        <w:t>1</w:t>
      </w:r>
      <w:r>
        <w:rPr>
          <w:rFonts w:ascii="宋体" w:hAnsi="宋体"/>
          <w:color w:val="000000"/>
        </w:rPr>
        <w:t>），当</w:t>
      </w:r>
      <w:r>
        <w:rPr>
          <w:rFonts w:eastAsia="Times New Roman" w:cs="Times New Roman"/>
          <w:i/>
          <w:color w:val="000000"/>
        </w:rPr>
        <w:t>k</w:t>
      </w:r>
      <w:r>
        <w:rPr>
          <w:rFonts w:ascii="宋体" w:hAnsi="宋体"/>
          <w:color w:val="000000"/>
        </w:rPr>
        <w:t>＝</w:t>
      </w:r>
      <w:r>
        <w:rPr>
          <w:rFonts w:eastAsia="Times New Roman" w:cs="Times New Roman"/>
          <w:color w:val="000000"/>
        </w:rPr>
        <w:t>2</w:t>
      </w:r>
      <w:r>
        <w:rPr>
          <w:rFonts w:ascii="宋体" w:hAnsi="宋体"/>
          <w:color w:val="000000"/>
        </w:rPr>
        <w:t>时，求证：</w:t>
      </w:r>
      <w:r>
        <w:rPr>
          <w:rFonts w:eastAsia="Times New Roman" w:cs="Times New Roman"/>
          <w:i/>
          <w:color w:val="000000"/>
        </w:rPr>
        <w:t>AE</w:t>
      </w:r>
      <w:r>
        <w:rPr>
          <w:rFonts w:ascii="宋体" w:hAnsi="宋体"/>
          <w:color w:val="000000"/>
        </w:rPr>
        <w:t>＝</w:t>
      </w:r>
      <w:r>
        <w:rPr>
          <w:rFonts w:eastAsia="Times New Roman" w:cs="Times New Roman"/>
          <w:i/>
          <w:color w:val="000000"/>
        </w:rPr>
        <w:t>EF</w:t>
      </w:r>
      <w:r>
        <w:rPr>
          <w:rFonts w:ascii="宋体" w:hAnsi="宋体"/>
          <w:color w:val="000000"/>
        </w:rPr>
        <w:t>；</w:t>
      </w:r>
    </w:p>
    <w:p w14:paraId="2664B33D">
      <w:pPr>
        <w:spacing w:line="360" w:lineRule="auto"/>
        <w:jc w:val="left"/>
        <w:textAlignment w:val="center"/>
        <w:rPr>
          <w:color w:val="000000"/>
        </w:rPr>
      </w:pPr>
      <w:r>
        <w:rPr>
          <w:rFonts w:ascii="宋体" w:hAnsi="宋体"/>
          <w:color w:val="000000"/>
        </w:rPr>
        <w:t>小明不完整的证明过程如下，请你帮他补充完整．</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4673"/>
      </w:tblGrid>
      <w:tr w14:paraId="5FA0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69E934D">
            <w:pPr>
              <w:spacing w:line="360" w:lineRule="auto"/>
              <w:jc w:val="left"/>
              <w:textAlignment w:val="center"/>
              <w:rPr>
                <w:color w:val="000000"/>
              </w:rPr>
            </w:pPr>
            <w:r>
              <w:rPr>
                <w:rFonts w:ascii="宋体" w:hAnsi="宋体"/>
                <w:color w:val="000000"/>
              </w:rPr>
              <w:t>证明：如图，在</w:t>
            </w:r>
            <w:r>
              <w:rPr>
                <w:rFonts w:eastAsia="Times New Roman" w:cs="Times New Roman"/>
                <w:i/>
                <w:color w:val="000000"/>
              </w:rPr>
              <w:t>BA</w:t>
            </w:r>
            <w:r>
              <w:rPr>
                <w:rFonts w:ascii="宋体" w:hAnsi="宋体"/>
                <w:color w:val="000000"/>
              </w:rPr>
              <w:t>上截取</w:t>
            </w:r>
            <w:r>
              <w:rPr>
                <w:rFonts w:eastAsia="Times New Roman" w:cs="Times New Roman"/>
                <w:i/>
                <w:color w:val="000000"/>
              </w:rPr>
              <w:t>BH</w:t>
            </w:r>
            <w:r>
              <w:rPr>
                <w:rFonts w:ascii="宋体" w:hAnsi="宋体"/>
                <w:color w:val="000000"/>
              </w:rPr>
              <w:t>＝</w:t>
            </w:r>
            <w:r>
              <w:rPr>
                <w:rFonts w:eastAsia="Times New Roman" w:cs="Times New Roman"/>
                <w:i/>
                <w:color w:val="000000"/>
              </w:rPr>
              <w:t>BE</w:t>
            </w:r>
            <w:r>
              <w:rPr>
                <w:rFonts w:ascii="宋体" w:hAnsi="宋体"/>
                <w:color w:val="000000"/>
              </w:rPr>
              <w:t>，连接</w:t>
            </w:r>
            <w:r>
              <w:rPr>
                <w:rFonts w:eastAsia="Times New Roman" w:cs="Times New Roman"/>
                <w:i/>
                <w:color w:val="000000"/>
              </w:rPr>
              <w:t>EH</w:t>
            </w:r>
            <w:r>
              <w:rPr>
                <w:rFonts w:ascii="宋体" w:hAnsi="宋体"/>
                <w:color w:val="000000"/>
              </w:rPr>
              <w:t>．</w:t>
            </w:r>
          </w:p>
          <w:p w14:paraId="092AC962">
            <w:pPr>
              <w:spacing w:line="360" w:lineRule="auto"/>
              <w:jc w:val="left"/>
              <w:textAlignment w:val="center"/>
              <w:rPr>
                <w:color w:val="000000"/>
              </w:rPr>
            </w:pPr>
            <w:r>
              <w:rPr>
                <w:color w:val="000000"/>
              </w:rPr>
              <w:drawing>
                <wp:inline distT="0" distB="0" distL="114300" distR="114300">
                  <wp:extent cx="1847850" cy="1314450"/>
                  <wp:effectExtent l="0" t="0" r="0" b="0"/>
                  <wp:docPr id="100053" name="图片 10005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图片 100053" descr="学科网(www.zxxk.com)--教育资源门户，提供试卷、教案、课件、论文、素材以及各类教学资源下载，还有大量而丰富的教学相关资讯！"/>
                          <pic:cNvPicPr>
                            <a:picLocks noChangeAspect="1"/>
                          </pic:cNvPicPr>
                        </pic:nvPicPr>
                        <pic:blipFill>
                          <a:blip r:embed="rId101" cstate="print"/>
                          <a:stretch>
                            <a:fillRect/>
                          </a:stretch>
                        </pic:blipFill>
                        <pic:spPr>
                          <a:xfrm>
                            <a:off x="0" y="0"/>
                            <a:ext cx="1847850" cy="1314450"/>
                          </a:xfrm>
                          <a:prstGeom prst="rect">
                            <a:avLst/>
                          </a:prstGeom>
                        </pic:spPr>
                      </pic:pic>
                    </a:graphicData>
                  </a:graphic>
                </wp:inline>
              </w:drawing>
            </w:r>
          </w:p>
          <w:p w14:paraId="0E9793BA">
            <w:pPr>
              <w:spacing w:line="360" w:lineRule="auto"/>
              <w:jc w:val="left"/>
              <w:textAlignment w:val="center"/>
              <w:rPr>
                <w:color w:val="000000"/>
              </w:rPr>
            </w:pPr>
            <w:r>
              <w:rPr>
                <w:rFonts w:ascii="宋体" w:hAnsi="宋体"/>
                <w:color w:val="000000"/>
              </w:rPr>
              <w:t>∵</w:t>
            </w:r>
            <w:r>
              <w:rPr>
                <w:rFonts w:eastAsia="Times New Roman" w:cs="Times New Roman"/>
                <w:i/>
                <w:color w:val="000000"/>
              </w:rPr>
              <w:t>k</w:t>
            </w:r>
            <w:r>
              <w:rPr>
                <w:rFonts w:ascii="宋体" w:hAnsi="宋体"/>
                <w:color w:val="000000"/>
              </w:rPr>
              <w:t>＝</w:t>
            </w:r>
            <w:r>
              <w:rPr>
                <w:rFonts w:eastAsia="Times New Roman" w:cs="Times New Roman"/>
                <w:color w:val="000000"/>
              </w:rPr>
              <w:t>2</w:t>
            </w:r>
            <w:r>
              <w:rPr>
                <w:rFonts w:ascii="宋体" w:hAnsi="宋体"/>
                <w:color w:val="000000"/>
              </w:rPr>
              <w:t>，</w:t>
            </w:r>
          </w:p>
          <w:p w14:paraId="6221491D">
            <w:pPr>
              <w:spacing w:line="360" w:lineRule="auto"/>
              <w:jc w:val="left"/>
              <w:textAlignment w:val="center"/>
              <w:rPr>
                <w:color w:val="000000"/>
              </w:rPr>
            </w:pPr>
            <w:r>
              <w:rPr>
                <w:rFonts w:ascii="宋体" w:hAnsi="宋体"/>
                <w:color w:val="000000"/>
              </w:rPr>
              <w:t>∴</w:t>
            </w:r>
            <w:r>
              <w:rPr>
                <w:rFonts w:eastAsia="Times New Roman" w:cs="Times New Roman"/>
                <w:i/>
                <w:color w:val="000000"/>
              </w:rPr>
              <w:t>AB</w:t>
            </w:r>
            <w:r>
              <w:rPr>
                <w:rFonts w:ascii="宋体" w:hAnsi="宋体"/>
                <w:color w:val="000000"/>
              </w:rPr>
              <w:t>＝</w:t>
            </w:r>
            <w:r>
              <w:rPr>
                <w:rFonts w:eastAsia="Times New Roman" w:cs="Times New Roman"/>
                <w:i/>
                <w:color w:val="000000"/>
              </w:rPr>
              <w:t>BC</w:t>
            </w:r>
            <w:r>
              <w:rPr>
                <w:rFonts w:ascii="宋体" w:hAnsi="宋体"/>
                <w:color w:val="000000"/>
              </w:rPr>
              <w:t>．</w:t>
            </w:r>
          </w:p>
          <w:p w14:paraId="7EBCB1D5">
            <w:pPr>
              <w:spacing w:line="360" w:lineRule="auto"/>
              <w:jc w:val="left"/>
              <w:textAlignment w:val="center"/>
              <w:rPr>
                <w:color w:val="000000"/>
              </w:rPr>
            </w:pP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color w:val="000000"/>
              </w:rPr>
              <w:t>90°</w:t>
            </w:r>
            <w:r>
              <w:rPr>
                <w:rFonts w:ascii="宋体" w:hAnsi="宋体"/>
                <w:color w:val="000000"/>
              </w:rPr>
              <w:t>，</w:t>
            </w:r>
            <w:r>
              <w:rPr>
                <w:rFonts w:eastAsia="Times New Roman" w:cs="Times New Roman"/>
                <w:i/>
                <w:color w:val="000000"/>
              </w:rPr>
              <w:t>BH</w:t>
            </w:r>
            <w:r>
              <w:rPr>
                <w:rFonts w:ascii="宋体" w:hAnsi="宋体"/>
                <w:color w:val="000000"/>
              </w:rPr>
              <w:t>＝</w:t>
            </w:r>
            <w:r>
              <w:rPr>
                <w:rFonts w:eastAsia="Times New Roman" w:cs="Times New Roman"/>
                <w:i/>
                <w:color w:val="000000"/>
              </w:rPr>
              <w:t>BE</w:t>
            </w:r>
            <w:r>
              <w:rPr>
                <w:rFonts w:ascii="宋体" w:hAnsi="宋体"/>
                <w:color w:val="000000"/>
              </w:rPr>
              <w:t>，</w:t>
            </w:r>
          </w:p>
          <w:p w14:paraId="6BD771CB">
            <w:pPr>
              <w:spacing w:line="360" w:lineRule="auto"/>
              <w:jc w:val="left"/>
              <w:textAlignment w:val="center"/>
              <w:rPr>
                <w:color w:val="000000"/>
              </w:rPr>
            </w:pP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45°</w:t>
            </w:r>
            <w:r>
              <w:rPr>
                <w:rFonts w:ascii="宋体" w:hAnsi="宋体"/>
                <w:color w:val="000000"/>
              </w:rPr>
              <w:t>，</w:t>
            </w:r>
          </w:p>
          <w:p w14:paraId="0CFA4CB2">
            <w:pPr>
              <w:spacing w:line="360" w:lineRule="auto"/>
              <w:jc w:val="left"/>
              <w:textAlignment w:val="center"/>
              <w:rPr>
                <w:color w:val="000000"/>
              </w:rPr>
            </w:pPr>
            <w:r>
              <w:rPr>
                <w:rFonts w:ascii="宋体" w:hAnsi="宋体"/>
                <w:color w:val="000000"/>
              </w:rPr>
              <w:t>∴∠</w:t>
            </w:r>
            <w:r>
              <w:rPr>
                <w:rFonts w:eastAsia="Times New Roman" w:cs="Times New Roman"/>
                <w:i/>
                <w:color w:val="000000"/>
              </w:rPr>
              <w:t>AHE</w:t>
            </w:r>
            <w:r>
              <w:rPr>
                <w:rFonts w:ascii="宋体" w:hAnsi="宋体"/>
                <w:color w:val="000000"/>
              </w:rPr>
              <w:t>＝</w:t>
            </w:r>
            <w:r>
              <w:rPr>
                <w:rFonts w:eastAsia="Times New Roman" w:cs="Times New Roman"/>
                <w:color w:val="000000"/>
              </w:rPr>
              <w:t>180°</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135°</w:t>
            </w:r>
            <w:r>
              <w:rPr>
                <w:rFonts w:ascii="宋体" w:hAnsi="宋体"/>
                <w:color w:val="000000"/>
              </w:rPr>
              <w:t>．</w:t>
            </w:r>
          </w:p>
          <w:p w14:paraId="4863C56C">
            <w:pPr>
              <w:spacing w:line="360" w:lineRule="auto"/>
              <w:jc w:val="left"/>
              <w:textAlignment w:val="center"/>
              <w:rPr>
                <w:color w:val="000000"/>
              </w:rPr>
            </w:pPr>
            <w:r>
              <w:rPr>
                <w:rFonts w:ascii="宋体" w:hAnsi="宋体"/>
                <w:color w:val="000000"/>
              </w:rPr>
              <w:t>∵</w:t>
            </w:r>
            <w:r>
              <w:rPr>
                <w:rFonts w:eastAsia="Times New Roman" w:cs="Times New Roman"/>
                <w:i/>
                <w:color w:val="000000"/>
              </w:rPr>
              <w:t>CF</w:t>
            </w:r>
            <w:r>
              <w:rPr>
                <w:rFonts w:ascii="宋体" w:hAnsi="宋体"/>
                <w:color w:val="000000"/>
              </w:rPr>
              <w:t>平分∠</w:t>
            </w:r>
            <w:r>
              <w:rPr>
                <w:rFonts w:eastAsia="Times New Roman" w:cs="Times New Roman"/>
                <w:i/>
                <w:color w:val="000000"/>
              </w:rPr>
              <w:t>DCG</w:t>
            </w:r>
            <w:r>
              <w:rPr>
                <w:rFonts w:ascii="宋体" w:hAnsi="宋体"/>
                <w:color w:val="000000"/>
              </w:rPr>
              <w:t>，∠</w:t>
            </w:r>
            <w:r>
              <w:rPr>
                <w:rFonts w:eastAsia="Times New Roman" w:cs="Times New Roman"/>
                <w:i/>
                <w:color w:val="000000"/>
              </w:rPr>
              <w:t>DCG</w:t>
            </w:r>
            <w:r>
              <w:rPr>
                <w:rFonts w:ascii="宋体" w:hAnsi="宋体"/>
                <w:color w:val="000000"/>
              </w:rPr>
              <w:t>＝</w:t>
            </w:r>
            <w:r>
              <w:rPr>
                <w:rFonts w:eastAsia="Times New Roman" w:cs="Times New Roman"/>
                <w:color w:val="000000"/>
              </w:rPr>
              <w:t>90°</w:t>
            </w:r>
            <w:r>
              <w:rPr>
                <w:rFonts w:ascii="宋体" w:hAnsi="宋体"/>
                <w:color w:val="000000"/>
              </w:rPr>
              <w:t>，</w:t>
            </w:r>
          </w:p>
          <w:p w14:paraId="67BE11A6">
            <w:pPr>
              <w:spacing w:line="360" w:lineRule="auto"/>
              <w:jc w:val="left"/>
              <w:textAlignment w:val="center"/>
              <w:rPr>
                <w:color w:val="000000"/>
              </w:rPr>
            </w:pPr>
            <w:r>
              <w:rPr>
                <w:rFonts w:ascii="宋体" w:hAnsi="宋体"/>
                <w:color w:val="000000"/>
              </w:rPr>
              <w:t>∴∠</w:t>
            </w:r>
            <w:r>
              <w:rPr>
                <w:rFonts w:eastAsia="Times New Roman" w:cs="Times New Roman"/>
                <w:color w:val="000000"/>
              </w:rPr>
              <w:t>3</w:t>
            </w:r>
            <w:r>
              <w:rPr>
                <w:rFonts w:ascii="宋体" w:hAnsi="宋体"/>
                <w:color w:val="000000"/>
              </w:rPr>
              <w:t>＝</w:t>
            </w:r>
            <w:r>
              <w:object>
                <v:shape id="_x0000_i1061" o:spt="75" alt="学科网(www.zxxk.com)--教育资源门户，提供试卷、教案、课件、论文、素材以及各类教学资源下载，还有大量而丰富的教学相关资讯！" type="#_x0000_t75" style="height:21pt;width:10.5pt;" o:ole="t" filled="f" o:preferrelative="t" stroked="f" coordsize="21600,21600">
                  <v:path/>
                  <v:fill on="f" focussize="0,0"/>
                  <v:stroke on="f" joinstyle="miter"/>
                  <v:imagedata r:id="rId66" o:title="eqIdf89eef3148f2d4d09379767b4af69132"/>
                  <o:lock v:ext="edit" aspectratio="t"/>
                  <w10:wrap type="none"/>
                  <w10:anchorlock/>
                </v:shape>
                <o:OLEObject Type="Embed" ProgID="Equation.DSMT4" ShapeID="_x0000_i1061" DrawAspect="Content" ObjectID="_1468075761" r:id="rId102">
                  <o:LockedField>false</o:LockedField>
                </o:OLEObject>
              </w:object>
            </w:r>
            <w:r>
              <w:rPr>
                <w:rFonts w:ascii="宋体" w:hAnsi="宋体"/>
                <w:color w:val="000000"/>
              </w:rPr>
              <w:t>∠</w:t>
            </w:r>
            <w:r>
              <w:rPr>
                <w:rFonts w:eastAsia="Times New Roman" w:cs="Times New Roman"/>
                <w:i/>
                <w:color w:val="000000"/>
              </w:rPr>
              <w:t>DCG</w:t>
            </w:r>
            <w:r>
              <w:rPr>
                <w:rFonts w:ascii="宋体" w:hAnsi="宋体"/>
                <w:color w:val="000000"/>
              </w:rPr>
              <w:t>＝</w:t>
            </w:r>
            <w:r>
              <w:rPr>
                <w:rFonts w:eastAsia="Times New Roman" w:cs="Times New Roman"/>
                <w:color w:val="000000"/>
              </w:rPr>
              <w:t>45°</w:t>
            </w:r>
            <w:r>
              <w:rPr>
                <w:rFonts w:ascii="宋体" w:hAnsi="宋体"/>
                <w:color w:val="000000"/>
              </w:rPr>
              <w:t>．</w:t>
            </w:r>
          </w:p>
          <w:p w14:paraId="39DC9EDF">
            <w:pPr>
              <w:spacing w:line="360" w:lineRule="auto"/>
              <w:jc w:val="left"/>
              <w:textAlignment w:val="center"/>
              <w:rPr>
                <w:color w:val="000000"/>
              </w:rPr>
            </w:pPr>
            <w:r>
              <w:rPr>
                <w:rFonts w:ascii="宋体" w:hAnsi="宋体"/>
                <w:color w:val="000000"/>
              </w:rPr>
              <w:t>∴∠</w:t>
            </w:r>
            <w:r>
              <w:rPr>
                <w:rFonts w:eastAsia="Times New Roman" w:cs="Times New Roman"/>
                <w:i/>
                <w:color w:val="000000"/>
              </w:rPr>
              <w:t>ECF</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color w:val="000000"/>
              </w:rPr>
              <w:t>135°</w:t>
            </w:r>
            <w:r>
              <w:rPr>
                <w:rFonts w:ascii="宋体" w:hAnsi="宋体"/>
                <w:color w:val="000000"/>
              </w:rPr>
              <w:t>．</w:t>
            </w:r>
          </w:p>
          <w:p w14:paraId="74308765">
            <w:pPr>
              <w:spacing w:line="360" w:lineRule="auto"/>
              <w:jc w:val="left"/>
              <w:textAlignment w:val="center"/>
              <w:rPr>
                <w:color w:val="000000"/>
              </w:rPr>
            </w:pPr>
            <w:r>
              <w:rPr>
                <w:rFonts w:ascii="宋体" w:hAnsi="宋体"/>
                <w:color w:val="000000"/>
              </w:rPr>
              <w:t>∴……</w:t>
            </w:r>
          </w:p>
          <w:p w14:paraId="7E93BB79">
            <w:pPr>
              <w:spacing w:line="360" w:lineRule="auto"/>
              <w:jc w:val="left"/>
              <w:textAlignment w:val="center"/>
              <w:rPr>
                <w:color w:val="000000"/>
              </w:rPr>
            </w:pPr>
            <w:r>
              <w:rPr>
                <w:rFonts w:ascii="宋体" w:hAnsi="宋体"/>
                <w:color w:val="000000"/>
              </w:rPr>
              <w:t>（只需在答题卡对应区域写出剩余证明过程）</w:t>
            </w:r>
          </w:p>
        </w:tc>
      </w:tr>
    </w:tbl>
    <w:p w14:paraId="2DF559AC">
      <w:pPr>
        <w:spacing w:line="360" w:lineRule="auto"/>
        <w:jc w:val="left"/>
        <w:textAlignment w:val="center"/>
        <w:rPr>
          <w:color w:val="000000"/>
        </w:rPr>
      </w:pPr>
    </w:p>
    <w:p w14:paraId="4ABCF90B">
      <w:pPr>
        <w:spacing w:line="360" w:lineRule="auto"/>
        <w:jc w:val="left"/>
        <w:textAlignment w:val="center"/>
        <w:rPr>
          <w:color w:val="000000"/>
        </w:rPr>
      </w:pPr>
      <w:r>
        <w:rPr>
          <w:color w:val="000000"/>
        </w:rPr>
        <w:t>（2）</w:t>
      </w:r>
      <w:r>
        <w:rPr>
          <w:rFonts w:ascii="宋体" w:hAnsi="宋体"/>
          <w:color w:val="000000"/>
        </w:rPr>
        <w:t>【类比探究】如图（</w:t>
      </w:r>
      <w:r>
        <w:rPr>
          <w:rFonts w:eastAsia="Times New Roman" w:cs="Times New Roman"/>
          <w:color w:val="000000"/>
        </w:rPr>
        <w:t>2</w:t>
      </w:r>
      <w:r>
        <w:rPr>
          <w:rFonts w:ascii="宋体" w:hAnsi="宋体"/>
          <w:color w:val="000000"/>
        </w:rPr>
        <w:t>），当</w:t>
      </w:r>
      <w:r>
        <w:rPr>
          <w:rFonts w:eastAsia="Times New Roman" w:cs="Times New Roman"/>
          <w:i/>
          <w:color w:val="000000"/>
        </w:rPr>
        <w:t>k</w:t>
      </w:r>
      <w:r>
        <w:rPr>
          <w:rFonts w:ascii="宋体" w:hAnsi="宋体"/>
          <w:color w:val="000000"/>
        </w:rPr>
        <w:t>≠</w:t>
      </w:r>
      <w:r>
        <w:rPr>
          <w:rFonts w:eastAsia="Times New Roman" w:cs="Times New Roman"/>
          <w:color w:val="000000"/>
        </w:rPr>
        <w:t>2</w:t>
      </w:r>
      <w:r>
        <w:rPr>
          <w:rFonts w:ascii="宋体" w:hAnsi="宋体"/>
          <w:color w:val="000000"/>
        </w:rPr>
        <w:t>时，求</w:t>
      </w:r>
      <w:r>
        <w:object>
          <v:shape id="_x0000_i1062" o:spt="75" alt="学科网(www.zxxk.com)--教育资源门户，提供试卷、教案、课件、论文、素材以及各类教学资源下载，还有大量而丰富的教学相关资讯！" type="#_x0000_t75" style="height:30.75pt;width:21.75pt;" o:ole="t" filled="f" o:preferrelative="t" stroked="f" coordsize="21600,21600">
            <v:path/>
            <v:fill on="f" focussize="0,0"/>
            <v:stroke on="f" joinstyle="miter"/>
            <v:imagedata r:id="rId104" o:title="eqId114a2e56d9a32e3886fd517a85ede50d"/>
            <o:lock v:ext="edit" aspectratio="t"/>
            <w10:wrap type="none"/>
            <w10:anchorlock/>
          </v:shape>
          <o:OLEObject Type="Embed" ProgID="Equation.DSMT4" ShapeID="_x0000_i1062" DrawAspect="Content" ObjectID="_1468075762" r:id="rId103">
            <o:LockedField>false</o:LockedField>
          </o:OLEObject>
        </w:object>
      </w:r>
      <w:r>
        <w:rPr>
          <w:rFonts w:ascii="宋体" w:hAnsi="宋体"/>
          <w:color w:val="000000"/>
        </w:rPr>
        <w:t>的值（用含</w:t>
      </w:r>
      <w:r>
        <w:rPr>
          <w:rFonts w:eastAsia="Times New Roman" w:cs="Times New Roman"/>
          <w:i/>
          <w:color w:val="000000"/>
        </w:rPr>
        <w:t>k</w:t>
      </w:r>
      <w:r>
        <w:rPr>
          <w:rFonts w:ascii="宋体" w:hAnsi="宋体"/>
          <w:color w:val="000000"/>
        </w:rPr>
        <w:t>的式子表示）；</w:t>
      </w:r>
    </w:p>
    <w:p w14:paraId="02CE0213">
      <w:pPr>
        <w:spacing w:line="360" w:lineRule="auto"/>
        <w:jc w:val="left"/>
        <w:textAlignment w:val="center"/>
        <w:rPr>
          <w:color w:val="000000"/>
        </w:rPr>
      </w:pPr>
      <w:r>
        <w:rPr>
          <w:color w:val="000000"/>
        </w:rPr>
        <w:t>（3）</w:t>
      </w:r>
      <w:r>
        <w:rPr>
          <w:rFonts w:ascii="宋体" w:hAnsi="宋体"/>
          <w:color w:val="000000"/>
        </w:rPr>
        <w:t>【拓展运用】如图（</w:t>
      </w:r>
      <w:r>
        <w:rPr>
          <w:rFonts w:eastAsia="Times New Roman" w:cs="Times New Roman"/>
          <w:color w:val="000000"/>
        </w:rPr>
        <w:t>3</w:t>
      </w:r>
      <w:r>
        <w:rPr>
          <w:rFonts w:ascii="宋体" w:hAnsi="宋体"/>
          <w:color w:val="000000"/>
        </w:rPr>
        <w:t>），当</w:t>
      </w:r>
      <w:r>
        <w:rPr>
          <w:rFonts w:eastAsia="Times New Roman" w:cs="Times New Roman"/>
          <w:i/>
          <w:color w:val="000000"/>
        </w:rPr>
        <w:t>k</w:t>
      </w:r>
      <w:r>
        <w:rPr>
          <w:rFonts w:ascii="宋体" w:hAnsi="宋体"/>
          <w:color w:val="000000"/>
        </w:rPr>
        <w:t>＝</w:t>
      </w:r>
      <w:r>
        <w:rPr>
          <w:rFonts w:eastAsia="Times New Roman" w:cs="Times New Roman"/>
          <w:color w:val="000000"/>
        </w:rPr>
        <w:t>3</w:t>
      </w:r>
      <w:r>
        <w:rPr>
          <w:rFonts w:ascii="宋体" w:hAnsi="宋体"/>
          <w:color w:val="000000"/>
        </w:rPr>
        <w:t>时，</w:t>
      </w:r>
      <w:r>
        <w:rPr>
          <w:rFonts w:eastAsia="Times New Roman" w:cs="Times New Roman"/>
          <w:i/>
          <w:color w:val="000000"/>
        </w:rPr>
        <w:t>P</w:t>
      </w:r>
      <w:r>
        <w:rPr>
          <w:rFonts w:ascii="宋体" w:hAnsi="宋体"/>
          <w:color w:val="000000"/>
        </w:rPr>
        <w:t>为边</w:t>
      </w:r>
      <w:r>
        <w:rPr>
          <w:rFonts w:eastAsia="Times New Roman" w:cs="Times New Roman"/>
          <w:i/>
          <w:color w:val="000000"/>
        </w:rPr>
        <w:t>CD</w:t>
      </w:r>
      <w:r>
        <w:rPr>
          <w:rFonts w:ascii="宋体" w:hAnsi="宋体"/>
          <w:color w:val="000000"/>
        </w:rPr>
        <w:t>上一点，连接</w:t>
      </w:r>
      <w:r>
        <w:rPr>
          <w:rFonts w:eastAsia="Times New Roman" w:cs="Times New Roman"/>
          <w:i/>
          <w:color w:val="000000"/>
        </w:rPr>
        <w:t>AP</w:t>
      </w:r>
      <w:r>
        <w:rPr>
          <w:rFonts w:ascii="宋体" w:hAnsi="宋体"/>
          <w:color w:val="000000"/>
        </w:rPr>
        <w:t>，</w:t>
      </w:r>
      <w:r>
        <w:rPr>
          <w:rFonts w:eastAsia="Times New Roman" w:cs="Times New Roman"/>
          <w:i/>
          <w:color w:val="000000"/>
        </w:rPr>
        <w:t>PF</w:t>
      </w:r>
      <w:r>
        <w:rPr>
          <w:rFonts w:ascii="宋体" w:hAnsi="宋体"/>
          <w:color w:val="000000"/>
        </w:rPr>
        <w:t>，∠</w:t>
      </w:r>
      <w:r>
        <w:rPr>
          <w:rFonts w:eastAsia="Times New Roman" w:cs="Times New Roman"/>
          <w:i/>
          <w:color w:val="000000"/>
        </w:rPr>
        <w:t>PAE</w:t>
      </w:r>
      <w:r>
        <w:rPr>
          <w:rFonts w:ascii="宋体" w:hAnsi="宋体"/>
          <w:color w:val="000000"/>
        </w:rPr>
        <w:t>＝</w:t>
      </w:r>
      <w:r>
        <w:rPr>
          <w:rFonts w:eastAsia="Times New Roman" w:cs="Times New Roman"/>
          <w:color w:val="000000"/>
        </w:rPr>
        <w:t>45°</w:t>
      </w:r>
      <w:r>
        <w:rPr>
          <w:rFonts w:ascii="宋体" w:hAnsi="宋体"/>
          <w:color w:val="000000"/>
        </w:rPr>
        <w:t>，</w:t>
      </w:r>
      <w:r>
        <w:object>
          <v:shape id="_x0000_i1063" o:spt="75" alt="学科网(www.zxxk.com)--教育资源门户，提供试卷、教案、课件、论文、素材以及各类教学资源下载，还有大量而丰富的教学相关资讯！" type="#_x0000_t75" style="height:15.75pt;width:41.25pt;" o:ole="t" filled="f" o:preferrelative="t" stroked="f" coordsize="21600,21600">
            <v:path/>
            <v:fill on="f" focussize="0,0"/>
            <v:stroke on="f" joinstyle="miter"/>
            <v:imagedata r:id="rId106" o:title="eqId3864fbf8f38f0285c22abbd5e31f8d15"/>
            <o:lock v:ext="edit" aspectratio="t"/>
            <w10:wrap type="none"/>
            <w10:anchorlock/>
          </v:shape>
          <o:OLEObject Type="Embed" ProgID="Equation.DSMT4" ShapeID="_x0000_i1063" DrawAspect="Content" ObjectID="_1468075763" r:id="rId105">
            <o:LockedField>false</o:LockedField>
          </o:OLEObject>
        </w:object>
      </w:r>
      <w:r>
        <w:rPr>
          <w:rFonts w:ascii="宋体" w:hAnsi="宋体"/>
          <w:color w:val="000000"/>
        </w:rPr>
        <w:t>，求</w:t>
      </w:r>
      <w:r>
        <w:rPr>
          <w:rFonts w:eastAsia="Times New Roman" w:cs="Times New Roman"/>
          <w:i/>
          <w:color w:val="000000"/>
        </w:rPr>
        <w:t>BC</w:t>
      </w:r>
      <w:r>
        <w:rPr>
          <w:rFonts w:ascii="宋体" w:hAnsi="宋体"/>
          <w:color w:val="000000"/>
        </w:rPr>
        <w:t>的长．</w:t>
      </w:r>
    </w:p>
    <w:p w14:paraId="08957D71">
      <w:pPr>
        <w:spacing w:line="360" w:lineRule="auto"/>
        <w:jc w:val="left"/>
        <w:textAlignment w:val="center"/>
        <w:rPr>
          <w:color w:val="000000"/>
        </w:rPr>
      </w:pPr>
      <w:r>
        <w:rPr>
          <w:color w:val="000000"/>
        </w:rPr>
        <w:t xml:space="preserve">25. </w:t>
      </w:r>
      <w:r>
        <w:rPr>
          <w:rFonts w:ascii="宋体" w:hAnsi="宋体"/>
          <w:color w:val="000000"/>
        </w:rPr>
        <w:t>在平面直角坐标系中，直线</w:t>
      </w:r>
      <w:r>
        <w:rPr>
          <w:rFonts w:eastAsia="Times New Roman" w:cs="Times New Roman"/>
          <w:i/>
          <w:color w:val="000000"/>
        </w:rPr>
        <w:t>y</w:t>
      </w:r>
      <w:r>
        <w:rPr>
          <w:rFonts w:ascii="宋体" w:hAnsi="宋体"/>
          <w:color w:val="000000"/>
        </w:rPr>
        <w:t>＝</w:t>
      </w:r>
      <w:r>
        <w:rPr>
          <w:rFonts w:eastAsia="Times New Roman" w:cs="Times New Roman"/>
          <w:i/>
          <w:color w:val="000000"/>
        </w:rPr>
        <w:t>mx</w:t>
      </w:r>
      <w:r>
        <w:rPr>
          <w:rFonts w:ascii="宋体" w:hAnsi="宋体"/>
          <w:color w:val="000000"/>
        </w:rPr>
        <w:t>-</w:t>
      </w:r>
      <w:r>
        <w:rPr>
          <w:rFonts w:eastAsia="Times New Roman" w:cs="Times New Roman"/>
          <w:color w:val="000000"/>
        </w:rPr>
        <w:t>2</w:t>
      </w:r>
      <w:r>
        <w:rPr>
          <w:rFonts w:eastAsia="Times New Roman" w:cs="Times New Roman"/>
          <w:i/>
          <w:color w:val="000000"/>
        </w:rPr>
        <w:t>m</w:t>
      </w:r>
      <w:r>
        <w:rPr>
          <w:rFonts w:ascii="宋体" w:hAnsi="宋体"/>
          <w:color w:val="000000"/>
        </w:rPr>
        <w:t>与</w:t>
      </w:r>
      <w:r>
        <w:rPr>
          <w:rFonts w:eastAsia="Times New Roman" w:cs="Times New Roman"/>
          <w:i/>
          <w:color w:val="000000"/>
        </w:rPr>
        <w:t>x</w:t>
      </w:r>
      <w:r>
        <w:rPr>
          <w:rFonts w:ascii="宋体" w:hAnsi="宋体"/>
          <w:color w:val="000000"/>
        </w:rPr>
        <w:t>轴，</w:t>
      </w:r>
      <w:r>
        <w:rPr>
          <w:rFonts w:eastAsia="Times New Roman" w:cs="Times New Roman"/>
          <w:i/>
          <w:color w:val="000000"/>
        </w:rPr>
        <w:t>y</w:t>
      </w:r>
      <w:r>
        <w:rPr>
          <w:rFonts w:ascii="宋体" w:hAnsi="宋体"/>
          <w:color w:val="000000"/>
        </w:rPr>
        <w:t>轴分别交于</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两点，顶点为</w:t>
      </w:r>
      <w:r>
        <w:rPr>
          <w:rFonts w:eastAsia="Times New Roman" w:cs="Times New Roman"/>
          <w:i/>
          <w:color w:val="000000"/>
        </w:rPr>
        <w:t>D</w:t>
      </w:r>
      <w:r>
        <w:rPr>
          <w:rFonts w:ascii="宋体" w:hAnsi="宋体"/>
          <w:color w:val="000000"/>
        </w:rPr>
        <w:t>的抛物线</w:t>
      </w:r>
      <w:r>
        <w:rPr>
          <w:rFonts w:eastAsia="Times New Roman" w:cs="Times New Roman"/>
          <w:i/>
          <w:color w:val="000000"/>
        </w:rPr>
        <w:t>y</w:t>
      </w:r>
      <w:r>
        <w:rPr>
          <w:rFonts w:ascii="宋体" w:hAnsi="宋体"/>
          <w:color w:val="000000"/>
        </w:rPr>
        <w:t>＝-</w:t>
      </w:r>
      <w:r>
        <w:rPr>
          <w:rFonts w:eastAsia="Times New Roman" w:cs="Times New Roman"/>
          <w:i/>
          <w:color w:val="000000"/>
        </w:rPr>
        <w:t>x</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2</w:t>
      </w:r>
      <w:r>
        <w:rPr>
          <w:rFonts w:eastAsia="Times New Roman" w:cs="Times New Roman"/>
          <w:i/>
          <w:color w:val="000000"/>
        </w:rPr>
        <w:t>mx</w:t>
      </w:r>
      <w:r>
        <w:rPr>
          <w:rFonts w:ascii="宋体" w:hAnsi="宋体"/>
          <w:color w:val="000000"/>
        </w:rPr>
        <w:t>-</w:t>
      </w:r>
      <w:r>
        <w:rPr>
          <w:rFonts w:eastAsia="Times New Roman" w:cs="Times New Roman"/>
          <w:i/>
          <w:color w:val="000000"/>
        </w:rPr>
        <w:t>m</w:t>
      </w:r>
      <w:r>
        <w:rPr>
          <w:rFonts w:eastAsia="Times New Roman" w:cs="Times New Roman"/>
          <w:color w:val="000000"/>
          <w:vertAlign w:val="superscript"/>
        </w:rPr>
        <w:t>2</w:t>
      </w:r>
      <w:r>
        <w:rPr>
          <w:rFonts w:ascii="宋体" w:hAnsi="宋体"/>
          <w:color w:val="000000"/>
        </w:rPr>
        <w:t>+</w:t>
      </w:r>
      <w:r>
        <w:rPr>
          <w:rFonts w:eastAsia="Times New Roman" w:cs="Times New Roman"/>
          <w:color w:val="000000"/>
        </w:rPr>
        <w:t>2</w:t>
      </w:r>
      <w:r>
        <w:rPr>
          <w:rFonts w:ascii="宋体" w:hAnsi="宋体"/>
          <w:color w:val="000000"/>
        </w:rPr>
        <w:t>与</w:t>
      </w:r>
      <w:r>
        <w:rPr>
          <w:rFonts w:eastAsia="Times New Roman" w:cs="Times New Roman"/>
          <w:i/>
          <w:color w:val="000000"/>
        </w:rPr>
        <w:t>y</w:t>
      </w:r>
      <w:r>
        <w:rPr>
          <w:rFonts w:ascii="宋体" w:hAnsi="宋体"/>
          <w:color w:val="000000"/>
        </w:rPr>
        <w:t>轴交于点</w:t>
      </w:r>
      <w:r>
        <w:rPr>
          <w:rFonts w:eastAsia="Times New Roman" w:cs="Times New Roman"/>
          <w:i/>
          <w:color w:val="000000"/>
        </w:rPr>
        <w:t>C</w:t>
      </w:r>
      <w:r>
        <w:rPr>
          <w:rFonts w:ascii="宋体" w:hAnsi="宋体"/>
          <w:color w:val="000000"/>
        </w:rPr>
        <w:t>．</w:t>
      </w:r>
    </w:p>
    <w:p w14:paraId="6BB26DB4">
      <w:pPr>
        <w:spacing w:line="360" w:lineRule="auto"/>
        <w:jc w:val="left"/>
        <w:textAlignment w:val="center"/>
        <w:rPr>
          <w:color w:val="000000"/>
        </w:rPr>
      </w:pPr>
      <w:r>
        <w:rPr>
          <w:color w:val="000000"/>
        </w:rPr>
        <w:drawing>
          <wp:inline distT="0" distB="0" distL="114300" distR="114300">
            <wp:extent cx="3905250" cy="1895475"/>
            <wp:effectExtent l="0" t="0" r="0" b="9525"/>
            <wp:docPr id="100055" name="图片 10005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图片 100055" descr="学科网(www.zxxk.com)--教育资源门户，提供试卷、教案、课件、论文、素材以及各类教学资源下载，还有大量而丰富的教学相关资讯！"/>
                    <pic:cNvPicPr>
                      <a:picLocks noChangeAspect="1"/>
                    </pic:cNvPicPr>
                  </pic:nvPicPr>
                  <pic:blipFill>
                    <a:blip r:embed="rId107" cstate="print"/>
                    <a:stretch>
                      <a:fillRect/>
                    </a:stretch>
                  </pic:blipFill>
                  <pic:spPr>
                    <a:xfrm>
                      <a:off x="0" y="0"/>
                      <a:ext cx="3905250" cy="1895475"/>
                    </a:xfrm>
                    <a:prstGeom prst="rect">
                      <a:avLst/>
                    </a:prstGeom>
                  </pic:spPr>
                </pic:pic>
              </a:graphicData>
            </a:graphic>
          </wp:inline>
        </w:drawing>
      </w:r>
    </w:p>
    <w:p w14:paraId="2A6A365A">
      <w:pPr>
        <w:spacing w:line="360" w:lineRule="auto"/>
        <w:jc w:val="left"/>
        <w:textAlignment w:val="center"/>
        <w:rPr>
          <w:color w:val="000000"/>
        </w:rPr>
      </w:pPr>
      <w:r>
        <w:rPr>
          <w:color w:val="000000"/>
        </w:rPr>
        <w:t>（1）</w:t>
      </w:r>
      <w:r>
        <w:rPr>
          <w:rFonts w:ascii="宋体" w:hAnsi="宋体"/>
          <w:color w:val="000000"/>
        </w:rPr>
        <w:t>如图，当</w:t>
      </w:r>
      <w:r>
        <w:rPr>
          <w:rFonts w:eastAsia="Times New Roman" w:cs="Times New Roman"/>
          <w:i/>
          <w:color w:val="000000"/>
        </w:rPr>
        <w:t>m</w:t>
      </w:r>
      <w:r>
        <w:rPr>
          <w:rFonts w:ascii="宋体" w:hAnsi="宋体"/>
          <w:color w:val="000000"/>
        </w:rPr>
        <w:t>＝</w:t>
      </w:r>
      <w:r>
        <w:rPr>
          <w:rFonts w:eastAsia="Times New Roman" w:cs="Times New Roman"/>
          <w:color w:val="000000"/>
        </w:rPr>
        <w:t>2</w:t>
      </w:r>
      <w:r>
        <w:rPr>
          <w:rFonts w:ascii="宋体" w:hAnsi="宋体"/>
          <w:color w:val="000000"/>
        </w:rPr>
        <w:t>时，点</w:t>
      </w:r>
      <w:r>
        <w:rPr>
          <w:rFonts w:eastAsia="Times New Roman" w:cs="Times New Roman"/>
          <w:i/>
          <w:color w:val="000000"/>
        </w:rPr>
        <w:t>P</w:t>
      </w:r>
      <w:r>
        <w:rPr>
          <w:rFonts w:ascii="宋体" w:hAnsi="宋体"/>
          <w:color w:val="000000"/>
        </w:rPr>
        <w:t>是抛物线</w:t>
      </w:r>
      <w:r>
        <w:rPr>
          <w:rFonts w:eastAsia="Times New Roman" w:cs="Times New Roman"/>
          <w:i/>
          <w:color w:val="000000"/>
        </w:rPr>
        <w:t>CD</w:t>
      </w:r>
      <w:r>
        <w:rPr>
          <w:rFonts w:ascii="宋体" w:hAnsi="宋体"/>
          <w:color w:val="000000"/>
        </w:rPr>
        <w:t>段上的一个动点．</w:t>
      </w:r>
    </w:p>
    <w:p w14:paraId="75344DFD">
      <w:pPr>
        <w:spacing w:line="360" w:lineRule="auto"/>
        <w:jc w:val="left"/>
        <w:textAlignment w:val="center"/>
        <w:rPr>
          <w:color w:val="000000"/>
        </w:rPr>
      </w:pPr>
      <w:r>
        <w:rPr>
          <w:rFonts w:ascii="宋体" w:hAnsi="宋体"/>
          <w:color w:val="000000"/>
        </w:rPr>
        <w:t>①求</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w:t>
      </w:r>
      <w:r>
        <w:rPr>
          <w:rFonts w:eastAsia="Times New Roman" w:cs="Times New Roman"/>
          <w:i/>
          <w:color w:val="000000"/>
        </w:rPr>
        <w:t>D</w:t>
      </w:r>
      <w:r>
        <w:rPr>
          <w:rFonts w:ascii="宋体" w:hAnsi="宋体"/>
          <w:color w:val="000000"/>
        </w:rPr>
        <w:t>四点的坐标；</w:t>
      </w:r>
    </w:p>
    <w:p w14:paraId="35F3E567">
      <w:pPr>
        <w:spacing w:line="360" w:lineRule="auto"/>
        <w:jc w:val="left"/>
        <w:textAlignment w:val="center"/>
        <w:rPr>
          <w:color w:val="000000"/>
        </w:rPr>
      </w:pPr>
      <w:r>
        <w:rPr>
          <w:rFonts w:ascii="宋体" w:hAnsi="宋体"/>
          <w:color w:val="000000"/>
        </w:rPr>
        <w:t>②当△</w:t>
      </w:r>
      <w:r>
        <w:rPr>
          <w:rFonts w:eastAsia="Times New Roman" w:cs="Times New Roman"/>
          <w:i/>
          <w:color w:val="000000"/>
        </w:rPr>
        <w:t>PAB</w:t>
      </w:r>
      <w:r>
        <w:rPr>
          <w:rFonts w:ascii="宋体" w:hAnsi="宋体"/>
          <w:color w:val="000000"/>
        </w:rPr>
        <w:t>面积最大时，求点</w:t>
      </w:r>
      <w:r>
        <w:rPr>
          <w:rFonts w:eastAsia="Times New Roman" w:cs="Times New Roman"/>
          <w:i/>
          <w:color w:val="000000"/>
        </w:rPr>
        <w:t>P</w:t>
      </w:r>
      <w:r>
        <w:rPr>
          <w:rFonts w:ascii="宋体" w:hAnsi="宋体"/>
          <w:color w:val="000000"/>
        </w:rPr>
        <w:t>的坐标；</w:t>
      </w:r>
    </w:p>
    <w:p w14:paraId="5E56C561">
      <w:pPr>
        <w:spacing w:line="360" w:lineRule="auto"/>
        <w:jc w:val="left"/>
        <w:textAlignment w:val="center"/>
        <w:rPr>
          <w:color w:val="000000"/>
        </w:rPr>
      </w:pPr>
      <w:r>
        <w:rPr>
          <w:color w:val="000000"/>
        </w:rPr>
        <w:t>（2）</w:t>
      </w:r>
      <w:r>
        <w:rPr>
          <w:rFonts w:ascii="宋体" w:hAnsi="宋体"/>
          <w:color w:val="000000"/>
          <w:position w:val="-1"/>
        </w:rPr>
        <w:drawing>
          <wp:inline distT="0" distB="0" distL="114300" distR="114300">
            <wp:extent cx="139700" cy="190500"/>
            <wp:effectExtent l="0" t="0" r="12700" b="0"/>
            <wp:docPr id="946307807" name="图片 946307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307807" name="图片 946307807"/>
                    <pic:cNvPicPr>
                      <a:picLocks noChangeAspect="1"/>
                    </pic:cNvPicPr>
                  </pic:nvPicPr>
                  <pic:blipFill>
                    <a:blip r:embed="rId108" cstate="print"/>
                    <a:stretch>
                      <a:fillRect/>
                    </a:stretch>
                  </pic:blipFill>
                  <pic:spPr>
                    <a:xfrm>
                      <a:off x="0" y="0"/>
                      <a:ext cx="139700" cy="190500"/>
                    </a:xfrm>
                    <a:prstGeom prst="rect">
                      <a:avLst/>
                    </a:prstGeom>
                  </pic:spPr>
                </pic:pic>
              </a:graphicData>
            </a:graphic>
          </wp:inline>
        </w:drawing>
      </w:r>
      <w:r>
        <w:rPr>
          <w:rFonts w:eastAsia="Times New Roman" w:cs="Times New Roman"/>
          <w:i/>
          <w:color w:val="000000"/>
        </w:rPr>
        <w:t>y</w:t>
      </w:r>
      <w:r>
        <w:rPr>
          <w:rFonts w:ascii="宋体" w:hAnsi="宋体"/>
          <w:color w:val="000000"/>
        </w:rPr>
        <w:t>轴上有一点</w:t>
      </w:r>
      <w:r>
        <w:rPr>
          <w:rFonts w:eastAsia="Times New Roman" w:cs="Times New Roman"/>
          <w:i/>
          <w:color w:val="000000"/>
        </w:rPr>
        <w:t>M</w:t>
      </w:r>
      <w:r>
        <w:rPr>
          <w:rFonts w:ascii="宋体" w:hAnsi="宋体"/>
          <w:color w:val="000000"/>
        </w:rPr>
        <w:t>（</w:t>
      </w:r>
      <w:r>
        <w:rPr>
          <w:rFonts w:eastAsia="Times New Roman" w:cs="Times New Roman"/>
          <w:color w:val="000000"/>
        </w:rPr>
        <w:t>0</w:t>
      </w:r>
      <w:r>
        <w:rPr>
          <w:rFonts w:ascii="宋体" w:hAnsi="宋体"/>
          <w:color w:val="000000"/>
        </w:rPr>
        <w:t>，</w:t>
      </w:r>
      <w:r>
        <w:object>
          <v:shape id="_x0000_i1064" o:spt="75" alt="学科网(www.zxxk.com)--教育资源门户，提供试卷、教案、课件、论文、素材以及各类教学资源下载，还有大量而丰富的教学相关资讯！" type="#_x0000_t75" style="height:30.75pt;width:12pt;" o:ole="t" filled="f" o:preferrelative="t" stroked="f" coordsize="21600,21600">
            <v:path/>
            <v:fill on="f" focussize="0,0"/>
            <v:stroke on="f" joinstyle="miter"/>
            <v:imagedata r:id="rId110" o:title="eqId75096deb06fa2aeaace0ec13f59c9ef1"/>
            <o:lock v:ext="edit" aspectratio="t"/>
            <w10:wrap type="none"/>
            <w10:anchorlock/>
          </v:shape>
          <o:OLEObject Type="Embed" ProgID="Equation.DSMT4" ShapeID="_x0000_i1064" DrawAspect="Content" ObjectID="_1468075764" r:id="rId109">
            <o:LockedField>false</o:LockedField>
          </o:OLEObject>
        </w:object>
      </w:r>
      <w:r>
        <w:rPr>
          <w:rFonts w:eastAsia="Times New Roman" w:cs="Times New Roman"/>
          <w:i/>
          <w:color w:val="000000"/>
        </w:rPr>
        <w:t>m</w:t>
      </w:r>
      <w:r>
        <w:rPr>
          <w:rFonts w:ascii="宋体" w:hAnsi="宋体"/>
          <w:color w:val="000000"/>
        </w:rPr>
        <w:t>），当点</w:t>
      </w:r>
      <w:r>
        <w:rPr>
          <w:rFonts w:eastAsia="Times New Roman" w:cs="Times New Roman"/>
          <w:i/>
          <w:color w:val="000000"/>
        </w:rPr>
        <w:t>C</w:t>
      </w:r>
      <w:r>
        <w:rPr>
          <w:rFonts w:ascii="宋体" w:hAnsi="宋体"/>
          <w:color w:val="000000"/>
        </w:rPr>
        <w:t>在线段</w:t>
      </w:r>
      <w:r>
        <w:rPr>
          <w:rFonts w:eastAsia="Times New Roman" w:cs="Times New Roman"/>
          <w:i/>
          <w:color w:val="000000"/>
        </w:rPr>
        <w:t>MB</w:t>
      </w:r>
      <w:r>
        <w:rPr>
          <w:rFonts w:ascii="宋体" w:hAnsi="宋体"/>
          <w:color w:val="000000"/>
        </w:rPr>
        <w:t>上时，</w:t>
      </w:r>
    </w:p>
    <w:p w14:paraId="72C275E3">
      <w:pPr>
        <w:spacing w:line="360" w:lineRule="auto"/>
        <w:jc w:val="left"/>
        <w:textAlignment w:val="center"/>
        <w:rPr>
          <w:color w:val="000000"/>
        </w:rPr>
      </w:pPr>
      <w:r>
        <w:rPr>
          <w:rFonts w:ascii="宋体" w:hAnsi="宋体"/>
          <w:color w:val="000000"/>
        </w:rPr>
        <w:t>①求</w:t>
      </w:r>
      <w:r>
        <w:rPr>
          <w:rFonts w:eastAsia="Times New Roman" w:cs="Times New Roman"/>
          <w:i/>
          <w:color w:val="000000"/>
        </w:rPr>
        <w:t>m</w:t>
      </w:r>
      <w:r>
        <w:rPr>
          <w:rFonts w:ascii="宋体" w:hAnsi="宋体"/>
          <w:color w:val="000000"/>
        </w:rPr>
        <w:t>的取值范围；</w:t>
      </w:r>
    </w:p>
    <w:p w14:paraId="4DAA30A9">
      <w:pPr>
        <w:spacing w:line="360" w:lineRule="auto"/>
        <w:jc w:val="left"/>
        <w:textAlignment w:val="cente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rFonts w:ascii="宋体" w:hAnsi="宋体"/>
          <w:color w:val="000000"/>
        </w:rPr>
        <w:t>②求线段</w:t>
      </w:r>
      <w:r>
        <w:rPr>
          <w:rFonts w:eastAsia="Times New Roman" w:cs="Times New Roman"/>
          <w:i/>
          <w:color w:val="000000"/>
        </w:rPr>
        <w:t>BC</w:t>
      </w:r>
      <w:r>
        <w:rPr>
          <w:rFonts w:ascii="宋体" w:hAnsi="宋体"/>
          <w:color w:val="000000"/>
        </w:rPr>
        <w:t>长度的最大值．</w:t>
      </w:r>
    </w:p>
    <w:p w14:paraId="40904B67">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D67B0">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DE1AD">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C621F">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3FF14">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C8405">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1007D">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37FD1"/>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817F7"/>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3E89668F"/>
    <w:rsid w:val="46D80681"/>
    <w:rsid w:val="528F6A1E"/>
    <w:rsid w:val="70621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54.wmf"/><Relationship Id="rId98" Type="http://schemas.openxmlformats.org/officeDocument/2006/relationships/oleObject" Target="embeddings/oleObject36.bin"/><Relationship Id="rId97" Type="http://schemas.openxmlformats.org/officeDocument/2006/relationships/image" Target="media/image53.wmf"/><Relationship Id="rId96" Type="http://schemas.openxmlformats.org/officeDocument/2006/relationships/oleObject" Target="embeddings/oleObject35.bin"/><Relationship Id="rId95" Type="http://schemas.openxmlformats.org/officeDocument/2006/relationships/image" Target="media/image52.png"/><Relationship Id="rId94" Type="http://schemas.openxmlformats.org/officeDocument/2006/relationships/oleObject" Target="embeddings/oleObject34.bin"/><Relationship Id="rId93" Type="http://schemas.openxmlformats.org/officeDocument/2006/relationships/image" Target="media/image51.wmf"/><Relationship Id="rId92" Type="http://schemas.openxmlformats.org/officeDocument/2006/relationships/oleObject" Target="embeddings/oleObject33.bin"/><Relationship Id="rId91" Type="http://schemas.openxmlformats.org/officeDocument/2006/relationships/image" Target="media/image50.png"/><Relationship Id="rId90" Type="http://schemas.openxmlformats.org/officeDocument/2006/relationships/image" Target="media/image49.wmf"/><Relationship Id="rId9" Type="http://schemas.openxmlformats.org/officeDocument/2006/relationships/theme" Target="theme/theme1.xml"/><Relationship Id="rId89" Type="http://schemas.openxmlformats.org/officeDocument/2006/relationships/oleObject" Target="embeddings/oleObject32.bin"/><Relationship Id="rId88" Type="http://schemas.openxmlformats.org/officeDocument/2006/relationships/image" Target="media/image48.wmf"/><Relationship Id="rId87" Type="http://schemas.openxmlformats.org/officeDocument/2006/relationships/oleObject" Target="embeddings/oleObject31.bin"/><Relationship Id="rId86" Type="http://schemas.openxmlformats.org/officeDocument/2006/relationships/oleObject" Target="embeddings/oleObject30.bin"/><Relationship Id="rId85" Type="http://schemas.openxmlformats.org/officeDocument/2006/relationships/oleObject" Target="embeddings/oleObject29.bin"/><Relationship Id="rId84" Type="http://schemas.openxmlformats.org/officeDocument/2006/relationships/image" Target="media/image47.wmf"/><Relationship Id="rId83" Type="http://schemas.openxmlformats.org/officeDocument/2006/relationships/oleObject" Target="embeddings/oleObject28.bin"/><Relationship Id="rId82" Type="http://schemas.openxmlformats.org/officeDocument/2006/relationships/image" Target="media/image46.png"/><Relationship Id="rId81" Type="http://schemas.openxmlformats.org/officeDocument/2006/relationships/image" Target="media/image45.wmf"/><Relationship Id="rId80" Type="http://schemas.openxmlformats.org/officeDocument/2006/relationships/oleObject" Target="embeddings/oleObject27.bin"/><Relationship Id="rId8" Type="http://schemas.openxmlformats.org/officeDocument/2006/relationships/footer" Target="footer3.xml"/><Relationship Id="rId79" Type="http://schemas.openxmlformats.org/officeDocument/2006/relationships/image" Target="media/image44.png"/><Relationship Id="rId78" Type="http://schemas.openxmlformats.org/officeDocument/2006/relationships/image" Target="media/image43.png"/><Relationship Id="rId77" Type="http://schemas.openxmlformats.org/officeDocument/2006/relationships/image" Target="media/image42.png"/><Relationship Id="rId76" Type="http://schemas.openxmlformats.org/officeDocument/2006/relationships/oleObject" Target="embeddings/oleObject26.bin"/><Relationship Id="rId75" Type="http://schemas.openxmlformats.org/officeDocument/2006/relationships/oleObject" Target="embeddings/oleObject25.bin"/><Relationship Id="rId74" Type="http://schemas.openxmlformats.org/officeDocument/2006/relationships/oleObject" Target="embeddings/oleObject24.bin"/><Relationship Id="rId73" Type="http://schemas.openxmlformats.org/officeDocument/2006/relationships/oleObject" Target="embeddings/oleObject23.bin"/><Relationship Id="rId72" Type="http://schemas.openxmlformats.org/officeDocument/2006/relationships/image" Target="media/image41.png"/><Relationship Id="rId71" Type="http://schemas.openxmlformats.org/officeDocument/2006/relationships/image" Target="media/image40.wmf"/><Relationship Id="rId70" Type="http://schemas.openxmlformats.org/officeDocument/2006/relationships/oleObject" Target="embeddings/oleObject22.bin"/><Relationship Id="rId7" Type="http://schemas.openxmlformats.org/officeDocument/2006/relationships/footer" Target="footer2.xml"/><Relationship Id="rId69" Type="http://schemas.openxmlformats.org/officeDocument/2006/relationships/image" Target="media/image39.wmf"/><Relationship Id="rId68" Type="http://schemas.openxmlformats.org/officeDocument/2006/relationships/oleObject" Target="embeddings/oleObject21.bin"/><Relationship Id="rId67" Type="http://schemas.openxmlformats.org/officeDocument/2006/relationships/image" Target="media/image38.png"/><Relationship Id="rId66" Type="http://schemas.openxmlformats.org/officeDocument/2006/relationships/image" Target="media/image37.wmf"/><Relationship Id="rId65" Type="http://schemas.openxmlformats.org/officeDocument/2006/relationships/oleObject" Target="embeddings/oleObject20.bin"/><Relationship Id="rId64" Type="http://schemas.openxmlformats.org/officeDocument/2006/relationships/image" Target="media/image36.wmf"/><Relationship Id="rId63" Type="http://schemas.openxmlformats.org/officeDocument/2006/relationships/oleObject" Target="embeddings/oleObject19.bin"/><Relationship Id="rId62" Type="http://schemas.openxmlformats.org/officeDocument/2006/relationships/image" Target="media/image35.wmf"/><Relationship Id="rId61" Type="http://schemas.openxmlformats.org/officeDocument/2006/relationships/image" Target="media/image34.wmf"/><Relationship Id="rId60" Type="http://schemas.openxmlformats.org/officeDocument/2006/relationships/oleObject" Target="embeddings/oleObject18.bin"/><Relationship Id="rId6" Type="http://schemas.openxmlformats.org/officeDocument/2006/relationships/footer" Target="footer1.xml"/><Relationship Id="rId59" Type="http://schemas.openxmlformats.org/officeDocument/2006/relationships/image" Target="media/image33.wmf"/><Relationship Id="rId58" Type="http://schemas.openxmlformats.org/officeDocument/2006/relationships/oleObject" Target="embeddings/oleObject17.bin"/><Relationship Id="rId57" Type="http://schemas.openxmlformats.org/officeDocument/2006/relationships/image" Target="media/image32.png"/><Relationship Id="rId56" Type="http://schemas.openxmlformats.org/officeDocument/2006/relationships/image" Target="media/image31.png"/><Relationship Id="rId55" Type="http://schemas.openxmlformats.org/officeDocument/2006/relationships/image" Target="media/image30.png"/><Relationship Id="rId54" Type="http://schemas.openxmlformats.org/officeDocument/2006/relationships/image" Target="media/image29.png"/><Relationship Id="rId53" Type="http://schemas.openxmlformats.org/officeDocument/2006/relationships/image" Target="media/image28.png"/><Relationship Id="rId52" Type="http://schemas.openxmlformats.org/officeDocument/2006/relationships/image" Target="media/image27.wmf"/><Relationship Id="rId51" Type="http://schemas.openxmlformats.org/officeDocument/2006/relationships/oleObject" Target="embeddings/oleObject16.bin"/><Relationship Id="rId50" Type="http://schemas.openxmlformats.org/officeDocument/2006/relationships/image" Target="media/image26.wmf"/><Relationship Id="rId5" Type="http://schemas.openxmlformats.org/officeDocument/2006/relationships/header" Target="header3.xml"/><Relationship Id="rId49" Type="http://schemas.openxmlformats.org/officeDocument/2006/relationships/oleObject" Target="embeddings/oleObject15.bin"/><Relationship Id="rId48" Type="http://schemas.openxmlformats.org/officeDocument/2006/relationships/image" Target="media/image25.wmf"/><Relationship Id="rId47" Type="http://schemas.openxmlformats.org/officeDocument/2006/relationships/oleObject" Target="embeddings/oleObject14.bin"/><Relationship Id="rId46" Type="http://schemas.openxmlformats.org/officeDocument/2006/relationships/image" Target="media/image24.wmf"/><Relationship Id="rId45" Type="http://schemas.openxmlformats.org/officeDocument/2006/relationships/oleObject" Target="embeddings/oleObject13.bin"/><Relationship Id="rId44" Type="http://schemas.openxmlformats.org/officeDocument/2006/relationships/image" Target="media/image23.wmf"/><Relationship Id="rId43" Type="http://schemas.openxmlformats.org/officeDocument/2006/relationships/oleObject" Target="embeddings/oleObject12.bin"/><Relationship Id="rId42" Type="http://schemas.openxmlformats.org/officeDocument/2006/relationships/image" Target="media/image22.wmf"/><Relationship Id="rId41" Type="http://schemas.openxmlformats.org/officeDocument/2006/relationships/oleObject" Target="embeddings/oleObject11.bin"/><Relationship Id="rId40" Type="http://schemas.openxmlformats.org/officeDocument/2006/relationships/image" Target="media/image21.png"/><Relationship Id="rId4" Type="http://schemas.openxmlformats.org/officeDocument/2006/relationships/header" Target="header2.xml"/><Relationship Id="rId39" Type="http://schemas.openxmlformats.org/officeDocument/2006/relationships/image" Target="media/image20.wmf"/><Relationship Id="rId38" Type="http://schemas.openxmlformats.org/officeDocument/2006/relationships/oleObject" Target="embeddings/oleObject10.bin"/><Relationship Id="rId37" Type="http://schemas.openxmlformats.org/officeDocument/2006/relationships/image" Target="media/image19.png"/><Relationship Id="rId36" Type="http://schemas.openxmlformats.org/officeDocument/2006/relationships/image" Target="media/image18.png"/><Relationship Id="rId35" Type="http://schemas.openxmlformats.org/officeDocument/2006/relationships/image" Target="media/image17.png"/><Relationship Id="rId34" Type="http://schemas.openxmlformats.org/officeDocument/2006/relationships/image" Target="media/image16.png"/><Relationship Id="rId33" Type="http://schemas.openxmlformats.org/officeDocument/2006/relationships/image" Target="media/image15.png"/><Relationship Id="rId32" Type="http://schemas.openxmlformats.org/officeDocument/2006/relationships/image" Target="media/image14.wmf"/><Relationship Id="rId31" Type="http://schemas.openxmlformats.org/officeDocument/2006/relationships/oleObject" Target="embeddings/oleObject9.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image" Target="media/image12.wmf"/><Relationship Id="rId27" Type="http://schemas.openxmlformats.org/officeDocument/2006/relationships/oleObject" Target="embeddings/oleObject7.bin"/><Relationship Id="rId26" Type="http://schemas.openxmlformats.org/officeDocument/2006/relationships/image" Target="media/image11.wmf"/><Relationship Id="rId25" Type="http://schemas.openxmlformats.org/officeDocument/2006/relationships/oleObject" Target="embeddings/oleObject6.bin"/><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5.bin"/><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oleObject" Target="embeddings/oleObject2.bin"/><Relationship Id="rId12" Type="http://schemas.openxmlformats.org/officeDocument/2006/relationships/image" Target="media/image2.wmf"/><Relationship Id="rId112" Type="http://schemas.openxmlformats.org/officeDocument/2006/relationships/fontTable" Target="fontTable.xml"/><Relationship Id="rId111" Type="http://schemas.openxmlformats.org/officeDocument/2006/relationships/customXml" Target="../customXml/item1.xml"/><Relationship Id="rId110" Type="http://schemas.openxmlformats.org/officeDocument/2006/relationships/image" Target="media/image61.wmf"/><Relationship Id="rId11" Type="http://schemas.openxmlformats.org/officeDocument/2006/relationships/oleObject" Target="embeddings/oleObject1.bin"/><Relationship Id="rId109" Type="http://schemas.openxmlformats.org/officeDocument/2006/relationships/oleObject" Target="embeddings/oleObject40.bin"/><Relationship Id="rId108" Type="http://schemas.openxmlformats.org/officeDocument/2006/relationships/image" Target="media/image60.wmf"/><Relationship Id="rId107" Type="http://schemas.openxmlformats.org/officeDocument/2006/relationships/image" Target="media/image59.png"/><Relationship Id="rId106" Type="http://schemas.openxmlformats.org/officeDocument/2006/relationships/image" Target="media/image58.wmf"/><Relationship Id="rId105" Type="http://schemas.openxmlformats.org/officeDocument/2006/relationships/oleObject" Target="embeddings/oleObject39.bin"/><Relationship Id="rId104" Type="http://schemas.openxmlformats.org/officeDocument/2006/relationships/image" Target="media/image57.wmf"/><Relationship Id="rId103" Type="http://schemas.openxmlformats.org/officeDocument/2006/relationships/oleObject" Target="embeddings/oleObject38.bin"/><Relationship Id="rId102" Type="http://schemas.openxmlformats.org/officeDocument/2006/relationships/oleObject" Target="embeddings/oleObject37.bin"/><Relationship Id="rId101" Type="http://schemas.openxmlformats.org/officeDocument/2006/relationships/image" Target="media/image56.png"/><Relationship Id="rId100" Type="http://schemas.openxmlformats.org/officeDocument/2006/relationships/image" Target="media/image55.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52291-885B-4FB6-A6EE-3DAFC38475E6}">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10</Pages>
  <Words>3236</Words>
  <Characters>3759</Characters>
  <Lines>36</Lines>
  <Paragraphs>10</Paragraphs>
  <TotalTime>4</TotalTime>
  <ScaleCrop>false</ScaleCrop>
  <LinksUpToDate>false</LinksUpToDate>
  <CharactersWithSpaces>3934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2022-09-18T08:20:00Z</dcterms:created>
  <dc:creator>学科网试题生产平台</dc:creator>
  <dc:description>3055046188072960</dc:description>
  <cp:lastModifiedBy>上帝掷骰子吗</cp:lastModifiedBy>
  <dcterms:modified xsi:type="dcterms:W3CDTF">2024-07-18T18:17:42Z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08C72EC35F514EC2A023EA99818325F2</vt:lpwstr>
  </property>
</Properties>
</file>