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ACE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12573000</wp:posOffset>
            </wp:positionV>
            <wp:extent cx="495300" cy="279400"/>
            <wp:effectExtent l="0" t="0" r="0" b="6350"/>
            <wp:wrapNone/>
            <wp:docPr id="100119" name="图片 10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图片 1001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年玉林市初中学业水平考试</w:t>
      </w:r>
    </w:p>
    <w:p w14:paraId="72AD125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15B80C2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（全卷共三大题，共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15A09C50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Ⅰ</w:t>
      </w:r>
      <w:r>
        <w:rPr>
          <w:rFonts w:ascii="宋体" w:hAnsi="宋体"/>
          <w:b/>
          <w:sz w:val="24"/>
        </w:rPr>
        <w:t>卷（选择题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分）</w:t>
      </w:r>
    </w:p>
    <w:p w14:paraId="388F2CD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01E3956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．将答案填写在答题卡上，在试卷上作答无效。考试结束，将本试卷和答题卡一并交回。</w:t>
      </w:r>
    </w:p>
    <w:p w14:paraId="004BD45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．选择题年小题选出答案后，考生用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铅笔把答题卡上对应题目的选项标号涂黑。</w:t>
      </w:r>
    </w:p>
    <w:p w14:paraId="2D03135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、非选择题，考生用直径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毫米黑色墨水签字笔在答题卡上各题的答题区城内作答。</w:t>
      </w:r>
    </w:p>
    <w:p w14:paraId="2A6D418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分．在每小题给出的四个选项中，只有一项是符合题目要求的，把正确答案的标号填（涂）在答题卡内相应的位置上．</w:t>
      </w:r>
    </w:p>
    <w:p w14:paraId="5AB894C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0" t="0" r="0" b="13335"/>
            <wp:docPr id="828149051" name="图片 828149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9051" name="图片 82814905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倒数是(   )</w:t>
      </w:r>
    </w:p>
    <w:p w14:paraId="12D297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" o:title="eqIdd3ffd5c35bba71ea54c28622b6cf505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5" o:title="eqIdfeab93da829a3c07a98ed41b4707967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7" o:title="eqIdd13ce3ebd1112220c639562739f1f9d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 w14:paraId="3E0F1A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下列各数中为无理数的是(   )</w:t>
      </w:r>
    </w:p>
    <w:p w14:paraId="3DD7B8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9" o:title="eqIdcf298f00799cbf34b4db26f5f63af92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1.5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1" o:title="eqIdacbc6a613224461ade69362d4655047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0D93E4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今年我市高中计划招生</w:t>
      </w:r>
      <w:r>
        <w:rPr>
          <w:rFonts w:eastAsia="Times New Roman" w:cs="Times New Roman"/>
          <w:color w:val="000000"/>
        </w:rPr>
        <w:t>52300</w:t>
      </w:r>
      <w:r>
        <w:rPr>
          <w:rFonts w:ascii="宋体" w:hAnsi="宋体"/>
          <w:color w:val="000000"/>
        </w:rPr>
        <w:t>人，将数据</w:t>
      </w:r>
      <w:r>
        <w:rPr>
          <w:rFonts w:eastAsia="Times New Roman" w:cs="Times New Roman"/>
          <w:color w:val="000000"/>
        </w:rPr>
        <w:t>52300</w:t>
      </w:r>
      <w:r>
        <w:rPr>
          <w:rFonts w:ascii="宋体" w:hAnsi="宋体"/>
          <w:color w:val="000000"/>
        </w:rPr>
        <w:t>用科学记数法表示是(   )</w:t>
      </w:r>
    </w:p>
    <w:p w14:paraId="48F81C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3" o:title="eqId6644d947fd3610b4cc45c01d1086593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5" o:title="eqId9d94618d402715de54508a4424d5b8d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7" o:title="eqId0f42363b0c822254db1a06d007609e7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9" o:title="eqId8718d610a6f2c527e6d454a98f9966a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</w:p>
    <w:p w14:paraId="0AB1C7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如图，从热气球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看一栋楼底部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的俯角是(   )</w:t>
      </w:r>
    </w:p>
    <w:p w14:paraId="5D5620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90600" cy="1400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515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32" o:title="eqId2947ca8e0cdbeb4aab80ce9e7b63ba9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4" o:title="eqId8fabb884dc5f9609de491245463bbe9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6" o:title="eqId7cbce11aa19b8bd2bf6ee5a834e005d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8" o:title="eqId721c75fcd58d3d54260aad0f82e09e3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</w:p>
    <w:p w14:paraId="43750B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个相同的小正方体组成的几何体，它的主视图是(   )</w:t>
      </w:r>
    </w:p>
    <w:p w14:paraId="6378C3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14400" cy="6000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83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23900" cy="2952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95325" cy="5238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33375" cy="5048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33400" cy="4762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A3B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请你量一量如图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5" o:title="eqId15c0dbe3c080c4c4636c64803e5c1f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/>
          <w:color w:val="000000"/>
        </w:rPr>
        <w:t>中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ascii="宋体" w:hAnsi="宋体"/>
          <w:color w:val="000000"/>
        </w:rPr>
        <w:t>边上的高的长度，下列最接近的是(   )</w:t>
      </w:r>
    </w:p>
    <w:p w14:paraId="7AC9E3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8477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C8ABC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50" o:title="eqId479526e5e992d4e68ab43eff87781a7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2" o:title="eqIdb1edb2906e3d494442de393dd8623d3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54" o:title="eqIda7c72a9258c72cff69a071690868a45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6" o:title="eqIdc78d0ab561d0c9bb9099772c596af8b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</w:p>
    <w:p w14:paraId="6DBDF9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垃圾分类利国利民，某校宣传小组就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空矿泉水瓶应投放到哪种颜色的垃圾收集桶内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进行统计活动，他们随机采访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名学生并作好记录．以下是排乱的统计步骤：</w:t>
      </w:r>
    </w:p>
    <w:p w14:paraId="26F14C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①从扇形统计图中分析出本校学生对空矿泉水瓶投放的正确率</w:t>
      </w:r>
    </w:p>
    <w:p w14:paraId="370FCA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②整理采访记录并绘制空矿泉水瓶投放频数分布表</w:t>
      </w:r>
    </w:p>
    <w:p w14:paraId="27776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③绘制扇形统计图来表示空矿泉水瓶投放各收集桶所占的百分比</w:t>
      </w:r>
    </w:p>
    <w:p w14:paraId="595515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正确统计步骤的顺序应该是(   )</w:t>
      </w:r>
    </w:p>
    <w:p w14:paraId="178AC73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28149052" name="图片 828149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9052" name="图片 828149052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</w:p>
    <w:p w14:paraId="5D6ED5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是非负整数，则表示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4.5pt;width:78.75pt;" o:ole="t" filled="f" o:preferrelative="t" stroked="f" coordsize="21600,21600">
            <v:path/>
            <v:fill on="f" focussize="0,0"/>
            <v:stroke on="f" joinstyle="miter"/>
            <v:imagedata r:id="rId59" o:title="eqId0c15625d623cbc3c9f18939ee0a4c5d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/>
          <w:color w:val="000000"/>
        </w:rPr>
        <w:t>的值的对应点落在下图数轴上的范围是(   )</w:t>
      </w:r>
    </w:p>
    <w:p w14:paraId="28148B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5048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ED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②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①或②</w:t>
      </w:r>
    </w:p>
    <w:p w14:paraId="3874C1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龟兔赛跑之后，输了比赛的兔子决定和乌龟再赛一场．图中的函数图象表示了龟兔再次赛跑的过程（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表示兔子和乌龟从起点出发所走的时间，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62" o:title="eqId7404d4aa0f0bcfe7ebf45d3eeab3cdb6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/>
          <w:color w:val="000000"/>
        </w:rPr>
        <w:t>分别表示兔子与乌龟所走的路程）．下列说法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的是(   )</w:t>
      </w:r>
    </w:p>
    <w:p w14:paraId="3826AF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86025" cy="18002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FFA6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兔子和乌龟比赛路程是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中途，兔子比乌龟多休息了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分钟</w:t>
      </w:r>
    </w:p>
    <w:p w14:paraId="41B865E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兔子比乌龟多走了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比赛结果，兔子比乌龟早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分钟到达终点</w:t>
      </w:r>
    </w:p>
    <w:p w14:paraId="1C0083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若顺次连接四边形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/>
          <w:color w:val="000000"/>
        </w:rPr>
        <w:t>各边的中点所得的四边形是正方形，则四边形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宋体" w:hAnsi="宋体"/>
          <w:color w:val="000000"/>
        </w:rPr>
        <w:t>的两条对角线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68" o:title="eqId73b3c032441543354c154ee67d744ab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宋体" w:hAnsi="宋体"/>
          <w:color w:val="000000"/>
        </w:rPr>
        <w:t>一定是(   )</w:t>
      </w:r>
    </w:p>
    <w:p w14:paraId="76DFBF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互相平分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互相垂直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互相平分且相等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互相垂直且相等</w:t>
      </w:r>
    </w:p>
    <w:p w14:paraId="1B3A96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小嘉说：将二次函数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70" o:title="eqId344ccbf79da6ad7e3709d6fa72efb75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28149049" name="图片 828149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9049" name="图片 82814904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图象平移或翻折后经过点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72" o:title="eqIda812a9b58ccba331cfd21d244329af01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种方法：</w:t>
      </w:r>
    </w:p>
    <w:p w14:paraId="4218B5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②向右平移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</w:t>
      </w:r>
    </w:p>
    <w:p w14:paraId="09F362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③向下平移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④沿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轴翻折，再向上平移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</w:t>
      </w:r>
    </w:p>
    <w:p w14:paraId="4B6E7D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你认为小嘉说的方法中正确的个数有(   )</w:t>
      </w:r>
    </w:p>
    <w:p w14:paraId="75A62A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0AD1E5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如图的电子装置中，红黑两枚跳棋开始放置在边长为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的正六边形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74" o:title="eqId9165d9bfbb0f0d19eb482c2a4c1b29b7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处．两枚跳棋跳动规则是：红跳棋按顺时针方向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秒钟跳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个顶点，黑跳棋按逆时针方向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秒钟跳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个顶点，两枚跳棋同时跳动，经过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秒钟后，两枚跳棋之间的距离是(   )</w:t>
      </w:r>
    </w:p>
    <w:p w14:paraId="0C778F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5240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C80C7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77" o:title="eqId38387ba1cadfd3dfc4dea4ca9f613ce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</w:t>
      </w:r>
    </w:p>
    <w:p w14:paraId="6ECF5EEB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Ⅱ</w:t>
      </w:r>
      <w:r>
        <w:rPr>
          <w:rFonts w:ascii="宋体" w:hAnsi="宋体"/>
          <w:b/>
          <w:color w:val="000000"/>
          <w:sz w:val="24"/>
        </w:rPr>
        <w:t>卷（非选择题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84</w:t>
      </w:r>
      <w:r>
        <w:rPr>
          <w:rFonts w:ascii="宋体" w:hAnsi="宋体"/>
          <w:b/>
          <w:color w:val="000000"/>
          <w:sz w:val="24"/>
        </w:rPr>
        <w:t>分）</w:t>
      </w:r>
    </w:p>
    <w:p w14:paraId="007CEBC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分，把答案填在答题卡中的横线上．</w:t>
      </w:r>
    </w:p>
    <w:p w14:paraId="659A6B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79" o:title="eqIdcd6d0b91de79680e875b102b73b199f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125173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81" o:title="eqIdebc3774c777706e00c9455767b87823b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/>
          <w:color w:val="000000"/>
        </w:rPr>
        <w:t>_____________．</w:t>
      </w:r>
    </w:p>
    <w:p w14:paraId="24F484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∠α=60°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∠α</w:t>
      </w:r>
      <w:r>
        <w:rPr>
          <w:rFonts w:ascii="宋体" w:hAnsi="宋体"/>
          <w:color w:val="000000"/>
        </w:rPr>
        <w:t>的余角等于____度．</w:t>
      </w:r>
    </w:p>
    <w:p w14:paraId="24B86F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数学课上，老师将如图边长为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的正方形铁丝框变形成以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/>
          <w:color w:val="000000"/>
        </w:rPr>
        <w:t>为半径的扇形（铁丝的粗细忽略不计），则所得扇形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85" o:title="eqId3ddc76d96d6951ebfef3fe63892a111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/>
          <w:color w:val="000000"/>
        </w:rPr>
        <w:t>的面积是_____________．</w:t>
      </w:r>
    </w:p>
    <w:p w14:paraId="11C6E8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52800" cy="1219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B9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8" o:title="eqIdfd557c3ac7908fe535f678a50361b820"/>
            <o:lock v:ext="edit" aspectratio="t"/>
            <w10:wrap type="none"/>
            <w10:anchorlock/>
          </v:shape>
          <o:OLEObject Type="Embed" ProgID="Equation.DSMT4" ShapeID="_x0000_i1057" DrawAspect="Content" ObjectID="_1468075757" r:id="rId87">
            <o:LockedField>false</o:LockedField>
          </o:OLEObject>
        </w:object>
      </w:r>
      <w:r>
        <w:rPr>
          <w:rFonts w:ascii="宋体" w:hAnsi="宋体"/>
          <w:color w:val="000000"/>
        </w:rPr>
        <w:t>网格中，各小正方形边长均为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均在格点上，点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5" o:title="eqId15c0dbe3c080c4c4636c64803e5c1f7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rFonts w:ascii="宋体" w:hAnsi="宋体"/>
          <w:color w:val="000000"/>
        </w:rPr>
        <w:t>的外心，在不添加其他字母的情况下，则除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5" o:title="eqId15c0dbe3c080c4c4636c64803e5c1f76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/>
          <w:color w:val="000000"/>
        </w:rPr>
        <w:t>外把你认为外心也是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的三角形都写出来</w:t>
      </w:r>
      <w:r>
        <w:rPr>
          <w:color w:val="000000"/>
        </w:rPr>
        <w:t>__________________________</w:t>
      </w:r>
      <w:r>
        <w:rPr>
          <w:rFonts w:ascii="宋体" w:hAnsi="宋体"/>
          <w:color w:val="000000"/>
        </w:rPr>
        <w:t>．</w:t>
      </w:r>
    </w:p>
    <w:p w14:paraId="662574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2096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50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在双曲线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93" o:title="eqId92a37e8519ea115c1777d031d9963583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95" o:title="eqIdd41c3ec8c092cee039c27d26348952d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4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，当四边形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7" o:title="eqId63e3fa43e765646223675ef9bbd6d2f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rFonts w:ascii="宋体" w:hAnsi="宋体"/>
          <w:color w:val="000000"/>
        </w:rPr>
        <w:t>是菱形时，有以下结论：</w:t>
      </w:r>
    </w:p>
    <w:p w14:paraId="71E47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9.5pt;width:50.25pt;" o:ole="t" filled="f" o:preferrelative="t" stroked="f" coordsize="21600,21600">
            <v:path/>
            <v:fill on="f" focussize="0,0"/>
            <v:stroke on="f" joinstyle="miter"/>
            <v:imagedata r:id="rId99" o:title="eqId8db6c3caa7c75bb7ff3c3d6be7c66d1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②当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1" o:title="eqId03837b3769eda7f0d3804cc5ad4a6d60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03" o:title="eqId25b88cabc00d81bc5958d5e85ef3cbf4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</w:p>
    <w:p w14:paraId="5C7DE5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3.75pt;width:41.25pt;" o:ole="t" filled="f" o:preferrelative="t" stroked="f" coordsize="21600,21600">
            <v:path/>
            <v:fill on="f" focussize="0,0"/>
            <v:stroke on="f" joinstyle="miter"/>
            <v:imagedata r:id="rId105" o:title="eqId487c91263cdd0f4b442c6cdc1bbf2df4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④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107" o:title="eqIde607857a5e3e67e4fc4fe26e5fd81f9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</w:p>
    <w:p w14:paraId="508E23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则所有正确结论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28149050" name="图片 82814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9050" name="图片 82814905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序号是</w: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76EF14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7145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1A6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小题，满分共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分，解答应写出证明过程或演算步骤（含相应的文字说明）．将解答写在答题卡上．</w:t>
      </w:r>
    </w:p>
    <w:p w14:paraId="3D84B7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3.75pt;width:132.75pt;" o:ole="t" filled="f" o:preferrelative="t" stroked="f" coordsize="21600,21600">
            <v:path/>
            <v:fill on="f" focussize="0,0"/>
            <v:stroke on="f" joinstyle="miter"/>
            <v:imagedata r:id="rId110" o:title="eqIdda5701322d14ea23600cec75467f20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76A37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解方程：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70.5pt;" o:ole="t" filled="f" o:preferrelative="t" stroked="f" coordsize="21600,21600">
            <v:path/>
            <v:fill on="f" focussize="0,0"/>
            <v:stroke on="f" joinstyle="miter"/>
            <v:imagedata r:id="rId112" o:title="eqId3636de803171fbc6882e8101eeecfc3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F6F4A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问题情境：</w:t>
      </w:r>
    </w:p>
    <w:p w14:paraId="4D8B20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在数学探究活动中，老师给出了如图的图形及下面三个等式：①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14" o:title="eqId047dc9795efa99b6fb9fdf9778085da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16" o:title="eqId9953b7b5c647641edbec4c2ab90a65f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5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③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118" o:title="eqId3ba77f66ecad8eb4a7a63f169f28a3b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7">
            <o:LockedField>false</o:LockedField>
          </o:OLEObject>
        </w:object>
      </w:r>
      <w:r>
        <w:rPr>
          <w:rFonts w:ascii="宋体" w:hAnsi="宋体"/>
          <w:color w:val="000000"/>
        </w:rPr>
        <w:t>若以其中两个等式作为已知条件，能否得到余下一个等式成立？</w:t>
      </w:r>
    </w:p>
    <w:p w14:paraId="3ED4A4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解决方案：探究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0" o:title="eqIdab2a2834d80ff574e79eae8ca8d4e94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22" o:title="eqId7ac451db3443cabb204f96c31fd4a02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1">
            <o:LockedField>false</o:LockedField>
          </o:OLEObject>
        </w:object>
      </w:r>
      <w:r>
        <w:rPr>
          <w:rFonts w:ascii="宋体" w:hAnsi="宋体"/>
          <w:color w:val="000000"/>
        </w:rPr>
        <w:t>全等．</w:t>
      </w:r>
    </w:p>
    <w:p w14:paraId="46E944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20288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A3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问题解决：</w:t>
      </w:r>
    </w:p>
    <w:p w14:paraId="2C53D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（1）当选择①②作为已知条件时，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0" o:title="eqIdab2a2834d80ff574e79eae8ca8d4e94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22" o:title="eqId7ac451db3443cabb204f96c31fd4a02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5">
            <o:LockedField>false</o:LockedField>
          </o:OLEObject>
        </w:object>
      </w:r>
      <w:r>
        <w:rPr>
          <w:rFonts w:ascii="宋体" w:hAnsi="宋体"/>
          <w:color w:val="000000"/>
        </w:rPr>
        <w:t>全等吗？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（填“全等”或“不全等”），理由是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；</w:t>
      </w:r>
    </w:p>
    <w:p w14:paraId="46F32C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（2）当任意选择两个等式作为已知条件时，请用画树状图法或列表法求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87.75pt;" o:ole="t" filled="f" o:preferrelative="t" stroked="f" coordsize="21600,21600">
            <v:path/>
            <v:fill on="f" focussize="0,0"/>
            <v:stroke on="f" joinstyle="miter"/>
            <v:imagedata r:id="rId127" o:title="eqId901d94b32038d99ef9e748f1fe2b8c5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/>
          <w:color w:val="000000"/>
        </w:rPr>
        <w:t>的概率．</w:t>
      </w:r>
    </w:p>
    <w:p w14:paraId="5D0595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为了加强对青少年防溺水安全教育，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月底某校开展了“远离溺水，珍爱生命”的防溺水安全知识比赛．下面是从参赛学生中随机收集到的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名学生的成绩（单位：分）：</w:t>
      </w:r>
    </w:p>
    <w:p w14:paraId="19306B0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87  99  86  89  91  91  95  96  87  97</w:t>
      </w:r>
    </w:p>
    <w:p w14:paraId="6410D3E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91  97  96  86  96  89  100  91  99  97</w:t>
      </w:r>
    </w:p>
    <w:p w14:paraId="5981EE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整理数据：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453"/>
        <w:gridCol w:w="453"/>
        <w:gridCol w:w="453"/>
        <w:gridCol w:w="558"/>
        <w:gridCol w:w="453"/>
        <w:gridCol w:w="453"/>
        <w:gridCol w:w="663"/>
        <w:gridCol w:w="453"/>
        <w:gridCol w:w="560"/>
      </w:tblGrid>
      <w:tr w14:paraId="303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41AFB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成绩（分）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392C08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BDA8A2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7F0ECB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2CCCE5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14A6CF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C91BA0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AFE679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29A94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044A75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100</w:t>
            </w:r>
          </w:p>
        </w:tc>
      </w:tr>
      <w:tr w14:paraId="21E0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0DE04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学生人数（人）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1DF9D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9D88D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A4A905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2F195F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a 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81A59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4F0C58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64CF78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b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260947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B4D499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</w:tr>
    </w:tbl>
    <w:p w14:paraId="54CAE0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分析数据：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018"/>
        <w:gridCol w:w="2289"/>
        <w:gridCol w:w="3018"/>
      </w:tblGrid>
      <w:tr w14:paraId="65E9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04349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9B27C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F6652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</w:tr>
      <w:tr w14:paraId="764C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054CF6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CA0244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c 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BAFD4E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d   </w:t>
            </w:r>
          </w:p>
        </w:tc>
      </w:tr>
    </w:tbl>
    <w:p w14:paraId="5317AF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解决问题：</w:t>
      </w:r>
    </w:p>
    <w:p w14:paraId="655C32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（1）直接写出上面表格中的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的值；</w:t>
      </w:r>
    </w:p>
    <w:p w14:paraId="0A323A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（2）若成绩达到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分及以上为“优秀”等级，求“优秀”等级所占的百分率；</w:t>
      </w:r>
    </w:p>
    <w:p w14:paraId="2A675D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（3）请估计该校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名学生中成绩达到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分及以上的学生人数．</w:t>
      </w:r>
    </w:p>
    <w:p w14:paraId="022403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0" o:title="eqId3d97cdc586744d208b6f69c9813af97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都是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0" o:title="eqId3d97cdc586744d208b6f69c9813af97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/>
          <w:color w:val="000000"/>
        </w:rPr>
        <w:t>上的点，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3" o:title="eqId03902478df1a55bc99703210bccab91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5" o:title="eqId21b28f28ced0531d1df34fcf04c6c67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7" o:title="eqId60ef95894ceebaf236170e8832dcf7e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/>
          <w:color w:val="000000"/>
        </w:rPr>
        <w:t>的垂线交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7" o:title="eqId60ef95894ceebaf236170e8832dcf7e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645AF2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0150" cy="10001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4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2" o:title="eqId49b50357a6545cae8348e3059312f52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0" o:title="eqId3d97cdc586744d208b6f69c9813af97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368FD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5" o:title="eqIdfc34db5860990e51ba31edc8cdd077c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47" o:title="eqIdf1682d306c38087d9e6f7efb9cec596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49" o:title="eqIdb24863a52a4148b7f0bbc7732b9235c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09EA6E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我市某乡村振兴果蔬加工公司先后两次购买龙眼共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吨，第一次购买龙眼的价格为</w:t>
      </w:r>
      <w:r>
        <w:rPr>
          <w:rFonts w:eastAsia="Times New Roman" w:cs="Times New Roman"/>
          <w:color w:val="000000"/>
        </w:rPr>
        <w:t>0.4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吨：因龙眼大量上市，价格下跌，第二次购买龙眼的价格为</w:t>
      </w:r>
      <w:r>
        <w:rPr>
          <w:rFonts w:eastAsia="Times New Roman" w:cs="Times New Roman"/>
          <w:color w:val="000000"/>
        </w:rPr>
        <w:t>0.3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吨，两次购买龙眼共用了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万元．</w:t>
      </w:r>
    </w:p>
    <w:p w14:paraId="3A3AF3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（1）求两次购买龙眼各是多少吨？</w:t>
      </w:r>
    </w:p>
    <w:p w14:paraId="1D5C76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（2）公司把两次购买的龙眼加工成桂圆肉和龙眼千，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吨龙眼可加工成桂圆肉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吨或龙眼干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吨，桂圆肉和龙眼干的销售价格分别是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吨，若全部的销售额不少于</w:t>
      </w:r>
      <w:r>
        <w:rPr>
          <w:rFonts w:eastAsia="Times New Roman" w:cs="Times New Roman"/>
          <w:color w:val="000000"/>
        </w:rPr>
        <w:t>39</w:t>
      </w:r>
      <w:r>
        <w:rPr>
          <w:rFonts w:ascii="宋体" w:hAnsi="宋体"/>
          <w:color w:val="000000"/>
        </w:rPr>
        <w:t>万元，则至少需要把多少吨龙眼加工成桂圆肉？</w:t>
      </w:r>
    </w:p>
    <w:p w14:paraId="269E47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如图，在矩形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5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52" o:title="eqIded9b4054d15a5c4582d15b7a8ef3487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4" o:title="eqId9e52a8f07834cbbbe4224962672fbbb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边上的任一点（不包括端点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），过点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56" o:title="eqId37ed934aa29859e93b1f758229a1258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8" o:title="eqId6b1bd1adfe4cc6566218f19970c2fd3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，设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60" o:title="eqId3cbee60fd68646f609fbb8c14526299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19EFA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4097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04992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63" o:title="eqId274cf35acb4a1748d15c39d15a9bea7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/>
          <w:color w:val="000000"/>
        </w:rPr>
        <w:t>的长（用含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的代数式表示）；</w:t>
      </w:r>
    </w:p>
    <w:p w14:paraId="639300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2" o:title="eqId49b50357a6545cae8348e3059312f52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67" o:title="eqIdf8e5f736b1195fef1d2d300168a795f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169" o:title="eqId0b9938a31b4185a553d8e648c5ad70c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/>
          <w:color w:val="000000"/>
        </w:rPr>
        <w:t>时，求证：四边形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1" o:title="eqId022bc8527f0e1c577e7111ab76c1d93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/>
          <w:color w:val="000000"/>
        </w:rPr>
        <w:t>是菱形．</w:t>
      </w:r>
    </w:p>
    <w:p w14:paraId="321137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如图，已知抛物线：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6.5pt;width:89.25pt;" o:ole="t" filled="f" o:preferrelative="t" stroked="f" coordsize="21600,21600">
            <v:path/>
            <v:fill on="f" focussize="0,0"/>
            <v:stroke on="f" joinstyle="miter"/>
            <v:imagedata r:id="rId173" o:title="eqId7ba23d524dc2a51f2a2f5a2eec842f2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75" o:title="eqId852b303689c31189cd47bb4a3220f9f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，对称轴是直线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77" o:title="eqIdb650820d7bed48ed67a2869ad8c65ff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是第一象限内抛物线上的任一点．</w:t>
      </w:r>
    </w:p>
    <w:p w14:paraId="26F174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86100" cy="23145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23E93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072C2C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0" o:title="eqId828628c0876b45381c9a0edeb0fec23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28149053" name="图片 82814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9053" name="图片 82814905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82" o:title="eqId9bf1c00108ec0fe5eefe9281ca2b1b6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/>
          <w:color w:val="000000"/>
        </w:rPr>
        <w:t>能否是等边三角形？请说明理由；</w:t>
      </w:r>
    </w:p>
    <w:p w14:paraId="3ED2C772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轴的垂线与线段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，垂足为点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，若以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为顶点的三角形与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pt;width:38.25pt;" o:ole="t" filled="f" o:preferrelative="t" stroked="f" coordsize="21600,21600">
            <v:path/>
            <v:fill on="f" focussize="0,0"/>
            <v:stroke on="f" joinstyle="miter"/>
            <v:imagedata r:id="rId185" o:title="eqId4482d899598b7ddfff953f5a8face74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/>
          <w:color w:val="000000"/>
        </w:rPr>
        <w:t>相似，求点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5020381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08B8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10D2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871E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4F82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4C0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512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E07A5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A323C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137EA7"/>
    <w:rsid w:val="223E2898"/>
    <w:rsid w:val="228A46B8"/>
    <w:rsid w:val="38274566"/>
    <w:rsid w:val="484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wmf"/><Relationship Id="rId94" Type="http://schemas.openxmlformats.org/officeDocument/2006/relationships/oleObject" Target="embeddings/oleObject37.bin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png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3.bin"/><Relationship Id="rId86" Type="http://schemas.openxmlformats.org/officeDocument/2006/relationships/image" Target="media/image45.png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png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png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png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png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png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9.bin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7" Type="http://schemas.openxmlformats.org/officeDocument/2006/relationships/fontTable" Target="fontTable.xml"/><Relationship Id="rId186" Type="http://schemas.openxmlformats.org/officeDocument/2006/relationships/customXml" Target="../customXml/item1.xml"/><Relationship Id="rId185" Type="http://schemas.openxmlformats.org/officeDocument/2006/relationships/image" Target="media/image91.wmf"/><Relationship Id="rId184" Type="http://schemas.openxmlformats.org/officeDocument/2006/relationships/oleObject" Target="embeddings/oleObject85.bin"/><Relationship Id="rId183" Type="http://schemas.openxmlformats.org/officeDocument/2006/relationships/oleObject" Target="embeddings/oleObject84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89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png"/><Relationship Id="rId177" Type="http://schemas.openxmlformats.org/officeDocument/2006/relationships/image" Target="media/image87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image" Target="media/image5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png"/><Relationship Id="rId160" Type="http://schemas.openxmlformats.org/officeDocument/2006/relationships/image" Target="media/image79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oleObject" Target="embeddings/oleObject67.bin"/><Relationship Id="rId15" Type="http://schemas.openxmlformats.org/officeDocument/2006/relationships/image" Target="media/image4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png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1.bin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5.bin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oleObject" Target="embeddings/oleObject52.bin"/><Relationship Id="rId124" Type="http://schemas.openxmlformats.org/officeDocument/2006/relationships/oleObject" Target="embeddings/oleObject51.bin"/><Relationship Id="rId123" Type="http://schemas.openxmlformats.org/officeDocument/2006/relationships/image" Target="media/image64.png"/><Relationship Id="rId122" Type="http://schemas.openxmlformats.org/officeDocument/2006/relationships/image" Target="media/image63.wmf"/><Relationship Id="rId121" Type="http://schemas.openxmlformats.org/officeDocument/2006/relationships/oleObject" Target="embeddings/oleObject50.bin"/><Relationship Id="rId120" Type="http://schemas.openxmlformats.org/officeDocument/2006/relationships/image" Target="media/image62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49.bin"/><Relationship Id="rId118" Type="http://schemas.openxmlformats.org/officeDocument/2006/relationships/image" Target="media/image61.wmf"/><Relationship Id="rId117" Type="http://schemas.openxmlformats.org/officeDocument/2006/relationships/oleObject" Target="embeddings/oleObject48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47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46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45.bin"/><Relationship Id="rId110" Type="http://schemas.openxmlformats.org/officeDocument/2006/relationships/image" Target="media/image57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4.bin"/><Relationship Id="rId108" Type="http://schemas.openxmlformats.org/officeDocument/2006/relationships/image" Target="media/image56.png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037E-5F36-47F5-B998-0800CF858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2344</Words>
  <Characters>2621</Characters>
  <Lines>37</Lines>
  <Paragraphs>10</Paragraphs>
  <TotalTime>0</TotalTime>
  <ScaleCrop>false</ScaleCrop>
  <LinksUpToDate>false</LinksUpToDate>
  <CharactersWithSpaces>2858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2022-06-28T16:40:00Z</dcterms:created>
  <dc:creator>学科网试题生产平台</dc:creator>
  <dc:description>3010234608975872</dc:description>
  <cp:lastModifiedBy>上帝掷骰子吗</cp:lastModifiedBy>
  <dcterms:modified xsi:type="dcterms:W3CDTF">2024-07-18T18:16:45Z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1D805A4A93E74933ADFFE9F9324E7E40</vt:lpwstr>
  </property>
</Properties>
</file>