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91C1C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10591800</wp:posOffset>
            </wp:positionH>
            <wp:positionV relativeFrom="topMargin">
              <wp:posOffset>11963400</wp:posOffset>
            </wp:positionV>
            <wp:extent cx="355600" cy="355600"/>
            <wp:effectExtent l="0" t="0" r="6350" b="6350"/>
            <wp:wrapNone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年广西柳州市中考数学试卷</w:t>
      </w:r>
    </w:p>
    <w:p w14:paraId="19ECAAA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分，满分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分．在每个小题给出的四个选项中，只有一项是正确的，每小题选对得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分，选错、不选或多选均得</w:t>
      </w:r>
      <w:r>
        <w:rPr>
          <w:rFonts w:eastAsia="Times New Roman" w:cs="Times New Roman"/>
          <w:b/>
          <w:sz w:val="24"/>
        </w:rPr>
        <w:t>0</w:t>
      </w:r>
      <w:r>
        <w:rPr>
          <w:rFonts w:ascii="宋体" w:hAnsi="宋体"/>
          <w:b/>
          <w:sz w:val="24"/>
        </w:rPr>
        <w:t>分）</w:t>
      </w:r>
    </w:p>
    <w:p w14:paraId="6EE78013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311B6C9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2022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" o:title="eqId128f5b3bd63bc1508211d032cafa552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4" o:title="eqIdc2a5314ca95ac34430080237a67973c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5pt;width:38.25pt;" o:ole="t" filled="f" o:preferrelative="t" stroked="f" coordsize="21600,21600">
            <v:path/>
            <v:fill on="f" focussize="0,0"/>
            <v:stroke on="f" joinstyle="miter"/>
            <v:imagedata r:id="rId16" o:title="eqId15fbc9869c1c96d2713e59c8f29e7ec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7DAAFB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被直线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所截，若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8" o:title="eqIdd8a4352562ae8aa968014fd0d931b677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70°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的度数是（　　）</w:t>
      </w:r>
    </w:p>
    <w:p w14:paraId="10C1BEB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85925" cy="9334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FC7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50°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60°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70°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110°</w:t>
      </w:r>
    </w:p>
    <w:p w14:paraId="095E07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如图，从学校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到书店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有①、②、③、④四条路线，其中最短的路线是（　　）</w:t>
      </w:r>
    </w:p>
    <w:p w14:paraId="58D967E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724150" cy="123825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5F0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②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④</w:t>
      </w:r>
    </w:p>
    <w:p w14:paraId="5B4D42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四边形的内角和的度数为（） </w:t>
      </w:r>
    </w:p>
    <w:p w14:paraId="10C24B7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A. 180°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270°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360°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540°</w:t>
      </w:r>
    </w:p>
    <w:p w14:paraId="327075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如图，将矩形绕着它的一边所在的直线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旋转一周，可以得到的立体图形是（　　）</w:t>
      </w:r>
    </w:p>
    <w:p w14:paraId="11ECE7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619125" cy="15716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2467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38200" cy="83820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62000" cy="9239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04850" cy="8763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42950" cy="9906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423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为了驰援上海人民抗击新冠肺炎疫情，柳州多家爱心企业仅用半天时间共筹集到了</w:t>
      </w:r>
      <w:r>
        <w:rPr>
          <w:rFonts w:eastAsia="Times New Roman" w:cs="Times New Roman"/>
          <w:color w:val="000000"/>
        </w:rPr>
        <w:t>220000</w:t>
      </w:r>
      <w:r>
        <w:rPr>
          <w:rFonts w:ascii="宋体" w:hAnsi="宋体"/>
          <w:color w:val="000000"/>
        </w:rPr>
        <w:t>包柳州螺蛳粉，通过专列统一运往上海，用科学记数法将数据</w:t>
      </w:r>
      <w:r>
        <w:rPr>
          <w:rFonts w:eastAsia="Times New Roman" w:cs="Times New Roman"/>
          <w:color w:val="000000"/>
        </w:rPr>
        <w:t>220000</w:t>
      </w:r>
      <w:r>
        <w:rPr>
          <w:rFonts w:ascii="宋体" w:hAnsi="宋体"/>
          <w:color w:val="000000"/>
        </w:rPr>
        <w:t>表示为（　　）</w:t>
      </w:r>
    </w:p>
    <w:p w14:paraId="19C3AF1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0386" name="图片 200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6" name="图片 200386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0.22×10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2.2×10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22×10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2.2×10</w:t>
      </w:r>
      <w:r>
        <w:rPr>
          <w:rFonts w:eastAsia="Times New Roman" w:cs="Times New Roman"/>
          <w:color w:val="000000"/>
          <w:vertAlign w:val="superscript"/>
        </w:rPr>
        <w:t>5</w:t>
      </w:r>
    </w:p>
    <w:p w14:paraId="4AA288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下列交通标志中，是轴对称图形的是（　　）</w:t>
      </w:r>
    </w:p>
    <w:p w14:paraId="4967D9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00150" cy="9239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171575" cy="9334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28725" cy="106680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66800" cy="9715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A8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以下调查中，最适合采用抽样调查的是（　　）</w:t>
      </w:r>
    </w:p>
    <w:p w14:paraId="77A470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了解全国中学生的视力和用眼卫生情况</w:t>
      </w:r>
    </w:p>
    <w:p w14:paraId="06BA6F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了解全班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名同学每天体育锻炼的时间</w:t>
      </w:r>
    </w:p>
    <w:p w14:paraId="6DCBD2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0384" name="图片 200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4" name="图片 200384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学校招聘教师，对应聘人员进行面试</w:t>
      </w:r>
    </w:p>
    <w:p w14:paraId="66BD6D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为保证神舟十四号载人飞船成功发射，对其零部件进行检查</w:t>
      </w:r>
    </w:p>
    <w:p w14:paraId="48CBE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把多项式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分解因式得（　　）</w:t>
      </w:r>
    </w:p>
    <w:p w14:paraId="33F6523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）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）（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</w:p>
    <w:p w14:paraId="0D5F2F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如图，圆锥底面圆的半径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，母线长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，则这个圆锥的侧面积为（　　）</w:t>
      </w:r>
    </w:p>
    <w:p w14:paraId="59E8FA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85925" cy="214312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80F5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16π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24π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48π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96π</w:t>
      </w:r>
    </w:p>
    <w:p w14:paraId="1F2F75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如图，这是一个利用平面直角坐标系画出的某学校的示意图，如果这个坐标系分别以正东、正北方向为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轴、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轴的正方向，并且综合楼和食堂的坐标分别是（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）和（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），则教学楼的坐标是（　　）</w:t>
      </w:r>
    </w:p>
    <w:p w14:paraId="3A291B3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762250" cy="21336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B47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</w:p>
    <w:p w14:paraId="596EEC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分别与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轴、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分别与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轴、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）是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内部（包括边上）的一点，则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的最大值与最小值之差为（　　）</w:t>
      </w:r>
    </w:p>
    <w:p w14:paraId="4087E6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76425" cy="139065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54BE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</w:p>
    <w:p w14:paraId="57F2D89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二、填空题（本大题典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分．请将答案直接写在答题卡中相应的横线上，在草稿纸、试卷上答题无效）</w:t>
      </w:r>
    </w:p>
    <w:p w14:paraId="2FDFE5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13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0387" name="图片 200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7" name="图片 200387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如果水位升高</w:t>
      </w:r>
      <w:r>
        <w:rPr>
          <w:rFonts w:eastAsia="Times New Roman" w:cs="Times New Roman"/>
          <w:color w:val="000000"/>
        </w:rPr>
        <w:t>2m</w:t>
      </w:r>
      <w:r>
        <w:rPr>
          <w:rFonts w:ascii="宋体" w:hAnsi="宋体"/>
          <w:color w:val="000000"/>
        </w:rPr>
        <w:t>时水位变化记作</w:t>
      </w:r>
      <w:r>
        <w:rPr>
          <w:rFonts w:eastAsia="Times New Roman" w:cs="Times New Roman"/>
          <w:color w:val="000000"/>
        </w:rPr>
        <w:t>+2m</w:t>
      </w:r>
      <w:r>
        <w:rPr>
          <w:rFonts w:ascii="宋体" w:hAnsi="宋体"/>
          <w:color w:val="000000"/>
        </w:rPr>
        <w:t>，那么水位下降</w:t>
      </w:r>
      <w:r>
        <w:rPr>
          <w:rFonts w:eastAsia="Times New Roman" w:cs="Times New Roman"/>
          <w:color w:val="000000"/>
        </w:rPr>
        <w:t>2m</w:t>
      </w:r>
      <w:r>
        <w:rPr>
          <w:rFonts w:ascii="宋体" w:hAnsi="宋体"/>
          <w:color w:val="000000"/>
        </w:rPr>
        <w:t>时水位变化记作</w:t>
      </w:r>
      <w:r>
        <w:rPr>
          <w:rFonts w:eastAsia="Times New Roman" w:cs="Times New Roman"/>
          <w:color w:val="000000"/>
        </w:rPr>
        <w:t xml:space="preserve"> _____</w:t>
      </w:r>
      <w:r>
        <w:rPr>
          <w:rFonts w:ascii="宋体" w:hAnsi="宋体"/>
          <w:color w:val="000000"/>
        </w:rPr>
        <w:t>．</w:t>
      </w:r>
    </w:p>
    <w:p w14:paraId="793B46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为了进一步落实“作业、睡眠、手机、读物、体质”五项管理要求，某校对学生的睡眠状况进行了调查，经统计得到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个班学生每天的平均睡眠时间（单位：小时）分别为：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.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.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．则这组数据的众数为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_____．</w:t>
      </w:r>
    </w:p>
    <w:p w14:paraId="65BF0A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计算：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35" o:title="eqIdfe36eb2bd750aa518558aa04765d5c01"/>
            <o:lock v:ext="edit" aspectratio="t"/>
            <w10:wrap type="none"/>
            <w10:anchorlock/>
          </v:shape>
          <o:OLEObject Type="Embed" ProgID="Equation.DSMT4" ShapeID="_x0000_i1029" DrawAspect="Content" ObjectID="_1468075729" r:id="rId34">
            <o:LockedField>false</o:LockedField>
          </o:OLEObject>
        </w:object>
      </w:r>
      <w:r>
        <w:rPr>
          <w:rFonts w:ascii="宋体" w:hAnsi="宋体"/>
          <w:color w:val="000000"/>
        </w:rPr>
        <w:t>=______．</w:t>
      </w:r>
    </w:p>
    <w:p w14:paraId="3B9232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上，∠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388" name="图片 200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8" name="图片 200388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度数是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</w:t>
      </w:r>
      <w:r>
        <w:rPr>
          <w:rFonts w:eastAsia="Times New Roman" w:cs="Times New Roman"/>
          <w:color w:val="000000"/>
        </w:rPr>
        <w:t>°</w:t>
      </w:r>
      <w:r>
        <w:rPr>
          <w:rFonts w:ascii="宋体" w:hAnsi="宋体"/>
          <w:color w:val="000000"/>
        </w:rPr>
        <w:t>．</w:t>
      </w:r>
    </w:p>
    <w:p w14:paraId="75E1CF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85900" cy="15430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529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如图，某水库堤坝横断面迎水坡的坡角为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sin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＝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9" o:title="eqIdeac97e6740365c85ad857aff85cefbe5"/>
            <o:lock v:ext="edit" aspectratio="t"/>
            <w10:wrap type="none"/>
            <w10:anchorlock/>
          </v:shape>
          <o:OLEObject Type="Embed" ProgID="Equation.DSMT4" ShapeID="_x0000_i1030" DrawAspect="Content" ObjectID="_1468075730" r:id="rId38">
            <o:LockedField>false</o:LockedField>
          </o:OLEObject>
        </w:object>
      </w:r>
      <w:r>
        <w:rPr>
          <w:rFonts w:ascii="宋体" w:hAnsi="宋体"/>
          <w:color w:val="000000"/>
        </w:rPr>
        <w:t>，堤坝高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30m</w:t>
      </w:r>
      <w:r>
        <w:rPr>
          <w:rFonts w:ascii="宋体" w:hAnsi="宋体"/>
          <w:color w:val="000000"/>
        </w:rPr>
        <w:t>，则迎水坡面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的长度为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57AE06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97155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FC8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的中点，点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是正方形内一个动点，且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，将线段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得到线段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，则线段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长的最小值为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343AD3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86000" cy="14954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E894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小题，满分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分．解答时应写出必要的文宇说明、演算步骤或推理过程．请将解答写在答题卡中相应的区域内，画图或作辅助线时使用铅笔画出，确定后必须使用黑色字迹的签字笔描黑．在草稿纸、试卷上答题无效）</w:t>
      </w:r>
    </w:p>
    <w:p w14:paraId="21B157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</w:t>
      </w:r>
      <w:r>
        <w:rPr>
          <w:rFonts w:eastAsia="Times New Roman" w:cs="Times New Roman"/>
          <w:color w:val="000000"/>
        </w:rPr>
        <w:t>3×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+2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+|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4|</w:t>
      </w:r>
      <w:r>
        <w:rPr>
          <w:rFonts w:ascii="宋体" w:hAnsi="宋体"/>
          <w:color w:val="000000"/>
        </w:rPr>
        <w:t>．</w:t>
      </w:r>
    </w:p>
    <w:p w14:paraId="0D81C9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解方程组：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8.25pt;width:69.75pt;" o:ole="t" filled="f" o:preferrelative="t" stroked="f" coordsize="21600,21600">
            <v:path/>
            <v:fill on="f" focussize="0,0"/>
            <v:stroke on="f" joinstyle="miter"/>
            <v:imagedata r:id="rId43" o:title="eqId7bfe4ad23d59a1cdcc0098e5705c5b1f"/>
            <o:lock v:ext="edit" aspectratio="t"/>
            <w10:wrap type="none"/>
            <w10:anchorlock/>
          </v:shape>
          <o:OLEObject Type="Embed" ProgID="Equation.DSMT4" ShapeID="_x0000_i1031" DrawAspect="Content" ObjectID="_1468075731" r:id="rId4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5198B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在同一条直线上，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．有下列三个条件：</w:t>
      </w:r>
      <w:r>
        <w:rPr>
          <w:rFonts w:eastAsia="Times New Roman" w:cs="Times New Roman"/>
          <w:color w:val="000000"/>
        </w:rPr>
        <w:t>①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②∠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③∠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DFE</w:t>
      </w:r>
      <w:r>
        <w:rPr>
          <w:rFonts w:ascii="宋体" w:hAnsi="宋体"/>
          <w:color w:val="000000"/>
        </w:rPr>
        <w:t>．</w:t>
      </w:r>
    </w:p>
    <w:p w14:paraId="466ADD7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47925" cy="109537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45D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（1）请在上述三个条件中选取一个条件，使得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．你选取的条件为（填写序号）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（只需选一个条件，多选不得分），你判定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的依据是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</w:t>
      </w:r>
      <w:r>
        <w:rPr>
          <w:rFonts w:eastAsia="Times New Roman" w:cs="Times New Roman"/>
          <w:color w:val="000000"/>
        </w:rPr>
        <w:t>“</w:t>
      </w:r>
      <w:r>
        <w:rPr>
          <w:rFonts w:eastAsia="Times New Roman" w:cs="Times New Roman"/>
          <w:i/>
          <w:color w:val="000000"/>
        </w:rPr>
        <w:t>SSS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“</w:t>
      </w:r>
      <w:r>
        <w:rPr>
          <w:rFonts w:eastAsia="Times New Roman" w:cs="Times New Roman"/>
          <w:i/>
          <w:color w:val="000000"/>
        </w:rPr>
        <w:t>SAS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“</w:t>
      </w:r>
      <w:r>
        <w:rPr>
          <w:rFonts w:eastAsia="Times New Roman" w:cs="Times New Roman"/>
          <w:i/>
          <w:color w:val="000000"/>
        </w:rPr>
        <w:t>ASA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“</w:t>
      </w:r>
      <w:r>
        <w:rPr>
          <w:rFonts w:eastAsia="Times New Roman" w:cs="Times New Roman"/>
          <w:i/>
          <w:color w:val="000000"/>
        </w:rPr>
        <w:t>AAS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）；</w:t>
      </w:r>
    </w:p>
    <w:p w14:paraId="154348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（2）利用（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）的结论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．求证：</w:t>
      </w:r>
      <w:r>
        <w:rPr>
          <w:rFonts w:eastAsia="Times New Roman" w:cs="Times New Roman"/>
          <w:i/>
          <w:color w:val="000000"/>
        </w:rPr>
        <w:t>AB∥DE</w:t>
      </w:r>
      <w:r>
        <w:rPr>
          <w:rFonts w:ascii="宋体" w:hAnsi="宋体"/>
          <w:color w:val="000000"/>
        </w:rPr>
        <w:t>．</w:t>
      </w:r>
    </w:p>
    <w:p w14:paraId="368239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习近平总书记在主持召开中央农村工作会议中指出：“坚持中国人的饭碗任何时候都要牢牢端在自己手中，饭碗主要装中国粮．”某粮食生产基地为了落实习近平总书记的重要讲话精神，积极扩大粮食生产规模，计划投入一笔资金购买甲、乙两种农机具，已知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件甲种农机具比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件乙种农机具多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万元，用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万元购买甲种农机具的数量和用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万元购买乙种农机具的数量相同．</w:t>
      </w:r>
    </w:p>
    <w:p w14:paraId="2672F6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（1）求购买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件甲种农机具和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件乙种农机具各需多少万元？</w:t>
      </w:r>
    </w:p>
    <w:p w14:paraId="4DCE48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（2）若该粮食生产基地计划购买甲、乙两种农机具共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件，且购买的总费用不超过</w:t>
      </w:r>
      <w:r>
        <w:rPr>
          <w:rFonts w:eastAsia="Times New Roman" w:cs="Times New Roman"/>
          <w:color w:val="000000"/>
        </w:rPr>
        <w:t>46</w:t>
      </w:r>
      <w:r>
        <w:rPr>
          <w:rFonts w:ascii="宋体" w:hAnsi="宋体"/>
          <w:color w:val="000000"/>
        </w:rPr>
        <w:t>万元，则甲种农机具最多能购买多少件？</w:t>
      </w:r>
    </w:p>
    <w:p w14:paraId="31D658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在习近平总书记视察广西、亲临柳州视察指导一周年之际，某校开展“紧跟伟大复兴领航人踔厉笃行”主题演讲比赛，演讲的题目有：《同甘共苦民族情》《民族团结一家亲，一起向未来》《画出最美同心圆》．赛前采用抽签的方式确定各班演讲题目，将演讲题目制成编号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张卡片（如图所示，卡片除编号和内容外，其余完全相同）．现将这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张卡片背面朝上，洗匀放好．</w:t>
      </w:r>
    </w:p>
    <w:p w14:paraId="3004A7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943475" cy="10287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9B4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（1）某班从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张卡片中随机抽取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张，抽到卡片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的概率为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1BE33D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（2）若七（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）班从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张卡片中随机抽取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张，记下题目后放回洗匀，再由七（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）班从中随机抽取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张，请用列表或画树状图的方法，求这两个班抽到不同卡片的概率．（这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张卡片分别用它们的编号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表示）</w:t>
      </w:r>
    </w:p>
    <w:p w14:paraId="12AAD7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如图，在平面直角坐标系中，一次函数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）的图像与反比例函数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47" o:title="eqIdef621e67af3261f78ac846856c4d6188"/>
            <o:lock v:ext="edit" aspectratio="t"/>
            <w10:wrap type="none"/>
            <w10:anchorlock/>
          </v:shape>
          <o:OLEObject Type="Embed" ProgID="Equation.DSMT4" ShapeID="_x0000_i1032" DrawAspect="Content" ObjectID="_1468075732" r:id="rId46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）的图像相交于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）两点．</w:t>
      </w:r>
    </w:p>
    <w:p w14:paraId="4A08B8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14600" cy="217170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C94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（1）求一次函数和反比例函数的解析式；</w:t>
      </w:r>
    </w:p>
    <w:p w14:paraId="086D46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轴上，位于原点右侧，且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，求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AOD</w:t>
      </w:r>
      <w:r>
        <w:rPr>
          <w:rFonts w:ascii="宋体" w:hAnsi="宋体"/>
          <w:color w:val="000000"/>
        </w:rPr>
        <w:t>的面积．</w:t>
      </w:r>
    </w:p>
    <w:p w14:paraId="61892A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如图，已知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上异于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的点，点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是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50" o:title="eqId15289c707e0c7149a270802733519004"/>
            <o:lock v:ext="edit" aspectratio="t"/>
            <w10:wrap type="none"/>
            <w10:anchorlock/>
          </v:shape>
          <o:OLEObject Type="Embed" ProgID="Equation.DSMT4" ShapeID="_x0000_i1033" DrawAspect="Content" ObjectID="_1468075733" r:id="rId49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FC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的平分线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FB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．</w:t>
      </w:r>
    </w:p>
    <w:p w14:paraId="1011BD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76400" cy="13906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74C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70413F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rPr>
          <w:rFonts w:eastAsia="Times New Roman" w:cs="Times New Roman"/>
          <w:color w:val="000000"/>
        </w:rPr>
        <w:t>sin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FHG</w:t>
      </w:r>
      <w:r>
        <w:rPr>
          <w:rFonts w:ascii="宋体" w:hAnsi="宋体"/>
          <w:color w:val="000000"/>
        </w:rPr>
        <w:t>的值；</w:t>
      </w:r>
    </w:p>
    <w:p w14:paraId="79BC35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＝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53" o:title="eqId4e2031d209711b058f3d278ede3c1d33"/>
            <o:lock v:ext="edit" aspectratio="t"/>
            <w10:wrap type="none"/>
            <w10:anchorlock/>
          </v:shape>
          <o:OLEObject Type="Embed" ProgID="Equation.DSMT4" ShapeID="_x0000_i1034" DrawAspect="Content" ObjectID="_1468075734" r:id="rId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385" name="图片 200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5" name="图片 200385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直径．</w:t>
      </w:r>
    </w:p>
    <w:p w14:paraId="73B0EA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已知抛物线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）．</w:t>
      </w:r>
    </w:p>
    <w:p w14:paraId="6832F85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943475" cy="2695575"/>
            <wp:effectExtent l="0" t="0" r="9525" b="9525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992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的值；</w:t>
      </w:r>
    </w:p>
    <w:p w14:paraId="3E68AA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是抛物线上位于对称轴右侧的一个动点，且点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在第一象限内，过点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轴的平行线交抛物线于点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，作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轴的平行线交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轴，垂足为点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，当四边形</w:t>
      </w:r>
      <w:r>
        <w:rPr>
          <w:rFonts w:eastAsia="Times New Roman" w:cs="Times New Roman"/>
          <w:i/>
          <w:color w:val="000000"/>
        </w:rPr>
        <w:t>DEFG</w:t>
      </w:r>
      <w:r>
        <w:rPr>
          <w:rFonts w:ascii="宋体" w:hAnsi="宋体"/>
          <w:color w:val="000000"/>
        </w:rPr>
        <w:t>的周长最大时，求点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的坐标；</w:t>
      </w:r>
    </w:p>
    <w:p w14:paraId="7264BC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是抛物线的顶点，将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MBC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翻折得到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NBC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，在对称轴上找一点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，使得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PQB</w:t>
      </w:r>
      <w:r>
        <w:rPr>
          <w:rFonts w:ascii="宋体" w:hAnsi="宋体"/>
          <w:color w:val="000000"/>
        </w:rPr>
        <w:t>是以</w:t>
      </w:r>
      <w:r>
        <w:rPr>
          <w:rFonts w:eastAsia="Times New Roman" w:cs="Times New Roman"/>
          <w:i/>
          <w:color w:val="000000"/>
        </w:rPr>
        <w:t>QB</w:t>
      </w:r>
      <w:r>
        <w:rPr>
          <w:rFonts w:ascii="宋体" w:hAnsi="宋体"/>
          <w:color w:val="000000"/>
        </w:rPr>
        <w:t>为直角边的直角三角形，求出所有符合条件的点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的坐标．</w:t>
      </w:r>
    </w:p>
    <w:p w14:paraId="434C8D6C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679F49BC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B1E64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1C5A4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DF9CA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D2D5E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ED65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CAE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05A7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52AA3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03C21FC"/>
    <w:rsid w:val="207C4828"/>
    <w:rsid w:val="22073BED"/>
    <w:rsid w:val="38274566"/>
    <w:rsid w:val="6C42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35.png"/><Relationship Id="rId53" Type="http://schemas.openxmlformats.org/officeDocument/2006/relationships/image" Target="media/image34.wmf"/><Relationship Id="rId52" Type="http://schemas.openxmlformats.org/officeDocument/2006/relationships/oleObject" Target="embeddings/oleObject10.bin"/><Relationship Id="rId51" Type="http://schemas.openxmlformats.org/officeDocument/2006/relationships/image" Target="media/image33.png"/><Relationship Id="rId50" Type="http://schemas.openxmlformats.org/officeDocument/2006/relationships/image" Target="media/image32.wmf"/><Relationship Id="rId5" Type="http://schemas.openxmlformats.org/officeDocument/2006/relationships/header" Target="header3.xml"/><Relationship Id="rId49" Type="http://schemas.openxmlformats.org/officeDocument/2006/relationships/oleObject" Target="embeddings/oleObject9.bin"/><Relationship Id="rId48" Type="http://schemas.openxmlformats.org/officeDocument/2006/relationships/image" Target="media/image31.png"/><Relationship Id="rId47" Type="http://schemas.openxmlformats.org/officeDocument/2006/relationships/image" Target="media/image30.wmf"/><Relationship Id="rId46" Type="http://schemas.openxmlformats.org/officeDocument/2006/relationships/oleObject" Target="embeddings/oleObject8.bin"/><Relationship Id="rId45" Type="http://schemas.openxmlformats.org/officeDocument/2006/relationships/image" Target="media/image29.png"/><Relationship Id="rId44" Type="http://schemas.openxmlformats.org/officeDocument/2006/relationships/image" Target="media/image28.png"/><Relationship Id="rId43" Type="http://schemas.openxmlformats.org/officeDocument/2006/relationships/image" Target="media/image27.wmf"/><Relationship Id="rId42" Type="http://schemas.openxmlformats.org/officeDocument/2006/relationships/oleObject" Target="embeddings/oleObject7.bin"/><Relationship Id="rId41" Type="http://schemas.openxmlformats.org/officeDocument/2006/relationships/image" Target="media/image26.png"/><Relationship Id="rId40" Type="http://schemas.openxmlformats.org/officeDocument/2006/relationships/image" Target="media/image25.png"/><Relationship Id="rId4" Type="http://schemas.openxmlformats.org/officeDocument/2006/relationships/header" Target="header2.xml"/><Relationship Id="rId39" Type="http://schemas.openxmlformats.org/officeDocument/2006/relationships/image" Target="media/image24.wmf"/><Relationship Id="rId38" Type="http://schemas.openxmlformats.org/officeDocument/2006/relationships/oleObject" Target="embeddings/oleObject6.bin"/><Relationship Id="rId37" Type="http://schemas.openxmlformats.org/officeDocument/2006/relationships/image" Target="media/image23.png"/><Relationship Id="rId36" Type="http://schemas.openxmlformats.org/officeDocument/2006/relationships/image" Target="media/image22.wmf"/><Relationship Id="rId35" Type="http://schemas.openxmlformats.org/officeDocument/2006/relationships/image" Target="media/image21.wmf"/><Relationship Id="rId34" Type="http://schemas.openxmlformats.org/officeDocument/2006/relationships/oleObject" Target="embeddings/oleObject5.bin"/><Relationship Id="rId33" Type="http://schemas.openxmlformats.org/officeDocument/2006/relationships/image" Target="media/image20.png"/><Relationship Id="rId32" Type="http://schemas.openxmlformats.org/officeDocument/2006/relationships/image" Target="media/image19.png"/><Relationship Id="rId31" Type="http://schemas.openxmlformats.org/officeDocument/2006/relationships/image" Target="media/image18.png"/><Relationship Id="rId30" Type="http://schemas.openxmlformats.org/officeDocument/2006/relationships/image" Target="media/image17.png"/><Relationship Id="rId3" Type="http://schemas.openxmlformats.org/officeDocument/2006/relationships/header" Target="header1.xml"/><Relationship Id="rId29" Type="http://schemas.openxmlformats.org/officeDocument/2006/relationships/image" Target="media/image16.png"/><Relationship Id="rId28" Type="http://schemas.openxmlformats.org/officeDocument/2006/relationships/image" Target="media/image15.png"/><Relationship Id="rId27" Type="http://schemas.openxmlformats.org/officeDocument/2006/relationships/image" Target="media/image14.png"/><Relationship Id="rId26" Type="http://schemas.openxmlformats.org/officeDocument/2006/relationships/image" Target="media/image13.wmf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wmf"/><Relationship Id="rId17" Type="http://schemas.openxmlformats.org/officeDocument/2006/relationships/oleObject" Target="embeddings/oleObject4.bin"/><Relationship Id="rId16" Type="http://schemas.openxmlformats.org/officeDocument/2006/relationships/image" Target="media/image4.wmf"/><Relationship Id="rId15" Type="http://schemas.openxmlformats.org/officeDocument/2006/relationships/oleObject" Target="embeddings/oleObject3.bin"/><Relationship Id="rId14" Type="http://schemas.openxmlformats.org/officeDocument/2006/relationships/image" Target="media/image3.wmf"/><Relationship Id="rId13" Type="http://schemas.openxmlformats.org/officeDocument/2006/relationships/oleObject" Target="embeddings/oleObject2.bin"/><Relationship Id="rId12" Type="http://schemas.openxmlformats.org/officeDocument/2006/relationships/image" Target="media/image2.wmf"/><Relationship Id="rId11" Type="http://schemas.openxmlformats.org/officeDocument/2006/relationships/oleObject" Target="embeddings/oleObject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7179A-8FE9-4866-8CD0-F89C0A11E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2396</Words>
  <Characters>2768</Characters>
  <Lines>23</Lines>
  <Paragraphs>6</Paragraphs>
  <TotalTime>0</TotalTime>
  <ScaleCrop>false</ScaleCrop>
  <LinksUpToDate>false</LinksUpToDate>
  <CharactersWithSpaces>2905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2022-07-19T10:41:00Z</dcterms:created>
  <dc:creator>学科网试题生产平台</dc:creator>
  <dc:description>3024276934254592</dc:description>
  <cp:lastModifiedBy>上帝掷骰子吗</cp:lastModifiedBy>
  <dcterms:modified xsi:type="dcterms:W3CDTF">2024-07-18T18:16:42Z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A3B168A4FE174B2EB92CA2C3423B1018</vt:lpwstr>
  </property>
</Properties>
</file>