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C1E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12471400</wp:posOffset>
            </wp:positionH>
            <wp:positionV relativeFrom="topMargin">
              <wp:posOffset>10515600</wp:posOffset>
            </wp:positionV>
            <wp:extent cx="406400" cy="431800"/>
            <wp:effectExtent l="0" t="0" r="12700" b="6350"/>
            <wp:wrapNone/>
            <wp:docPr id="100141" name="图片 1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" name="图片 1001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六盘水市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年初中毕业生学业水平考试（中考）试题卷</w:t>
      </w:r>
    </w:p>
    <w:p w14:paraId="16A7823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4BA9737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同学你好！答题前请认真阅读以下内容：</w:t>
      </w:r>
    </w:p>
    <w:p w14:paraId="41D5953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全卷共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页，三个大题，共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分．考试时间为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分钟．考试形式闭卷．</w:t>
      </w:r>
    </w:p>
    <w:p w14:paraId="5181101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一律在答题卡相应位置作答，在试题卷上答题视为无效．</w:t>
      </w:r>
    </w:p>
    <w:p w14:paraId="3F92A82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不能使用科学计算器．</w:t>
      </w:r>
    </w:p>
    <w:p w14:paraId="006AC60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一、选择题：以下每小题均有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C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D</w:t>
      </w:r>
      <w:r>
        <w:rPr>
          <w:rFonts w:ascii="宋体" w:hAnsi="宋体"/>
          <w:b/>
          <w:sz w:val="24"/>
        </w:rPr>
        <w:t>四个选项，其中只有一个选项正确，请用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铅笔在答题卡相应位置作答，每小题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</w:t>
      </w:r>
    </w:p>
    <w:p w14:paraId="0ADA1D6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全国统一规定的交通事故报警电话是（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DF9FD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110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120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114</w:t>
      </w:r>
    </w:p>
    <w:p w14:paraId="7D9780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下列汉字中，能看成轴对称图形的是（    ）</w:t>
      </w:r>
    </w:p>
    <w:p w14:paraId="399D4C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坡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上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原</w:t>
      </w:r>
    </w:p>
    <w:p w14:paraId="3076D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如图是某桥洞的限高标志，则能通过此桥洞的车辆高度是（    ）</w:t>
      </w:r>
    </w:p>
    <w:p w14:paraId="0530AC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76375" cy="13144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E53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6.5m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5.5m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4.5m</w:t>
      </w:r>
    </w:p>
    <w:p w14:paraId="23A7BE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3.5pt;width:27pt;" filled="f" o:preferrelative="t" stroked="f" coordsize="21600,21600">
            <v:path/>
            <v:fill on="f" focussize="0,0"/>
            <v:stroke on="f" joinstyle="miter"/>
            <v:imagedata r:id="rId12" o:title="eqId2bc8444d63d1ca92651c62fe9b2208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13" o:title="eqIdddd7c9738638e8868efa7dee27ffb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14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的度数是（    ）</w:t>
      </w:r>
    </w:p>
    <w:p w14:paraId="4540678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57350" cy="9525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70D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 137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53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47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43</w:t>
      </w:r>
      <w:r>
        <w:rPr>
          <w:rFonts w:ascii="宋体" w:hAnsi="宋体"/>
          <w:color w:val="000000"/>
        </w:rPr>
        <w:t>°</w:t>
      </w:r>
    </w:p>
    <w:p w14:paraId="03ECEA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如图是“光盘行动”的宣传海报，图中餐盘与筷子可看成直线和圆的位置关系是（    ）</w:t>
      </w:r>
    </w:p>
    <w:p w14:paraId="58A913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13430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E5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相切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相交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相离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平行</w:t>
      </w:r>
    </w:p>
    <w:p w14:paraId="2F734D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如图，裁掉一个正方形后能折叠成正方体，但不能裁掉的是（    ）</w:t>
      </w:r>
    </w:p>
    <w:p w14:paraId="10924C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47825" cy="13144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66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②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④</w:t>
      </w:r>
    </w:p>
    <w:p w14:paraId="6FAF38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从调查消费者购买汽车能源类型的扇形统计图中可看出，人们更倾向购买的是（    ）</w:t>
      </w:r>
    </w:p>
    <w:p w14:paraId="3926C7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62200" cy="19050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9A5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纯电动车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混动车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轻混车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燃油车</w:t>
      </w:r>
    </w:p>
    <w:p w14:paraId="0144CC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如图，将一张长方形纸对折，再对折，然后沿图中虚线剪下，剪下的图形展开后可得到（    ）</w:t>
      </w:r>
    </w:p>
    <w:p w14:paraId="53BA2E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43200" cy="10382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CA2E7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9453383" name="图片 29453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383" name="图片 2945338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三角形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梯形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正方形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五边形</w:t>
      </w:r>
    </w:p>
    <w:p w14:paraId="2F9344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如图是一次函数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21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的图象，下列说法正确的是（    ）</w:t>
      </w:r>
    </w:p>
    <w:p w14:paraId="4C0ED4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90700" cy="14382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D0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2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增大而增大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图象经过第三象限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当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5" o:title="eqIda6e2e79843faf62dde86bf858d1e056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5.75pt;width:27.75pt;" filled="f" o:preferrelative="t" stroked="f" coordsize="21600,21600">
            <v:path/>
            <v:fill on="f" focussize="0,0"/>
            <v:stroke on="f" joinstyle="miter"/>
            <v:imagedata r:id="rId26" o:title="eqIdc819ccfa1c93f2d94a762754cb4d9f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当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7" o:title="eqId9e541ea2f855f981c96207070683d3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27.75pt;" filled="f" o:preferrelative="t" stroked="f" coordsize="21600,21600">
            <v:path/>
            <v:fill on="f" focussize="0,0"/>
            <v:stroke on="f" joinstyle="miter"/>
            <v:imagedata r:id="rId28" o:title="eqIda57458464618fcf619375a93d3c66d69"/>
            <o:lock v:ext="edit" aspectratio="t"/>
            <w10:wrap type="none"/>
            <w10:anchorlock/>
          </v:shape>
        </w:pict>
      </w:r>
    </w:p>
    <w:p w14:paraId="4F6A7B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我国“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41</w:t>
      </w:r>
      <w:r>
        <w:rPr>
          <w:rFonts w:ascii="宋体" w:hAnsi="宋体"/>
          <w:color w:val="000000"/>
        </w:rPr>
        <w:t>型”导弹俗称“东风快递”，速度可达到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马赫（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马赫＝</w:t>
      </w:r>
      <w:r>
        <w:rPr>
          <w:rFonts w:eastAsia="Times New Roman" w:cs="Times New Roman"/>
          <w:color w:val="000000"/>
        </w:rPr>
        <w:t>340</w:t>
      </w:r>
      <w:r>
        <w:rPr>
          <w:rFonts w:ascii="宋体" w:hAnsi="宋体"/>
          <w:color w:val="000000"/>
        </w:rPr>
        <w:t>米/秒），则“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41</w:t>
      </w:r>
      <w:r>
        <w:rPr>
          <w:rFonts w:ascii="宋体" w:hAnsi="宋体"/>
          <w:color w:val="000000"/>
        </w:rPr>
        <w:t>型”导弹飞行多少分钟能打击到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公里处的目标？设飞行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分钟能打击到目标，可以得到方程（    ）</w:t>
      </w:r>
    </w:p>
    <w:p w14:paraId="194D4F8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111pt;" filled="f" o:preferrelative="t" stroked="f" coordsize="21600,21600">
            <v:path/>
            <v:fill on="f" focussize="0,0"/>
            <v:stroke on="f" joinstyle="miter"/>
            <v:imagedata r:id="rId29" o:title="eqId31b8f797ccd060abe970e426664df8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90pt;" filled="f" o:preferrelative="t" stroked="f" coordsize="21600,21600">
            <v:path/>
            <v:fill on="f" focussize="0,0"/>
            <v:stroke on="f" joinstyle="miter"/>
            <v:imagedata r:id="rId30" o:title="eqId6c1d7731a032e992efd9c88c62b06886"/>
            <o:lock v:ext="edit" aspectratio="t"/>
            <w10:wrap type="none"/>
            <w10:anchorlock/>
          </v:shape>
        </w:pict>
      </w:r>
    </w:p>
    <w:p w14:paraId="7899E58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0.75pt;width:92.25pt;" filled="f" o:preferrelative="t" stroked="f" coordsize="21600,21600">
            <v:path/>
            <v:fill on="f" focussize="0,0"/>
            <v:stroke on="f" joinstyle="miter"/>
            <v:imagedata r:id="rId31" o:title="eqId0f4a0e5eea7ac6302adc48a00791cb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0.75pt;width:113.25pt;" filled="f" o:preferrelative="t" stroked="f" coordsize="21600,21600">
            <v:path/>
            <v:fill on="f" focussize="0,0"/>
            <v:stroke on="f" joinstyle="miter"/>
            <v:imagedata r:id="rId32" o:title="eqIdd9afcf79dd54396537d3c4156b61d0c9"/>
            <o:lock v:ext="edit" aspectratio="t"/>
            <w10:wrap type="none"/>
            <w10:anchorlock/>
          </v:shape>
        </w:pict>
      </w:r>
    </w:p>
    <w:p w14:paraId="1D59D7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两个小伙伴拿着如图的密码表玩听声音猜动物的游戏，若听到“咚咚－咚咚，咚－咚，咚咚咚－咚”表示的动物是“狗”，则听到“咚咚－咚，咚咚咚－咚咚，咚－咚咚咚”时，表示的动物是（    ）</w:t>
      </w:r>
    </w:p>
    <w:p w14:paraId="1B9926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95600" cy="18954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2A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狐狸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猫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蜜蜂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牛</w:t>
      </w:r>
    </w:p>
    <w:p w14:paraId="70D33C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21.75pt;width:222.75pt;" filled="f" o:preferrelative="t" stroked="f" coordsize="21600,21600">
            <v:path/>
            <v:fill on="f" focussize="0,0"/>
            <v:stroke on="f" joinstyle="miter"/>
            <v:imagedata r:id="rId34" o:title="eqId6db1637ec7edffe468f3ab45c0db0a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8pt;width:97.5pt;" filled="f" o:preferrelative="t" stroked="f" coordsize="21600,21600">
            <v:path/>
            <v:fill on="f" focussize="0,0"/>
            <v:stroke on="f" joinstyle="miter"/>
            <v:imagedata r:id="rId35" o:title="eqId15d59728ea7f7ac72ffe5e508bcd17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的值是（    ）</w:t>
      </w:r>
    </w:p>
    <w:p w14:paraId="62ECA6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9453379" name="图片 2945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379" name="图片 2945337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</w:t>
      </w:r>
    </w:p>
    <w:p w14:paraId="5BCDE7C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分．</w:t>
      </w:r>
    </w:p>
    <w:p w14:paraId="2EE8F3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8pt;width:63.75pt;" filled="f" o:preferrelative="t" stroked="f" coordsize="21600,21600">
            <v:path/>
            <v:fill on="f" focussize="0,0"/>
            <v:stroke on="f" joinstyle="miter"/>
            <v:imagedata r:id="rId36" o:title="eqIdb152c2a2050e9b95cf1941225bd2861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4D5E8D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如图，将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旋转得到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39" o:title="eqIda25c28359f8d8da9eaf4672a6cf8ae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40" o:title="eqId60d9142db4dd2ef151bf3d4a63afb6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41" o:title="eqId68e744f480e11f588570c5d6738799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42" o:title="eqIdced06b71073e1bb777f326f06016c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.75pt;width:29.25pt;" filled="f" o:preferrelative="t" stroked="f" coordsize="21600,21600">
            <v:path/>
            <v:fill on="f" focussize="0,0"/>
            <v:stroke on="f" joinstyle="miter"/>
            <v:imagedata r:id="rId43" o:title="eqId32217457c4e96e2ef155cf15c1b65d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__________．</w:t>
      </w:r>
    </w:p>
    <w:p w14:paraId="37DF2A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43100" cy="14668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DF017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如图是二次函数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8pt;width:72pt;" filled="f" o:preferrelative="t" stroked="f" coordsize="21600,21600">
            <v:path/>
            <v:fill on="f" focussize="0,0"/>
            <v:stroke on="f" joinstyle="miter"/>
            <v:imagedata r:id="rId45" o:title="eqId22e59da5115d0dafea24822245f92c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的图像，该函数的最小值是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00F83B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90625" cy="15049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A06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将一副去掉大小王的扑克牌平均分发给甲、乙、丙、丁四人，已知甲有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张红桃牌，乙有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张红桃牌，那么丁的红桃牌有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种不同的情况．</w:t>
      </w:r>
    </w:p>
    <w:p w14:paraId="0A895EC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98</w:t>
      </w:r>
      <w:r>
        <w:rPr>
          <w:rFonts w:ascii="宋体" w:hAnsi="宋体"/>
          <w:b/>
          <w:color w:val="000000"/>
          <w:sz w:val="24"/>
        </w:rPr>
        <w:t>分．解答应写出必要的文字说明、证明过程或演算步骤．</w:t>
      </w:r>
    </w:p>
    <w:p w14:paraId="5866D6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</w:p>
    <w:p w14:paraId="625842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36.75pt;width:84.75pt;" filled="f" o:preferrelative="t" stroked="f" coordsize="21600,21600">
            <v:path/>
            <v:fill on="f" focussize="0,0"/>
            <v:stroke on="f" joinstyle="miter"/>
            <v:imagedata r:id="rId47" o:title="eqId510ae35428e8f694baa73826f8e812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3AE99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21.75pt;width:135pt;" filled="f" o:preferrelative="t" stroked="f" coordsize="21600,21600">
            <v:path/>
            <v:fill on="f" focussize="0,0"/>
            <v:stroke on="f" joinstyle="miter"/>
            <v:imagedata r:id="rId48" o:title="eqId5ad7dedaf5714e980b59b881e21c8c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20.25pt;width:45.75pt;" filled="f" o:preferrelative="t" stroked="f" coordsize="21600,21600">
            <v:path/>
            <v:fill on="f" focussize="0,0"/>
            <v:stroke on="f" joinstyle="miter"/>
            <v:imagedata r:id="rId49" o:title="eqIdc9b38963c3b883c6eb94fa2fbb524d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56D3B3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如图，学校劳动实践基地有两块边长分别为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0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51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的正方形秧田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，其中不能使用的面积为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5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7F894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13811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F3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（1）用含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0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5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的代数式表示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中能使用的面积___________；</w:t>
      </w:r>
    </w:p>
    <w:p w14:paraId="5BC960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3.5pt;width:48.75pt;" filled="f" o:preferrelative="t" stroked="f" coordsize="21600,21600">
            <v:path/>
            <v:fill on="f" focussize="0,0"/>
            <v:stroke on="f" joinstyle="miter"/>
            <v:imagedata r:id="rId55" o:title="eqIdf34b5e49102150ea3570b9f2b983ec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56" o:title="eqIdd26bd6e5455614942759d5354b0c91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比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多出的使用面积．</w:t>
      </w:r>
    </w:p>
    <w:p w14:paraId="15E532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如图，在平行四边形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8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59" o:title="eqId7cbce11aa19b8bd2bf6ee5a834e005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0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1" o:title="eqIdbdb8eca20ce2c918ea4034ea15210c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C3B01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71825" cy="18097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99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84.75pt;" filled="f" o:preferrelative="t" stroked="f" coordsize="21600,21600">
            <v:path/>
            <v:fill on="f" focussize="0,0"/>
            <v:stroke on="f" joinstyle="miter"/>
            <v:imagedata r:id="rId63" o:title="eqId9d99bb3ab66b8884bf23cffe1bddcb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04F9C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满足什么条件时，四边形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4" o:title="eqId910936ec9fb419d51ce2f5ea817f84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是矩形？请写出证明过程．</w:t>
      </w:r>
    </w:p>
    <w:p w14:paraId="3A69EC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钢钢准备在重阳节购买鲜花到敬老院看望老人，现将自己在劳动课上制作的竹篮和陶罐拿到学校的“跳蚤市场”出售，以下是购买者的出价：</w:t>
      </w:r>
    </w:p>
    <w:p w14:paraId="4F49CC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029200" cy="28003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18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（1）根据对话内容，求钢钢出售的竹篮和陶罐数量；</w:t>
      </w:r>
    </w:p>
    <w:p w14:paraId="774B25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（2）钢钢接受了钟钟的报价，交易后到花店购买单价为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元/束的鲜花，剩余的钱不超过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元，求有哪几种购买方案．</w:t>
      </w:r>
    </w:p>
    <w:p w14:paraId="506249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“五一”节期间，许多露营爱好者在我市郊区露营，为遮阳和防雨会搭建一种“天幕”，其截面示意图是轴对称图形，对称轴是垂直于地面的支杆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6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，用绳子拉直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后系在树干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8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上的点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9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处，使得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9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在一条直线上，通过调节点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9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的高度可控制“天幕”的开合，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68.25pt;" filled="f" o:preferrelative="t" stroked="f" coordsize="21600,21600">
            <v:path/>
            <v:fill on="f" focussize="0,0"/>
            <v:stroke on="f" joinstyle="miter"/>
            <v:imagedata r:id="rId71" o:title="eqId900a8f4c8349e1c79e8dc31a493b596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2" o:title="eqId6402c0f9eecfcdf73f9e87ca82a6f2c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4257D1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66850" cy="12001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6A0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（1）天晴时打开“天幕”，若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74" o:title="eqId1a3a9831d27ddb4718d78de648b534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，求遮阳宽度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（结果精确到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9453382" name="图片 29453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382" name="图片 2945338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1m</w:t>
      </w:r>
      <w:r>
        <w:rPr>
          <w:rFonts w:ascii="宋体" w:hAnsi="宋体"/>
          <w:color w:val="000000"/>
        </w:rPr>
        <w:t>）；</w:t>
      </w:r>
    </w:p>
    <w:p w14:paraId="1741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（2）下雨时收拢“天幕”，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76" o:title="eqId780d8fd6c6c1deeeb45e15f639719e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65</w:t>
      </w:r>
      <w:r>
        <w:rPr>
          <w:rFonts w:ascii="宋体" w:hAnsi="宋体"/>
          <w:color w:val="000000"/>
        </w:rPr>
        <w:t>°减少到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°，求点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9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下降的高度（结果精确到</w:t>
      </w:r>
      <w:r>
        <w:rPr>
          <w:rFonts w:eastAsia="Times New Roman" w:cs="Times New Roman"/>
          <w:color w:val="000000"/>
        </w:rPr>
        <w:t>0.1m</w:t>
      </w:r>
      <w:r>
        <w:rPr>
          <w:rFonts w:ascii="宋体" w:hAnsi="宋体"/>
          <w:color w:val="000000"/>
        </w:rPr>
        <w:t>）．</w:t>
      </w:r>
    </w:p>
    <w:p w14:paraId="564E43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77" o:title="eqId0d85537b5c25b7b9805710d7feabf8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78" o:title="eqId5d37576655cc01e6eb0142027c7e29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79" o:title="eqIdc2b5502eb50b521cb8c68709151b0b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6.5pt;width:49.5pt;" filled="f" o:preferrelative="t" stroked="f" coordsize="21600,21600">
            <v:path/>
            <v:fill on="f" focussize="0,0"/>
            <v:stroke on="f" joinstyle="miter"/>
            <v:imagedata r:id="rId80" o:title="eqId4c894b7d6baa55c80c64e74748dad8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205BA0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如图，正比例函数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9.25pt;" filled="f" o:preferrelative="t" stroked="f" coordsize="21600,21600">
            <v:path/>
            <v:fill on="f" focussize="0,0"/>
            <v:stroke on="f" joinstyle="miter"/>
            <v:imagedata r:id="rId81" o:title="eqIdd77f5191798242b7b9b88a75e17e44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与反比例函数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82" o:title="eqId646e11d5bff57e56ce82c2339f2d71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两点．</w:t>
      </w:r>
    </w:p>
    <w:p w14:paraId="4CAF82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67025" cy="28956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19174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9453381" name="图片 2945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381" name="图片 29453381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坐标；</w:t>
      </w:r>
    </w:p>
    <w:p w14:paraId="4E8930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（2）将直线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.75pt;width:29.25pt;" filled="f" o:preferrelative="t" stroked="f" coordsize="21600,21600">
            <v:path/>
            <v:fill on="f" focussize="0,0"/>
            <v:stroke on="f" joinstyle="miter"/>
            <v:imagedata r:id="rId81" o:title="eqIdd77f5191798242b7b9b88a75e17e44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向下平移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0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个单位长度，与反比例函数在第一象限的图象交于点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8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2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9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86" o:title="eqIddbc122970b4326ccd7d98fbd64b121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50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2B46AA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为倡导“全民健身，健康向上”的生活方式，我市教育系统特举办教职工气排球比赛．比赛采取小组循环，每场比赛实行三局两胜制，取实力最强的两支队伍参加决赛，从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组的比分胜负表中知道二中胜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场负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场．</w:t>
      </w:r>
    </w:p>
    <w:p w14:paraId="23A5B3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教职工气排球比赛比分胜负表</w:t>
      </w:r>
    </w:p>
    <w:p w14:paraId="0F76DF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724275" cy="31527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948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（1）根据表中数据可知，一中共获胜___________场，“四中</w:t>
      </w:r>
      <w:r>
        <w:rPr>
          <w:rFonts w:eastAsia="Times New Roman" w:cs="Times New Roman"/>
          <w:i/>
          <w:color w:val="000000"/>
        </w:rPr>
        <w:t>VS</w:t>
      </w:r>
      <w:r>
        <w:rPr>
          <w:rFonts w:ascii="宋体" w:hAnsi="宋体"/>
          <w:color w:val="000000"/>
        </w:rPr>
        <w:t>五中”的比赛获胜可能性最大的是___________；</w:t>
      </w:r>
    </w:p>
    <w:p w14:paraId="2E450B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处的比分是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，并且参加决赛的队伍是二中和五中，则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88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处的比分可以是___________和___________；（两局结束比赛，根据自己的理解填写比分）；</w:t>
      </w:r>
    </w:p>
    <w:p w14:paraId="6CBAB5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89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处的比分是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处的比分是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，那么实力最强的是哪两支队伍，请说明理由．</w:t>
      </w:r>
    </w:p>
    <w:p w14:paraId="238D3C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牂狗江“佘月郎山，西陵晚渡”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9453380" name="图片 2945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380" name="图片 29453380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风景描绘中有半个月亮挂在山上，月亮之上有个“齐天大圣”守护洞口的传说．真实情况是老王山上有个月亮洞，洞顶上经常有猴子爬来爬去，下图是月亮洞的截面示意图．</w:t>
      </w:r>
    </w:p>
    <w:p w14:paraId="290ACC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28775" cy="11144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BBCB7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（1）科考队测量出月亮洞的洞宽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约是</w:t>
      </w:r>
      <w:r>
        <w:rPr>
          <w:rFonts w:eastAsia="Times New Roman" w:cs="Times New Roman"/>
          <w:color w:val="000000"/>
        </w:rPr>
        <w:t>28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，洞高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6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约是</w:t>
      </w:r>
      <w:r>
        <w:rPr>
          <w:rFonts w:eastAsia="Times New Roman" w:cs="Times New Roman"/>
          <w:color w:val="000000"/>
        </w:rPr>
        <w:t>12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，通过计算截面所在圆的半径可以解释月亮洞像半个月亮，求半径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1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的长（结果精确到</w:t>
      </w:r>
      <w:r>
        <w:rPr>
          <w:rFonts w:eastAsia="Times New Roman" w:cs="Times New Roman"/>
          <w:color w:val="000000"/>
        </w:rPr>
        <w:t>0.1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）；</w:t>
      </w:r>
    </w:p>
    <w:p w14:paraId="1B9743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72pt;" filled="f" o:preferrelative="t" stroked="f" coordsize="21600,21600">
            <v:path/>
            <v:fill on="f" focussize="0,0"/>
            <v:stroke on="f" joinstyle="miter"/>
            <v:imagedata r:id="rId92" o:title="eqId7c4a2f36ff8d7cae0802eb94a936b1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5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93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上，求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3.5pt;width:40.5pt;" filled="f" o:preferrelative="t" stroked="f" coordsize="21600,21600">
            <v:path/>
            <v:fill on="f" focussize="0,0"/>
            <v:stroke on="f" joinstyle="miter"/>
            <v:imagedata r:id="rId94" o:title="eqIddf1a67f1ffb62274c4faefc197a4cf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的度数，并用数学知识解释为什么“齐天大圣”点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53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在洞顶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93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上巡视时总能看清洞口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的情况．</w:t>
      </w:r>
    </w:p>
    <w:p w14:paraId="0A314E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“水城河畔，樱花绽放，凉都宫中，书画成风”的风景，引来市民和游客争相“打卡”留念．已知水城河与南环路之间的某路段平行宽度为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米，为避免交通拥堵，请在水城河与南环路之间设计一条停车带，使得每个停车位到水城河与到凉都宫点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9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的距离相等．</w:t>
      </w:r>
    </w:p>
    <w:p w14:paraId="5DE211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24125" cy="24003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44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（1）利用尺规作出凉都宫到水城河的距离（保留作图痕迹，不写作法）；</w:t>
      </w:r>
    </w:p>
    <w:p w14:paraId="303E33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（2）在图中格点处标出三个符合条件的停车位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8pt;width:12pt;" filled="f" o:preferrelative="t" stroked="f" coordsize="21600,21600">
            <v:path/>
            <v:fill on="f" focussize="0,0"/>
            <v:stroke on="f" joinstyle="miter"/>
            <v:imagedata r:id="rId97" o:title="eqId2708fa6298e52f617383efc175b71d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98" o:title="eqId9b9cb8e6ff801523b0304576cd69fd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99" o:title="eqId797e67927616b141ed7c6b83f8b6f4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396F7A1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（3）建立平面直角坐标系，设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9.5pt;width:43.5pt;" filled="f" o:preferrelative="t" stroked="f" coordsize="21600,21600">
            <v:path/>
            <v:fill on="f" focussize="0,0"/>
            <v:stroke on="f" joinstyle="miter"/>
            <v:imagedata r:id="rId100" o:title="eqId15ed90ebf0061c8a79beed307fc171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20.25pt;width:39.75pt;" filled="f" o:preferrelative="t" stroked="f" coordsize="21600,21600">
            <v:path/>
            <v:fill on="f" focussize="0,0"/>
            <v:stroke on="f" joinstyle="miter"/>
            <v:imagedata r:id="rId101" o:title="eqIde258dc5c8b4ea30bca80a560980654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，停车位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20.25pt;width:39.75pt;" filled="f" o:preferrelative="t" stroked="f" coordsize="21600,21600">
            <v:path/>
            <v:fill on="f" focussize="0,0"/>
            <v:stroke on="f" joinstyle="miter"/>
            <v:imagedata r:id="rId102" o:title="eqIdaee82283f06cedef32eb15b87964f5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，请写出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2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之间的关系式，在图中画出停车带，并判断点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20.25pt;width:45pt;" filled="f" o:preferrelative="t" stroked="f" coordsize="21600,21600">
            <v:path/>
            <v:fill on="f" focussize="0,0"/>
            <v:stroke on="f" joinstyle="miter"/>
            <v:imagedata r:id="rId103" o:title="eqId1de57d2f756caddf973e9088992b7f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是否在停车带上．</w:t>
      </w:r>
    </w:p>
    <w:p w14:paraId="4063E85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A9CF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237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ACBD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0D8E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457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7E3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80F7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43772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FF97880"/>
    <w:rsid w:val="207960F9"/>
    <w:rsid w:val="38274566"/>
    <w:rsid w:val="457C709D"/>
    <w:rsid w:val="50E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png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png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png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png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png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png"/><Relationship Id="rId105" Type="http://schemas.openxmlformats.org/officeDocument/2006/relationships/fontTable" Target="fontTable.xml"/><Relationship Id="rId104" Type="http://schemas.openxmlformats.org/officeDocument/2006/relationships/customXml" Target="../customXml/item1.xml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5365-B674-467C-A4C2-F4078ECF4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2180</Words>
  <Characters>2433</Characters>
  <Lines>27</Lines>
  <Paragraphs>10</Paragraphs>
  <TotalTime>0</TotalTime>
  <ScaleCrop>false</ScaleCrop>
  <LinksUpToDate>false</LinksUpToDate>
  <CharactersWithSpaces>2589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2022-08-12T23:00:00Z</dcterms:created>
  <dc:creator>学科网试题生产平台</dc:creator>
  <dc:description>3042247164878848</dc:description>
  <cp:lastModifiedBy>上帝掷骰子吗</cp:lastModifiedBy>
  <dcterms:modified xsi:type="dcterms:W3CDTF">2024-07-18T18:18:11Z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C838DD8195234F23B4F8F4E15C792597</vt:lpwstr>
  </property>
</Properties>
</file>