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0"/>
        </w:rPr>
      </w:pPr>
      <w:bookmarkStart w:id="0" w:name="_GoBack"/>
      <w:r>
        <w:rPr>
          <w:rFonts w:ascii="黑体" w:hAnsi="黑体" w:eastAsia="黑体" w:cs="黑体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11582400</wp:posOffset>
            </wp:positionH>
            <wp:positionV relativeFrom="topMargin">
              <wp:posOffset>10985500</wp:posOffset>
            </wp:positionV>
            <wp:extent cx="469900" cy="4191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hAnsi="黑体" w:eastAsia="黑体" w:cs="黑体"/>
          <w:b/>
          <w:sz w:val="30"/>
        </w:rPr>
        <w:t>2022-2023学年数学五年级上册期末测试A卷北师大版</w:t>
      </w:r>
    </w:p>
    <w:p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学校:___________姓名：___________班级：___________考号：___________</w:t>
      </w:r>
    </w:p>
    <w:p>
      <w:pPr>
        <w:jc w:val="center"/>
        <w:rPr>
          <w:rFonts w:ascii="黑体" w:hAnsi="黑体" w:eastAsia="黑体" w:cs="黑体"/>
          <w:b/>
          <w:sz w:val="30"/>
        </w:rPr>
      </w:pPr>
    </w:p>
    <w:p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>
      <w:pPr>
        <w:spacing w:line="360" w:lineRule="auto"/>
        <w:jc w:val="left"/>
      </w:pPr>
      <w:r>
        <w:t>1．下列现象中，不属于平移的是（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tabs>
          <w:tab w:val="left" w:pos="4156"/>
        </w:tabs>
        <w:spacing w:line="360" w:lineRule="auto"/>
        <w:jc w:val="left"/>
      </w:pPr>
      <w:r>
        <w:t>A．乘直升电梯从一楼上到五楼</w:t>
      </w:r>
      <w:r>
        <w:tab/>
      </w:r>
      <w:r>
        <w:t>B．小明将抽屉拉开</w:t>
      </w:r>
    </w:p>
    <w:p>
      <w:pPr>
        <w:tabs>
          <w:tab w:val="left" w:pos="4156"/>
        </w:tabs>
        <w:spacing w:line="360" w:lineRule="auto"/>
        <w:jc w:val="left"/>
      </w:pPr>
      <w:r>
        <w:t>C．钟表上的分针嘀嗒嘀嗒地走</w:t>
      </w:r>
      <w:r>
        <w:tab/>
      </w:r>
      <w:r>
        <w:t>D．汽车在平坦笔直的公路上行驶</w:t>
      </w:r>
    </w:p>
    <w:p>
      <w:pPr>
        <w:spacing w:line="360" w:lineRule="auto"/>
        <w:jc w:val="left"/>
        <w:textAlignment w:val="center"/>
      </w:pPr>
      <w:r>
        <w:t>2．</w:t>
      </w:r>
      <w:r>
        <w:object>
          <v:shape id="_x0000_i1025" o:spt="75" alt="eqId738c2eb3b99133f96c55b643911d2f28" type="#_x0000_t75" style="height:27pt;width:10.8pt;" o:ole="t" filled="f" o:preferrelative="t" stroked="f" coordsize="21600,21600">
            <v:path/>
            <v:fill on="f" focussize="0,0"/>
            <v:stroke on="f" joinstyle="miter"/>
            <v:imagedata r:id="rId8" o:title="eqId738c2eb3b99133f96c55b643911d2f28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>的分母加上27，要使分数的大小不变，分子应（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A．加上27</w:t>
      </w:r>
      <w:r>
        <w:tab/>
      </w:r>
      <w:r>
        <w:t>B．除以4</w:t>
      </w:r>
      <w:r>
        <w:tab/>
      </w:r>
      <w:r>
        <w:t>C．乘4</w:t>
      </w:r>
      <w:r>
        <w:tab/>
      </w:r>
      <w:r>
        <w:t>D．乘3</w:t>
      </w:r>
    </w:p>
    <w:p>
      <w:pPr>
        <w:spacing w:line="360" w:lineRule="auto"/>
        <w:jc w:val="left"/>
        <w:textAlignment w:val="center"/>
      </w:pPr>
      <w:r>
        <w:t>3．疫情期间，张小华一节网课的时间是</w:t>
      </w:r>
      <w:r>
        <w:object>
          <v:shape id="_x0000_i1026" o:spt="75" alt="eqId4dac452fbb5ef6dd653e7fbbef639484" type="#_x0000_t75" style="height:26.4pt;width:9.6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>小时。这里的“</w:t>
      </w:r>
      <w:r>
        <w:object>
          <v:shape id="_x0000_i1027" o:spt="75" alt="eqId4dac452fbb5ef6dd653e7fbbef639484" type="#_x0000_t75" style="height:26.4pt;width:9.6pt;" o:ole="t" filled="f" o:preferrelative="t" stroked="f" coordsize="21600,21600">
            <v:path/>
            <v:fill on="f" focussize="0,0"/>
            <v:stroke on="f" joinstyle="miter"/>
            <v:imagedata r:id="rId10" o:title="eqId4dac452fbb5ef6dd653e7fbbef63948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>”是把（</w:t>
      </w:r>
      <w:r>
        <w:rPr>
          <w:rFonts w:eastAsia="Times New Roman"/>
          <w:kern w:val="0"/>
          <w:sz w:val="24"/>
          <w:szCs w:val="24"/>
        </w:rPr>
        <w:t>    </w:t>
      </w:r>
      <w:r>
        <w:t>）看作单位“1”。</w:t>
      </w:r>
    </w:p>
    <w:p>
      <w:pPr>
        <w:tabs>
          <w:tab w:val="left" w:pos="4156"/>
        </w:tabs>
        <w:spacing w:line="360" w:lineRule="auto"/>
        <w:jc w:val="left"/>
      </w:pPr>
      <w:r>
        <w:t>A．1小时</w:t>
      </w:r>
      <w:r>
        <w:tab/>
      </w:r>
      <w:r>
        <w:t>B．100分钟</w:t>
      </w:r>
    </w:p>
    <w:p>
      <w:pPr>
        <w:tabs>
          <w:tab w:val="left" w:pos="4156"/>
        </w:tabs>
        <w:spacing w:line="360" w:lineRule="auto"/>
        <w:jc w:val="left"/>
      </w:pPr>
      <w:r>
        <w:t>C．一节网课的时间</w:t>
      </w:r>
      <w:r>
        <w:tab/>
      </w:r>
      <w:r>
        <w:t>D．20分钟</w:t>
      </w:r>
    </w:p>
    <w:p>
      <w:pPr>
        <w:spacing w:line="360" w:lineRule="auto"/>
        <w:jc w:val="left"/>
      </w:pPr>
      <w:r>
        <w:t>4．下面进率是100的两个面积单位是（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tabs>
          <w:tab w:val="left" w:pos="2771"/>
          <w:tab w:val="left" w:pos="5541"/>
        </w:tabs>
        <w:spacing w:line="360" w:lineRule="auto"/>
        <w:jc w:val="left"/>
      </w:pPr>
      <w:r>
        <w:t>A．平方米和公顷        B．平方米和平方千米            C．公顷和平方千米</w:t>
      </w:r>
    </w:p>
    <w:p>
      <w:pPr>
        <w:spacing w:line="360" w:lineRule="auto"/>
        <w:jc w:val="left"/>
      </w:pPr>
      <w:r>
        <w:t>5．6÷33的商是（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A．循环小数</w:t>
      </w:r>
      <w:r>
        <w:tab/>
      </w:r>
      <w:r>
        <w:t>B．无限不循环小数</w:t>
      </w:r>
      <w:r>
        <w:drawing>
          <wp:inline distT="0" distB="0" distL="0" distR="0">
            <wp:extent cx="9525" cy="38100"/>
            <wp:effectExtent l="0" t="0" r="317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C．有限小数</w:t>
      </w:r>
      <w:r>
        <w:drawing>
          <wp:inline distT="0" distB="0" distL="0" distR="0">
            <wp:extent cx="9525" cy="38100"/>
            <wp:effectExtent l="0" t="0" r="317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D．无法判断</w:t>
      </w:r>
    </w:p>
    <w:p>
      <w:pPr>
        <w:spacing w:line="360" w:lineRule="auto"/>
        <w:jc w:val="left"/>
      </w:pPr>
      <w:r>
        <w:t>6．王阿姨去香港买了两套化妆品，用去1000元港币，这套化妆品折合人民币（</w:t>
      </w:r>
      <w:r>
        <w:rPr>
          <w:rFonts w:eastAsia="Times New Roman"/>
          <w:kern w:val="0"/>
          <w:sz w:val="24"/>
          <w:szCs w:val="24"/>
        </w:rPr>
        <w:t>    </w:t>
      </w:r>
      <w:r>
        <w:t>）元。（1港币＝0.83元人民币）</w:t>
      </w:r>
    </w:p>
    <w:p>
      <w:pPr>
        <w:tabs>
          <w:tab w:val="left" w:pos="2771"/>
          <w:tab w:val="left" w:pos="5541"/>
        </w:tabs>
        <w:spacing w:line="360" w:lineRule="auto"/>
        <w:jc w:val="left"/>
      </w:pPr>
      <w:r>
        <w:t>A．830</w:t>
      </w:r>
      <w:r>
        <w:tab/>
      </w:r>
      <w:r>
        <w:t>B．415</w:t>
      </w:r>
      <w:r>
        <w:tab/>
      </w:r>
      <w:r>
        <w:t>C．420</w:t>
      </w:r>
    </w:p>
    <w:p>
      <w:pPr>
        <w:spacing w:line="360" w:lineRule="auto"/>
        <w:jc w:val="left"/>
      </w:pPr>
      <w:r>
        <w:t>7．通过摸球实验来预测盒子里哪种颜色的球数量较多，错误的观点是（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>
      <w:pPr>
        <w:spacing w:line="360" w:lineRule="auto"/>
        <w:jc w:val="left"/>
      </w:pPr>
      <w:r>
        <w:t>A．预测应建立在摸球次数足够多的基础之上</w:t>
      </w:r>
    </w:p>
    <w:p>
      <w:pPr>
        <w:spacing w:line="360" w:lineRule="auto"/>
        <w:jc w:val="left"/>
      </w:pPr>
      <w:r>
        <w:t>B．摸50次，哪种颜色的球摸出次数较多，则其数量一定较多</w:t>
      </w:r>
    </w:p>
    <w:p>
      <w:pPr>
        <w:spacing w:line="360" w:lineRule="auto"/>
        <w:jc w:val="left"/>
      </w:pPr>
      <w:r>
        <w:t>C．不同颜色的球摸到次数相同，则它们的数量可能相等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>
      <w:pPr>
        <w:spacing w:line="360" w:lineRule="auto"/>
        <w:jc w:val="left"/>
      </w:pPr>
      <w:r>
        <w:t>8．在一个底是12厘米，高是8厘米的平行四边形纸片中剪一个最大的三角形，这个三角形的底是(        )厘米，高是(        )厘米，面积是(        )平方厘米。</w:t>
      </w:r>
    </w:p>
    <w:p>
      <w:pPr>
        <w:spacing w:line="360" w:lineRule="auto"/>
        <w:jc w:val="left"/>
      </w:pPr>
      <w:r>
        <w:t>9．4.48÷0.39的商的最高位是_____位。16÷9的商用循环小数表示是_____。</w:t>
      </w:r>
    </w:p>
    <w:p>
      <w:pPr>
        <w:spacing w:line="360" w:lineRule="auto"/>
        <w:jc w:val="left"/>
      </w:pPr>
      <w:r>
        <w:t>10．把一筐苹果分给小朋友，每人分6个或9个都正好分完，这筐苹果至少有(      )个。</w:t>
      </w:r>
    </w:p>
    <w:p>
      <w:pPr>
        <w:spacing w:line="360" w:lineRule="auto"/>
        <w:jc w:val="left"/>
      </w:pPr>
      <w:r>
        <w:t>11．24和30的最小公倍数是(        )。</w:t>
      </w:r>
    </w:p>
    <w:p>
      <w:pPr>
        <w:spacing w:line="360" w:lineRule="auto"/>
        <w:jc w:val="left"/>
        <w:textAlignment w:val="center"/>
      </w:pPr>
      <w:r>
        <w:t>12．</w:t>
      </w:r>
      <w:r>
        <w:object>
          <v:shape id="_x0000_i1028" o:spt="75" alt="eqId3ccf64da01c9831e25b1f1f87c525e46" type="#_x0000_t75" style="height:19.2pt;width:33.6pt;" o:ole="t" filled="f" o:preferrelative="t" stroked="f" coordsize="21600,21600">
            <v:path/>
            <v:fill on="f" focussize="0,0"/>
            <v:stroke on="f" joinstyle="miter"/>
            <v:imagedata r:id="rId14" o:title="eqId3ccf64da01c9831e25b1f1f87c525e4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>保留一位小数约是(        )，保留两位小数约是(        )。</w:t>
      </w:r>
    </w:p>
    <w:p>
      <w:pPr>
        <w:spacing w:line="360" w:lineRule="auto"/>
        <w:jc w:val="left"/>
        <w:textAlignment w:val="center"/>
      </w:pPr>
      <w:r>
        <w:t>13．一个数由6个千万3个万，25个1和7个</w:t>
      </w:r>
      <w:r>
        <w:object>
          <v:shape id="_x0000_i1029" o:spt="75" alt="eqId6bfdaa01ae7652656f1f0ccad1a2149c" type="#_x0000_t75" style="height:27.6pt;width:19.2pt;" o:ole="t" filled="f" o:preferrelative="t" stroked="f" coordsize="21600,21600">
            <v:path/>
            <v:fill on="f" focussize="0,0"/>
            <v:stroke on="f" joinstyle="miter"/>
            <v:imagedata r:id="rId16" o:title="eqId6bfdaa01ae7652656f1f0ccad1a2149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>组成，这个数是(        )，四舍五入到万位是(        )万。</w:t>
      </w:r>
    </w:p>
    <w:p>
      <w:pPr>
        <w:spacing w:line="360" w:lineRule="auto"/>
        <w:jc w:val="left"/>
      </w:pPr>
      <w:r>
        <w:t>14．下图是水果店台秤的一部分，指针（1）表示1.4kg，那么指针（2）表示(      )kg。</w:t>
      </w:r>
    </w:p>
    <w:p>
      <w:pPr>
        <w:spacing w:line="360" w:lineRule="auto"/>
        <w:jc w:val="left"/>
      </w:pPr>
      <w:r>
        <w:drawing>
          <wp:inline distT="0" distB="0" distL="0" distR="0">
            <wp:extent cx="1724025" cy="647700"/>
            <wp:effectExtent l="0" t="0" r="317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>
      <w:pPr>
        <w:spacing w:line="360" w:lineRule="auto"/>
        <w:jc w:val="left"/>
      </w:pPr>
      <w:r>
        <w:t>15．一个自然数越大，它的因数个数就越多。(      )</w:t>
      </w:r>
    </w:p>
    <w:p>
      <w:pPr>
        <w:spacing w:line="360" w:lineRule="auto"/>
        <w:jc w:val="left"/>
      </w:pPr>
      <w:r>
        <w:t>16．大连国际机场占地约345公顷。(        )</w:t>
      </w:r>
    </w:p>
    <w:p>
      <w:pPr>
        <w:spacing w:line="360" w:lineRule="auto"/>
        <w:jc w:val="left"/>
      </w:pPr>
      <w:r>
        <w:t>17．红领巾是一个等腰三角形，它只有1条对称轴。(      )</w:t>
      </w:r>
    </w:p>
    <w:p>
      <w:pPr>
        <w:spacing w:line="360" w:lineRule="auto"/>
        <w:jc w:val="left"/>
      </w:pPr>
      <w:r>
        <w:t>18．一个盒子里装了红、黄两色数量相等且除颜色外都相同的球，那么摸到红球和黄球的可能性相等。(          )</w:t>
      </w:r>
    </w:p>
    <w:p>
      <w:pPr>
        <w:spacing w:line="360" w:lineRule="auto"/>
        <w:jc w:val="left"/>
      </w:pPr>
      <w:r>
        <w:t>19．一个直角三角形的面积是30cm</w:t>
      </w:r>
      <w:r>
        <w:rPr>
          <w:vertAlign w:val="superscript"/>
        </w:rPr>
        <w:t>2</w:t>
      </w:r>
      <w:r>
        <w:t>，一条直角边长10cm，则另一条直角边长3cm。(        )</w:t>
      </w:r>
    </w:p>
    <w:p>
      <w:pPr>
        <w:spacing w:line="360" w:lineRule="auto"/>
        <w:jc w:val="left"/>
      </w:pPr>
      <w:r>
        <w:t>20．一个组合图形可以由其他的基本图形组合而成。(        )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四、计算</w:t>
      </w:r>
    </w:p>
    <w:p>
      <w:pPr>
        <w:spacing w:line="360" w:lineRule="auto"/>
        <w:jc w:val="left"/>
      </w:pPr>
      <w:r>
        <w:t>21．口算。</w:t>
      </w:r>
    </w:p>
    <w:p>
      <w:pPr>
        <w:spacing w:line="360" w:lineRule="auto"/>
        <w:jc w:val="left"/>
      </w:pPr>
      <w:r>
        <w:t>15÷3＝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0.8×2＝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20÷4＝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18÷6＝</w:t>
      </w:r>
    </w:p>
    <w:p>
      <w:pPr>
        <w:spacing w:line="360" w:lineRule="auto"/>
        <w:jc w:val="left"/>
      </w:pPr>
      <w:r>
        <w:t>6×2＝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11.5×2＝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0.4×4＝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3×25＝</w:t>
      </w:r>
    </w:p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</w:pPr>
      <w:r>
        <w:t>22．竖式计算。（除不尽的保留两位小数）</w:t>
      </w:r>
    </w:p>
    <w:p>
      <w:pPr>
        <w:spacing w:line="360" w:lineRule="auto"/>
        <w:jc w:val="left"/>
      </w:pPr>
      <w:r>
        <w:t>3.27÷0.15＝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0.64÷25＝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42.23÷6.9≈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t>2.42÷2.2＝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4.17÷3＝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0.546÷3.4≈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r>
        <w:t>23．脱式计算。</w:t>
      </w:r>
    </w:p>
    <w:p>
      <w:pPr>
        <w:spacing w:line="360" w:lineRule="auto"/>
        <w:jc w:val="left"/>
      </w:pPr>
      <w:r>
        <w:t>70÷（8.7－5.2）</w:t>
      </w:r>
      <w:r>
        <w:rPr>
          <w:rFonts w:eastAsia="Times New Roman"/>
          <w:kern w:val="0"/>
          <w:sz w:val="24"/>
          <w:szCs w:val="24"/>
        </w:rPr>
        <w:t>      </w:t>
      </w:r>
      <w:r>
        <w:t>0.175÷0.25×5</w:t>
      </w:r>
      <w:r>
        <w:rPr>
          <w:rFonts w:eastAsia="Times New Roman"/>
          <w:kern w:val="0"/>
          <w:sz w:val="24"/>
          <w:szCs w:val="24"/>
        </w:rPr>
        <w:t>      </w:t>
      </w:r>
      <w:r>
        <w:t>28÷2.5＋28÷3.5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0"/>
        </w:rPr>
      </w:pPr>
    </w:p>
    <w:p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>
      <w:pPr>
        <w:spacing w:line="360" w:lineRule="auto"/>
        <w:jc w:val="left"/>
        <w:rPr>
          <w:rFonts w:hint="eastAsia" w:eastAsia="宋体"/>
          <w:lang w:val="en-US" w:eastAsia="zh-CN"/>
        </w:rPr>
      </w:pPr>
      <w:r>
        <w:t>24．如图，是一面墙的平面图，这面墙每平方米需要60块砖，砌这面墙共需要多少块砖？</w:t>
      </w:r>
      <w:r>
        <w:rPr>
          <w:rFonts w:hint="eastAsia"/>
          <w:lang w:val="en-US" w:eastAsia="zh-CN"/>
        </w:rPr>
        <w:t xml:space="preserve"> </w:t>
      </w:r>
    </w:p>
    <w:p>
      <w:pPr>
        <w:spacing w:line="360" w:lineRule="auto"/>
        <w:jc w:val="left"/>
      </w:pPr>
      <w:r>
        <w:drawing>
          <wp:inline distT="0" distB="0" distL="0" distR="0">
            <wp:extent cx="1809750" cy="1181100"/>
            <wp:effectExtent l="0" t="0" r="635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jc w:val="left"/>
      </w:pPr>
      <w:r>
        <w:t>一块平行四边形菜地的面积是600平方米，它的底是15米，这块菜地的高是多少米？</w:t>
      </w: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spacing w:line="360" w:lineRule="auto"/>
        <w:jc w:val="left"/>
      </w:pPr>
      <w:r>
        <w:t>26．3台同样的抽水机，4小时可以浇地2.4公顷，1台抽水机每小时可以浇地多少公顷？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spacing w:line="360" w:lineRule="auto"/>
        <w:jc w:val="left"/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</w:pPr>
      <w:r>
        <w:t>一个油桶装7.5千克菜籽油，400千克菜籽油需要准备多少个这样的油桶？</w:t>
      </w: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</w:pPr>
      <w:r>
        <w:t>爸爸用80元钱为莹莹买学习用品，先花了48.5元买了5支钢笔，爸爸想用剩下的钱买笔记本，已知每本笔记本15元，爸爸用剩下的钱最多能买多少本笔记本？</w:t>
      </w: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widowControl w:val="0"/>
        <w:numPr>
          <w:ilvl w:val="0"/>
          <w:numId w:val="0"/>
        </w:numPr>
        <w:spacing w:line="360" w:lineRule="auto"/>
        <w:jc w:val="left"/>
      </w:pPr>
    </w:p>
    <w:p>
      <w:pPr>
        <w:spacing w:line="360" w:lineRule="auto"/>
        <w:jc w:val="left"/>
      </w:pPr>
      <w:r>
        <w:t>29．一个三角形，底是18dm，是高的2倍，求它的面积。</w:t>
      </w:r>
    </w:p>
    <w:p>
      <w:pPr>
        <w:spacing w:line="360" w:lineRule="auto"/>
        <w:jc w:val="left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参考答案：</w:t>
      </w:r>
    </w:p>
    <w:p>
      <w:pPr>
        <w:spacing w:line="360" w:lineRule="auto"/>
        <w:jc w:val="left"/>
      </w:pPr>
      <w:r>
        <w:t>1．C</w:t>
      </w:r>
    </w:p>
    <w:p>
      <w:pPr>
        <w:spacing w:line="360" w:lineRule="auto"/>
        <w:jc w:val="left"/>
      </w:pPr>
      <w:r>
        <w:t>2．C</w:t>
      </w:r>
    </w:p>
    <w:p>
      <w:pPr>
        <w:spacing w:line="360" w:lineRule="auto"/>
        <w:jc w:val="left"/>
      </w:pPr>
      <w:r>
        <w:t>3．A</w:t>
      </w:r>
    </w:p>
    <w:p>
      <w:pPr>
        <w:spacing w:line="360" w:lineRule="auto"/>
        <w:jc w:val="left"/>
      </w:pPr>
      <w:r>
        <w:t>4．C</w:t>
      </w:r>
    </w:p>
    <w:p>
      <w:pPr>
        <w:spacing w:line="360" w:lineRule="auto"/>
        <w:jc w:val="left"/>
      </w:pPr>
      <w:r>
        <w:t>5．A</w:t>
      </w:r>
    </w:p>
    <w:p>
      <w:pPr>
        <w:spacing w:line="360" w:lineRule="auto"/>
        <w:jc w:val="left"/>
      </w:pPr>
      <w:r>
        <w:t>6．B</w:t>
      </w:r>
    </w:p>
    <w:p>
      <w:pPr>
        <w:spacing w:line="360" w:lineRule="auto"/>
        <w:jc w:val="left"/>
      </w:pPr>
      <w:r>
        <w:t>7．B</w:t>
      </w:r>
    </w:p>
    <w:p>
      <w:pPr>
        <w:spacing w:line="360" w:lineRule="auto"/>
        <w:jc w:val="left"/>
      </w:pPr>
      <w:r>
        <w:t>8．     12     8     48</w:t>
      </w:r>
    </w:p>
    <w:p>
      <w:pPr>
        <w:spacing w:line="360" w:lineRule="auto"/>
        <w:jc w:val="left"/>
        <w:textAlignment w:val="center"/>
      </w:pPr>
      <w:r>
        <w:t xml:space="preserve">9．     十     </w:t>
      </w:r>
      <w:r>
        <w:object>
          <v:shape id="_x0000_i1030" o:spt="75" alt="eqId49a101946521b556a01e3306962f7f32" type="#_x0000_t75" style="height:19.2pt;width:15.6pt;" o:ole="t" filled="f" o:preferrelative="t" stroked="f" coordsize="21600,21600">
            <v:path/>
            <v:fill on="f" focussize="0,0"/>
            <v:stroke on="f" joinstyle="miter"/>
            <v:imagedata r:id="rId20" o:title="eqId49a101946521b556a01e3306962f7f3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>
      <w:pPr>
        <w:spacing w:line="360" w:lineRule="auto"/>
        <w:jc w:val="left"/>
      </w:pPr>
      <w:r>
        <w:t>10．18</w:t>
      </w:r>
    </w:p>
    <w:p>
      <w:pPr>
        <w:spacing w:line="360" w:lineRule="auto"/>
        <w:jc w:val="left"/>
      </w:pPr>
      <w:r>
        <w:t>11．120</w:t>
      </w:r>
    </w:p>
    <w:p>
      <w:pPr>
        <w:spacing w:line="360" w:lineRule="auto"/>
        <w:jc w:val="left"/>
      </w:pPr>
      <w:r>
        <w:t>12．     18.0     18.03</w:t>
      </w:r>
    </w:p>
    <w:p>
      <w:pPr>
        <w:spacing w:line="360" w:lineRule="auto"/>
        <w:jc w:val="left"/>
      </w:pPr>
      <w:r>
        <w:t>13．     60030025.07     6003</w:t>
      </w:r>
    </w:p>
    <w:p>
      <w:pPr>
        <w:spacing w:line="360" w:lineRule="auto"/>
        <w:jc w:val="left"/>
      </w:pPr>
      <w:r>
        <w:t>14．3.6</w:t>
      </w:r>
    </w:p>
    <w:p>
      <w:pPr>
        <w:spacing w:line="360" w:lineRule="auto"/>
        <w:jc w:val="left"/>
      </w:pPr>
      <w:r>
        <w:t>15．×</w:t>
      </w:r>
    </w:p>
    <w:p>
      <w:pPr>
        <w:spacing w:line="360" w:lineRule="auto"/>
        <w:jc w:val="left"/>
      </w:pPr>
      <w:r>
        <w:t>16．√</w:t>
      </w:r>
    </w:p>
    <w:p>
      <w:pPr>
        <w:spacing w:line="360" w:lineRule="auto"/>
        <w:jc w:val="left"/>
      </w:pPr>
      <w:r>
        <w:t>17．√</w:t>
      </w:r>
    </w:p>
    <w:p>
      <w:pPr>
        <w:spacing w:line="360" w:lineRule="auto"/>
        <w:jc w:val="left"/>
      </w:pPr>
      <w:r>
        <w:t>18．√</w:t>
      </w:r>
    </w:p>
    <w:p>
      <w:pPr>
        <w:spacing w:line="360" w:lineRule="auto"/>
        <w:jc w:val="left"/>
      </w:pPr>
      <w:r>
        <w:t>19．×</w:t>
      </w:r>
    </w:p>
    <w:p>
      <w:pPr>
        <w:spacing w:line="360" w:lineRule="auto"/>
        <w:jc w:val="left"/>
      </w:pPr>
      <w:r>
        <w:t>20．√</w:t>
      </w:r>
    </w:p>
    <w:p>
      <w:pPr>
        <w:spacing w:line="360" w:lineRule="auto"/>
        <w:jc w:val="left"/>
      </w:pPr>
      <w:r>
        <w:t>21．5；1.6；5；3；</w:t>
      </w:r>
      <w:r>
        <w:rPr>
          <w:rFonts w:hint="eastAsia"/>
        </w:rPr>
        <w:t xml:space="preserve"> </w:t>
      </w:r>
      <w:r>
        <w:t xml:space="preserve"> 12；23；1.6；75；</w:t>
      </w:r>
    </w:p>
    <w:p>
      <w:pPr>
        <w:spacing w:line="360" w:lineRule="auto"/>
        <w:jc w:val="left"/>
      </w:pPr>
      <w:r>
        <w:t>22．21.8；0.0256；6.12</w:t>
      </w:r>
      <w:r>
        <w:rPr>
          <w:rFonts w:hint="eastAsia"/>
        </w:rPr>
        <w:t xml:space="preserve"> </w:t>
      </w:r>
      <w:r>
        <w:t xml:space="preserve">  1.1；1.39；0.16</w:t>
      </w:r>
    </w:p>
    <w:p>
      <w:pPr>
        <w:spacing w:line="360" w:lineRule="auto"/>
        <w:jc w:val="left"/>
      </w:pPr>
      <w:r>
        <w:t>23．20；3.5；19.2</w:t>
      </w:r>
    </w:p>
    <w:p>
      <w:pPr>
        <w:spacing w:line="360" w:lineRule="auto"/>
        <w:jc w:val="left"/>
      </w:pPr>
      <w:r>
        <w:t>24．1764块</w:t>
      </w:r>
    </w:p>
    <w:p>
      <w:pPr>
        <w:spacing w:line="360" w:lineRule="auto"/>
        <w:jc w:val="left"/>
      </w:pPr>
      <w:r>
        <w:t>25．40米</w:t>
      </w:r>
    </w:p>
    <w:p>
      <w:pPr>
        <w:spacing w:line="360" w:lineRule="auto"/>
        <w:jc w:val="left"/>
      </w:pPr>
      <w:r>
        <w:t>26．0.2公顷</w:t>
      </w:r>
    </w:p>
    <w:p>
      <w:pPr>
        <w:spacing w:line="360" w:lineRule="auto"/>
        <w:jc w:val="left"/>
      </w:pPr>
      <w:r>
        <w:t>27．54个</w:t>
      </w:r>
    </w:p>
    <w:p>
      <w:pPr>
        <w:spacing w:line="360" w:lineRule="auto"/>
        <w:jc w:val="left"/>
      </w:pPr>
      <w:r>
        <w:t>28．2本</w:t>
      </w:r>
    </w:p>
    <w:p>
      <w:r>
        <w:t>29．81dm</w:t>
      </w:r>
      <w:r>
        <w:rPr>
          <w:vertAlign w:val="superscript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C475C"/>
    <w:multiLevelType w:val="singleLevel"/>
    <w:tmpl w:val="272C475C"/>
    <w:lvl w:ilvl="0" w:tentative="0">
      <w:start w:val="2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72640426"/>
    <w:rsid w:val="3AAB2892"/>
    <w:rsid w:val="7264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png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2022-12-26T02:49:00Z</dcterms:created>
  <dc:creator>bullionyzj</dc:creator>
  <cp:lastModifiedBy>bullionyzj</cp:lastModifiedBy>
  <dcterms:modified xsi:type="dcterms:W3CDTF">2022-12-26T02:50:22Z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9A4EF2BFA0744904939BFD69E5A7118E</vt:lpwstr>
  </property>
</Properties>
</file>