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E0D29">
      <w:pPr>
        <w:numPr>
          <w:ilvl w:val="0"/>
          <w:numId w:val="0"/>
        </w:numPr>
        <w:spacing w:line="312" w:lineRule="auto"/>
        <w:jc w:val="center"/>
        <w:textAlignment w:val="center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物理答案</w:t>
      </w:r>
    </w:p>
    <w:p w14:paraId="59D15380">
      <w:pPr>
        <w:numPr>
          <w:ilvl w:val="0"/>
          <w:numId w:val="0"/>
        </w:numPr>
        <w:spacing w:line="312" w:lineRule="auto"/>
        <w:jc w:val="left"/>
        <w:textAlignment w:val="center"/>
        <w:rPr>
          <w:rFonts w:hint="eastAsia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选择题：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655"/>
        <w:gridCol w:w="655"/>
        <w:gridCol w:w="655"/>
        <w:gridCol w:w="655"/>
        <w:gridCol w:w="655"/>
        <w:gridCol w:w="656"/>
        <w:gridCol w:w="656"/>
        <w:gridCol w:w="656"/>
        <w:gridCol w:w="656"/>
        <w:gridCol w:w="656"/>
        <w:gridCol w:w="660"/>
      </w:tblGrid>
      <w:tr w14:paraId="1837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 w14:paraId="1C7BE0F5">
            <w:pPr>
              <w:numPr>
                <w:ilvl w:val="0"/>
                <w:numId w:val="0"/>
              </w:numPr>
              <w:spacing w:line="312" w:lineRule="auto"/>
              <w:jc w:val="left"/>
              <w:textAlignment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655" w:type="dxa"/>
          </w:tcPr>
          <w:p w14:paraId="234136CB">
            <w:pPr>
              <w:numPr>
                <w:ilvl w:val="0"/>
                <w:numId w:val="0"/>
              </w:numPr>
              <w:spacing w:line="312" w:lineRule="auto"/>
              <w:jc w:val="left"/>
              <w:textAlignment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655" w:type="dxa"/>
          </w:tcPr>
          <w:p w14:paraId="77FCF7AC">
            <w:pPr>
              <w:numPr>
                <w:ilvl w:val="0"/>
                <w:numId w:val="0"/>
              </w:numPr>
              <w:spacing w:line="312" w:lineRule="auto"/>
              <w:jc w:val="left"/>
              <w:textAlignment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655" w:type="dxa"/>
          </w:tcPr>
          <w:p w14:paraId="2E2D78F7">
            <w:pPr>
              <w:numPr>
                <w:ilvl w:val="0"/>
                <w:numId w:val="0"/>
              </w:numPr>
              <w:spacing w:line="312" w:lineRule="auto"/>
              <w:jc w:val="left"/>
              <w:textAlignment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4</w:t>
            </w:r>
          </w:p>
        </w:tc>
        <w:tc>
          <w:tcPr>
            <w:tcW w:w="655" w:type="dxa"/>
          </w:tcPr>
          <w:p w14:paraId="7D656937">
            <w:pPr>
              <w:numPr>
                <w:ilvl w:val="0"/>
                <w:numId w:val="0"/>
              </w:numPr>
              <w:spacing w:line="312" w:lineRule="auto"/>
              <w:jc w:val="left"/>
              <w:textAlignment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</w:t>
            </w:r>
          </w:p>
        </w:tc>
        <w:tc>
          <w:tcPr>
            <w:tcW w:w="655" w:type="dxa"/>
          </w:tcPr>
          <w:p w14:paraId="5C819C47">
            <w:pPr>
              <w:numPr>
                <w:ilvl w:val="0"/>
                <w:numId w:val="0"/>
              </w:numPr>
              <w:spacing w:line="312" w:lineRule="auto"/>
              <w:jc w:val="left"/>
              <w:textAlignment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</w:t>
            </w:r>
          </w:p>
        </w:tc>
        <w:tc>
          <w:tcPr>
            <w:tcW w:w="656" w:type="dxa"/>
          </w:tcPr>
          <w:p w14:paraId="0F3C0F8A">
            <w:pPr>
              <w:numPr>
                <w:ilvl w:val="0"/>
                <w:numId w:val="0"/>
              </w:numPr>
              <w:spacing w:line="312" w:lineRule="auto"/>
              <w:jc w:val="left"/>
              <w:textAlignment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7</w:t>
            </w:r>
          </w:p>
        </w:tc>
        <w:tc>
          <w:tcPr>
            <w:tcW w:w="656" w:type="dxa"/>
          </w:tcPr>
          <w:p w14:paraId="3365929E">
            <w:pPr>
              <w:numPr>
                <w:ilvl w:val="0"/>
                <w:numId w:val="0"/>
              </w:numPr>
              <w:spacing w:line="312" w:lineRule="auto"/>
              <w:jc w:val="left"/>
              <w:textAlignment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8</w:t>
            </w:r>
          </w:p>
        </w:tc>
        <w:tc>
          <w:tcPr>
            <w:tcW w:w="656" w:type="dxa"/>
          </w:tcPr>
          <w:p w14:paraId="45B643D9">
            <w:pPr>
              <w:numPr>
                <w:ilvl w:val="0"/>
                <w:numId w:val="0"/>
              </w:numPr>
              <w:spacing w:line="312" w:lineRule="auto"/>
              <w:jc w:val="left"/>
              <w:textAlignment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9</w:t>
            </w:r>
          </w:p>
        </w:tc>
        <w:tc>
          <w:tcPr>
            <w:tcW w:w="656" w:type="dxa"/>
          </w:tcPr>
          <w:p w14:paraId="5F8804D7">
            <w:pPr>
              <w:numPr>
                <w:ilvl w:val="0"/>
                <w:numId w:val="0"/>
              </w:numPr>
              <w:spacing w:line="312" w:lineRule="auto"/>
              <w:jc w:val="left"/>
              <w:textAlignment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10</w:t>
            </w:r>
          </w:p>
        </w:tc>
        <w:tc>
          <w:tcPr>
            <w:tcW w:w="656" w:type="dxa"/>
          </w:tcPr>
          <w:p w14:paraId="339531BA">
            <w:pPr>
              <w:numPr>
                <w:ilvl w:val="0"/>
                <w:numId w:val="0"/>
              </w:numPr>
              <w:spacing w:line="312" w:lineRule="auto"/>
              <w:jc w:val="left"/>
              <w:textAlignment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11</w:t>
            </w:r>
          </w:p>
        </w:tc>
        <w:tc>
          <w:tcPr>
            <w:tcW w:w="656" w:type="dxa"/>
          </w:tcPr>
          <w:p w14:paraId="4B8BE107">
            <w:pPr>
              <w:numPr>
                <w:ilvl w:val="0"/>
                <w:numId w:val="0"/>
              </w:numPr>
              <w:spacing w:line="312" w:lineRule="auto"/>
              <w:jc w:val="left"/>
              <w:textAlignment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12</w:t>
            </w:r>
          </w:p>
        </w:tc>
      </w:tr>
      <w:tr w14:paraId="1E98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 w14:paraId="7428D996">
            <w:pPr>
              <w:numPr>
                <w:ilvl w:val="0"/>
                <w:numId w:val="0"/>
              </w:numPr>
              <w:spacing w:line="312" w:lineRule="auto"/>
              <w:jc w:val="left"/>
              <w:textAlignment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B</w:t>
            </w:r>
          </w:p>
        </w:tc>
        <w:tc>
          <w:tcPr>
            <w:tcW w:w="655" w:type="dxa"/>
          </w:tcPr>
          <w:p w14:paraId="190324E1">
            <w:pPr>
              <w:numPr>
                <w:ilvl w:val="0"/>
                <w:numId w:val="0"/>
              </w:numPr>
              <w:spacing w:line="312" w:lineRule="auto"/>
              <w:jc w:val="left"/>
              <w:textAlignment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D</w:t>
            </w:r>
          </w:p>
        </w:tc>
        <w:tc>
          <w:tcPr>
            <w:tcW w:w="655" w:type="dxa"/>
          </w:tcPr>
          <w:p w14:paraId="16559C13">
            <w:pPr>
              <w:numPr>
                <w:ilvl w:val="0"/>
                <w:numId w:val="0"/>
              </w:numPr>
              <w:spacing w:line="312" w:lineRule="auto"/>
              <w:jc w:val="left"/>
              <w:textAlignment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B</w:t>
            </w:r>
          </w:p>
        </w:tc>
        <w:tc>
          <w:tcPr>
            <w:tcW w:w="655" w:type="dxa"/>
          </w:tcPr>
          <w:p w14:paraId="51680D64">
            <w:pPr>
              <w:numPr>
                <w:ilvl w:val="0"/>
                <w:numId w:val="0"/>
              </w:numPr>
              <w:spacing w:line="312" w:lineRule="auto"/>
              <w:jc w:val="left"/>
              <w:textAlignment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D</w:t>
            </w:r>
          </w:p>
        </w:tc>
        <w:tc>
          <w:tcPr>
            <w:tcW w:w="655" w:type="dxa"/>
          </w:tcPr>
          <w:p w14:paraId="25D05938">
            <w:pPr>
              <w:numPr>
                <w:ilvl w:val="0"/>
                <w:numId w:val="0"/>
              </w:numPr>
              <w:spacing w:line="312" w:lineRule="auto"/>
              <w:jc w:val="left"/>
              <w:textAlignment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B</w:t>
            </w:r>
          </w:p>
        </w:tc>
        <w:tc>
          <w:tcPr>
            <w:tcW w:w="655" w:type="dxa"/>
          </w:tcPr>
          <w:p w14:paraId="5BAD63F8">
            <w:pPr>
              <w:numPr>
                <w:ilvl w:val="0"/>
                <w:numId w:val="0"/>
              </w:numPr>
              <w:spacing w:line="312" w:lineRule="auto"/>
              <w:jc w:val="left"/>
              <w:textAlignment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A</w:t>
            </w:r>
          </w:p>
        </w:tc>
        <w:tc>
          <w:tcPr>
            <w:tcW w:w="656" w:type="dxa"/>
          </w:tcPr>
          <w:p w14:paraId="4E79F101">
            <w:pPr>
              <w:numPr>
                <w:ilvl w:val="0"/>
                <w:numId w:val="0"/>
              </w:numPr>
              <w:spacing w:line="312" w:lineRule="auto"/>
              <w:jc w:val="left"/>
              <w:textAlignment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C</w:t>
            </w:r>
          </w:p>
        </w:tc>
        <w:tc>
          <w:tcPr>
            <w:tcW w:w="656" w:type="dxa"/>
          </w:tcPr>
          <w:p w14:paraId="41E22022">
            <w:pPr>
              <w:numPr>
                <w:ilvl w:val="0"/>
                <w:numId w:val="0"/>
              </w:numPr>
              <w:spacing w:line="312" w:lineRule="auto"/>
              <w:jc w:val="left"/>
              <w:textAlignment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A</w:t>
            </w:r>
          </w:p>
        </w:tc>
        <w:tc>
          <w:tcPr>
            <w:tcW w:w="656" w:type="dxa"/>
          </w:tcPr>
          <w:p w14:paraId="3DA5B9CE">
            <w:pPr>
              <w:numPr>
                <w:ilvl w:val="0"/>
                <w:numId w:val="0"/>
              </w:numPr>
              <w:spacing w:line="312" w:lineRule="auto"/>
              <w:jc w:val="left"/>
              <w:textAlignment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AD</w:t>
            </w:r>
          </w:p>
        </w:tc>
        <w:tc>
          <w:tcPr>
            <w:tcW w:w="656" w:type="dxa"/>
          </w:tcPr>
          <w:p w14:paraId="4C45FAFD">
            <w:pPr>
              <w:numPr>
                <w:ilvl w:val="0"/>
                <w:numId w:val="0"/>
              </w:numPr>
              <w:spacing w:line="312" w:lineRule="auto"/>
              <w:jc w:val="left"/>
              <w:textAlignment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BC</w:t>
            </w:r>
          </w:p>
        </w:tc>
        <w:tc>
          <w:tcPr>
            <w:tcW w:w="656" w:type="dxa"/>
          </w:tcPr>
          <w:p w14:paraId="27298CFC">
            <w:pPr>
              <w:numPr>
                <w:ilvl w:val="0"/>
                <w:numId w:val="0"/>
              </w:numPr>
              <w:spacing w:line="312" w:lineRule="auto"/>
              <w:jc w:val="left"/>
              <w:textAlignment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AD</w:t>
            </w:r>
          </w:p>
        </w:tc>
        <w:tc>
          <w:tcPr>
            <w:tcW w:w="656" w:type="dxa"/>
          </w:tcPr>
          <w:p w14:paraId="3E282932">
            <w:pPr>
              <w:numPr>
                <w:ilvl w:val="0"/>
                <w:numId w:val="0"/>
              </w:numPr>
              <w:spacing w:line="312" w:lineRule="auto"/>
              <w:jc w:val="left"/>
              <w:textAlignment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ABD</w:t>
            </w:r>
          </w:p>
        </w:tc>
      </w:tr>
    </w:tbl>
    <w:p w14:paraId="705065B7">
      <w:pPr>
        <w:numPr>
          <w:ilvl w:val="0"/>
          <w:numId w:val="0"/>
        </w:numPr>
        <w:spacing w:line="312" w:lineRule="auto"/>
        <w:jc w:val="left"/>
        <w:textAlignment w:val="center"/>
        <w:rPr>
          <w:color w:val="auto"/>
        </w:rPr>
      </w:pPr>
    </w:p>
    <w:p w14:paraId="51CDBBBC">
      <w:pPr>
        <w:numPr>
          <w:ilvl w:val="0"/>
          <w:numId w:val="1"/>
        </w:numPr>
        <w:spacing w:line="312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 xml:space="preserve"> （1）</w:t>
      </w:r>
      <w:r>
        <w:rPr>
          <w:color w:val="auto"/>
        </w:rPr>
        <w:t>ABD</w:t>
      </w:r>
    </w:p>
    <w:p w14:paraId="2D05D63A">
      <w:pPr>
        <w:numPr>
          <w:ilvl w:val="0"/>
          <w:numId w:val="2"/>
        </w:numPr>
        <w:spacing w:line="312" w:lineRule="auto"/>
        <w:ind w:firstLine="420" w:firstLineChars="200"/>
        <w:jc w:val="left"/>
        <w:textAlignment w:val="center"/>
        <w:rPr>
          <w:color w:val="auto"/>
        </w:rPr>
      </w:pPr>
      <w:r>
        <w:rPr>
          <w:color w:val="auto"/>
        </w:rPr>
        <w:t>自由落体运动     A球相邻两位置水平距离相等</w:t>
      </w:r>
      <w:bookmarkStart w:id="0" w:name="_GoBack"/>
      <w:bookmarkEnd w:id="0"/>
    </w:p>
    <w:p w14:paraId="65E633BF">
      <w:pPr>
        <w:numPr>
          <w:ilvl w:val="0"/>
          <w:numId w:val="2"/>
        </w:numPr>
        <w:spacing w:line="312" w:lineRule="auto"/>
        <w:ind w:firstLine="420" w:firstLineChars="200"/>
        <w:jc w:val="left"/>
        <w:textAlignment w:val="center"/>
        <w:rPr>
          <w:rFonts w:hint="default"/>
          <w:color w:val="auto"/>
          <w:lang w:val="en-US" w:eastAsia="zh-CN"/>
        </w:rPr>
      </w:pPr>
      <w:r>
        <w:rPr>
          <w:color w:val="auto"/>
        </w:rPr>
        <w:t xml:space="preserve">10 </w:t>
      </w:r>
    </w:p>
    <w:p w14:paraId="04A57AB1">
      <w:pPr>
        <w:numPr>
          <w:ilvl w:val="0"/>
          <w:numId w:val="2"/>
        </w:numPr>
        <w:spacing w:line="312" w:lineRule="auto"/>
        <w:ind w:firstLine="420" w:firstLineChars="200"/>
        <w:jc w:val="left"/>
        <w:textAlignment w:val="center"/>
        <w:rPr>
          <w:rFonts w:hint="default"/>
          <w:color w:val="auto"/>
          <w:lang w:val="en-US" w:eastAsia="zh-CN"/>
        </w:rPr>
      </w:pPr>
      <w:r>
        <w:rPr>
          <w:color w:val="auto"/>
        </w:rPr>
        <w:t xml:space="preserve"> </w:t>
      </w:r>
      <w:r>
        <w:rPr>
          <w:color w:val="auto"/>
        </w:rPr>
        <w:object>
          <v:shape id="_x0000_i1025" o:spt="75" alt="eqId0b525a641cc8a1e97aa11419d3975142" type="#_x0000_t75" style="height:30.85pt;width:40.2pt;" o:ole="t" filled="f" o:preferrelative="t" stroked="f" coordsize="21600,21600">
            <v:path/>
            <v:fill on="f" focussize="0,0"/>
            <v:stroke on="f" joinstyle="miter"/>
            <v:imagedata r:id="rId5" o:title="eqId0b525a641cc8a1e97aa11419d3975142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</w:p>
    <w:p w14:paraId="6FFE9737">
      <w:pPr>
        <w:spacing w:line="312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>解析：</w:t>
      </w:r>
      <w:r>
        <w:rPr>
          <w:color w:val="auto"/>
        </w:rPr>
        <w:t>[1]A．用频闪照相记录平抛小球在不同时刻的位置，选择体积小质量大的小球可以减小空气阻力的影响，A正确；B．本实验需要借助重垂线确定竖直方向，B正确；CD．实验过程先打开频闪仪，再水平抛出小球，C错误，D正确。故选ABD。（2）[2][3]根据任意时刻A、B两球的竖直高度相同，可以判断出A球竖直方向做自由落体运动；根据A球相邻两位置水平距离相等，可以判断A球水平方向做匀速直线运动。（3）[4]小球从高度为0.8m的桌面水平抛出，根据运动学公式</w:t>
      </w:r>
      <w:r>
        <w:rPr>
          <w:color w:val="auto"/>
        </w:rPr>
        <w:object>
          <v:shape id="_x0000_i1026" o:spt="75" alt="eqIdf81a08d9ebbd192a2bf960cd88169c98" type="#_x0000_t75" style="height:27.1pt;width:41.15pt;" o:ole="t" filled="f" o:preferrelative="t" stroked="f" coordsize="21600,21600">
            <v:path/>
            <v:fill on="f" focussize="0,0"/>
            <v:stroke on="f" joinstyle="miter"/>
            <v:imagedata r:id="rId7" o:title="eqIdf81a08d9ebbd192a2bf960cd88169c98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color w:val="auto"/>
        </w:rPr>
        <w:t>，解得</w:t>
      </w:r>
      <w:r>
        <w:rPr>
          <w:color w:val="auto"/>
        </w:rPr>
        <w:object>
          <v:shape id="_x0000_i1027" o:spt="75" alt="eqIdc7f605cc0867f0b29bf8b0a85aafd7c7" type="#_x0000_t75" style="height:13.1pt;width:34.6pt;" o:ole="t" filled="f" o:preferrelative="t" stroked="f" coordsize="21600,21600">
            <v:path/>
            <v:fill on="f" focussize="0,0"/>
            <v:stroke on="f" joinstyle="miter"/>
            <v:imagedata r:id="rId9" o:title="eqIdc7f605cc0867f0b29bf8b0a85aafd7c7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hint="eastAsia"/>
          <w:color w:val="auto"/>
        </w:rPr>
        <w:t>，</w:t>
      </w:r>
      <w:r>
        <w:rPr>
          <w:color w:val="auto"/>
        </w:rPr>
        <w:t>频闪仪每秒频闪25次，频闪周期</w:t>
      </w:r>
      <w:r>
        <w:rPr>
          <w:color w:val="auto"/>
        </w:rPr>
        <w:object>
          <v:shape id="_x0000_i1028" o:spt="75" alt="eqIdd0015f274e21895e74ed5b5e1e541b0a" type="#_x0000_t75" style="height:27.1pt;width:71.05pt;" o:ole="t" filled="f" o:preferrelative="t" stroked="f" coordsize="21600,21600">
            <v:path/>
            <v:fill on="f" focussize="0,0"/>
            <v:stroke on="f" joinstyle="miter"/>
            <v:imagedata r:id="rId11" o:title="eqIdd0015f274e21895e74ed5b5e1e541b0a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rFonts w:hint="eastAsia"/>
          <w:color w:val="auto"/>
        </w:rPr>
        <w:t>，</w:t>
      </w:r>
      <w:r>
        <w:rPr>
          <w:color w:val="auto"/>
        </w:rPr>
        <w:t>故最多可以得到小球在空中运动个数为</w:t>
      </w:r>
      <w:r>
        <w:rPr>
          <w:color w:val="auto"/>
        </w:rPr>
        <w:object>
          <v:shape id="_x0000_i1029" o:spt="75" alt="eqIdbbbc6d1c8be48a2b5685619dc70f3ff0" type="#_x0000_t75" style="height:27.1pt;width:30.85pt;" o:ole="t" filled="f" o:preferrelative="t" stroked="f" coordsize="21600,21600">
            <v:path/>
            <v:fill on="f" focussize="0,0"/>
            <v:stroke on="f" joinstyle="miter"/>
            <v:imagedata r:id="rId13" o:title="eqIdbbbc6d1c8be48a2b5685619dc70f3ff0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hint="eastAsia"/>
          <w:color w:val="auto"/>
        </w:rPr>
        <w:t>，</w:t>
      </w:r>
      <w:r>
        <w:rPr>
          <w:color w:val="auto"/>
        </w:rPr>
        <w:t>（4）[5]如图</w:t>
      </w:r>
      <w:r>
        <w:rPr>
          <w:color w:val="auto"/>
        </w:rPr>
        <w:object>
          <v:shape id="_x0000_i1030" o:spt="75" alt="eqId79b752f0f189e5d8666daea73e145dff" type="#_x0000_t75" style="height:14.05pt;width:10.3pt;" o:ole="t" filled="f" o:preferrelative="t" stroked="f" coordsize="21600,21600">
            <v:path/>
            <v:fill on="f" focussize="0,0"/>
            <v:stroke on="f" joinstyle="miter"/>
            <v:imagedata r:id="rId15" o:title="eqId79b752f0f189e5d8666daea73e145dff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color w:val="auto"/>
        </w:rPr>
        <w:t>、</w:t>
      </w:r>
      <w:r>
        <w:rPr>
          <w:color w:val="auto"/>
        </w:rPr>
        <w:object>
          <v:shape id="_x0000_i1031" o:spt="75" alt="eqId8112f9185c7d48b015d9cd0525616b31" type="#_x0000_t75" style="height:15.9pt;width:12.15pt;" o:ole="t" filled="f" o:preferrelative="t" stroked="f" coordsize="21600,21600">
            <v:path/>
            <v:fill on="f" focussize="0,0"/>
            <v:stroke on="f" joinstyle="miter"/>
            <v:imagedata r:id="rId17" o:title="eqId8112f9185c7d48b015d9cd0525616b31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  <w:r>
        <w:rPr>
          <w:color w:val="auto"/>
        </w:rPr>
        <w:t>分别表示水平和竖直方向，设重垂线方向</w:t>
      </w:r>
      <w:r>
        <w:rPr>
          <w:color w:val="auto"/>
        </w:rPr>
        <w:object>
          <v:shape id="_x0000_i1032" o:spt="75" alt="eqId8112f9185c7d48b015d9cd0525616b31" type="#_x0000_t75" style="height:15.9pt;width:12.15pt;" o:ole="t" filled="f" o:preferrelative="t" stroked="f" coordsize="21600,21600">
            <v:path/>
            <v:fill on="f" focussize="0,0"/>
            <v:stroke on="f" joinstyle="miter"/>
            <v:imagedata r:id="rId17" o:title="eqId8112f9185c7d48b015d9cd0525616b31"/>
            <o:lock v:ext="edit" aspectratio="t"/>
            <w10:wrap type="none"/>
            <w10:anchorlock/>
          </v:shape>
          <o:OLEObject Type="Embed" ProgID="Equation.DSMT4" ShapeID="_x0000_i1032" DrawAspect="Content" ObjectID="_1468075732" r:id="rId18">
            <o:LockedField>false</o:LockedField>
          </o:OLEObject>
        </w:object>
      </w:r>
      <w:r>
        <w:rPr>
          <w:color w:val="auto"/>
        </w:rPr>
        <w:t>与y轴间的夹角为</w:t>
      </w:r>
      <w:r>
        <w:rPr>
          <w:color w:val="auto"/>
        </w:rPr>
        <w:object>
          <v:shape id="_x0000_i1033" o:spt="75" alt="eqIdc24095e409b025db711f14be783a406c" type="#_x0000_t75" style="height:12.15pt;width:8.4pt;" o:ole="t" filled="f" o:preferrelative="t" stroked="f" coordsize="21600,21600">
            <v:path/>
            <v:fill on="f" focussize="0,0"/>
            <v:stroke on="f" joinstyle="miter"/>
            <v:imagedata r:id="rId20" o:title="eqIdc24095e409b025db711f14be783a406c"/>
            <o:lock v:ext="edit" aspectratio="t"/>
            <w10:wrap type="none"/>
            <w10:anchorlock/>
          </v:shape>
          <o:OLEObject Type="Embed" ProgID="Equation.DSMT4" ShapeID="_x0000_i1033" DrawAspect="Content" ObjectID="_1468075733" r:id="rId19">
            <o:LockedField>false</o:LockedField>
          </o:OLEObject>
        </w:object>
      </w:r>
      <w:r>
        <w:rPr>
          <w:color w:val="auto"/>
        </w:rPr>
        <w:t>，建立坐标系存在两种情况，如图所示</w:t>
      </w:r>
    </w:p>
    <w:p w14:paraId="74EB89F6">
      <w:pPr>
        <w:spacing w:line="312" w:lineRule="auto"/>
        <w:jc w:val="left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1314450" cy="1247775"/>
            <wp:effectExtent l="0" t="0" r="11430" b="1905"/>
            <wp:docPr id="100027" name="图片 100027" descr="@@@64cc0794-4f4b-475c-b2d1-59e4c8947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64cc0794-4f4b-475c-b2d1-59e4c894746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</w:rPr>
        <w:t>  </w:t>
      </w:r>
    </w:p>
    <w:p w14:paraId="4CE00A86">
      <w:pPr>
        <w:spacing w:line="312" w:lineRule="auto"/>
        <w:jc w:val="left"/>
        <w:textAlignment w:val="center"/>
        <w:rPr>
          <w:color w:val="auto"/>
        </w:rPr>
      </w:pPr>
      <w:r>
        <w:rPr>
          <w:color w:val="auto"/>
        </w:rPr>
        <w:t>当建立的坐标系为</w:t>
      </w:r>
      <w:r>
        <w:rPr>
          <w:color w:val="auto"/>
        </w:rPr>
        <w:object>
          <v:shape id="_x0000_i1034" o:spt="75" alt="eqIdc814128ea2139e33db94ea590e7c2223" type="#_x0000_t75" style="height:16.85pt;width:12.15pt;" o:ole="t" filled="f" o:preferrelative="t" stroked="f" coordsize="21600,21600">
            <v:path/>
            <v:fill on="f" focussize="0,0"/>
            <v:stroke on="f" joinstyle="miter"/>
            <v:imagedata r:id="rId23" o:title="eqIdc814128ea2139e33db94ea590e7c2223"/>
            <o:lock v:ext="edit" aspectratio="t"/>
            <w10:wrap type="none"/>
            <w10:anchorlock/>
          </v:shape>
          <o:OLEObject Type="Embed" ProgID="Equation.DSMT4" ShapeID="_x0000_i1034" DrawAspect="Content" ObjectID="_1468075734" r:id="rId22">
            <o:LockedField>false</o:LockedField>
          </o:OLEObject>
        </w:object>
      </w:r>
      <w:r>
        <w:rPr>
          <w:color w:val="auto"/>
        </w:rPr>
        <w:t>、</w:t>
      </w:r>
      <w:r>
        <w:rPr>
          <w:color w:val="auto"/>
        </w:rPr>
        <w:object>
          <v:shape id="_x0000_i1035" o:spt="75" alt="eqId54015ff5b49e3283901da1291b6b921d" type="#_x0000_t75" style="height:15.9pt;width:12.15pt;" o:ole="t" filled="f" o:preferrelative="t" stroked="f" coordsize="21600,21600">
            <v:path/>
            <v:fill on="f" focussize="0,0"/>
            <v:stroke on="f" joinstyle="miter"/>
            <v:imagedata r:id="rId25" o:title="eqId54015ff5b49e3283901da1291b6b921d"/>
            <o:lock v:ext="edit" aspectratio="t"/>
            <w10:wrap type="none"/>
            <w10:anchorlock/>
          </v:shape>
          <o:OLEObject Type="Embed" ProgID="Equation.DSMT4" ShapeID="_x0000_i1035" DrawAspect="Content" ObjectID="_1468075735" r:id="rId24">
            <o:LockedField>false</o:LockedField>
          </o:OLEObject>
        </w:object>
      </w:r>
      <w:r>
        <w:rPr>
          <w:color w:val="auto"/>
        </w:rPr>
        <w:t>时，则x轴方向做匀减速运动，根据逐差法计算加速度有</w:t>
      </w:r>
      <w:r>
        <w:rPr>
          <w:color w:val="auto"/>
        </w:rPr>
        <w:object>
          <v:shape id="_x0000_i1036" o:spt="75" alt="eqIde33bbd94d5bc5914561d3ca11e8951e3" type="#_x0000_t75" style="height:19.65pt;width:103.8pt;" o:ole="t" filled="f" o:preferrelative="t" stroked="f" coordsize="21600,21600">
            <v:path/>
            <v:fill on="f" focussize="0,0"/>
            <v:stroke on="f" joinstyle="miter"/>
            <v:imagedata r:id="rId27" o:title="eqIde33bbd94d5bc5914561d3ca11e8951e3"/>
            <o:lock v:ext="edit" aspectratio="t"/>
            <w10:wrap type="none"/>
            <w10:anchorlock/>
          </v:shape>
          <o:OLEObject Type="Embed" ProgID="Equation.DSMT4" ShapeID="_x0000_i1036" DrawAspect="Content" ObjectID="_1468075736" r:id="rId26">
            <o:LockedField>false</o:LockedField>
          </o:OLEObject>
        </w:object>
      </w:r>
      <w:r>
        <w:rPr>
          <w:rFonts w:hint="eastAsia"/>
          <w:color w:val="auto"/>
        </w:rPr>
        <w:t>，</w:t>
      </w:r>
    </w:p>
    <w:p w14:paraId="138CB014">
      <w:pPr>
        <w:numPr>
          <w:ilvl w:val="0"/>
          <w:numId w:val="0"/>
        </w:numPr>
        <w:spacing w:line="312" w:lineRule="auto"/>
        <w:jc w:val="left"/>
        <w:textAlignment w:val="center"/>
        <w:rPr>
          <w:rFonts w:hint="eastAsia" w:eastAsia="宋体"/>
          <w:color w:val="auto"/>
          <w:lang w:val="en-US" w:eastAsia="zh-CN"/>
        </w:rPr>
      </w:pPr>
      <w:r>
        <w:rPr>
          <w:color w:val="auto"/>
        </w:rPr>
        <w:t>y轴方向在</w:t>
      </w:r>
      <w:r>
        <w:rPr>
          <w:color w:val="auto"/>
        </w:rPr>
        <w:object>
          <v:shape id="_x0000_i1037" o:spt="75" alt="eqId3d5c249df6a345de34e48ce9f877cdf6" type="#_x0000_t75" style="height:19.65pt;width:101pt;" o:ole="t" filled="f" o:preferrelative="t" stroked="f" coordsize="21600,21600">
            <v:path/>
            <v:fill on="f" focussize="0,0"/>
            <v:stroke on="f" joinstyle="miter"/>
            <v:imagedata r:id="rId29" o:title="eqId3d5c249df6a345de34e48ce9f877cdf6"/>
            <o:lock v:ext="edit" aspectratio="t"/>
            <w10:wrap type="none"/>
            <w10:anchorlock/>
          </v:shape>
          <o:OLEObject Type="Embed" ProgID="Equation.DSMT4" ShapeID="_x0000_i1037" DrawAspect="Content" ObjectID="_1468075737" r:id="rId28">
            <o:LockedField>false</o:LockedField>
          </o:OLEObject>
        </w:object>
      </w:r>
      <w:r>
        <w:rPr>
          <w:rFonts w:hint="eastAsia"/>
          <w:color w:val="auto"/>
        </w:rPr>
        <w:t>，</w:t>
      </w:r>
      <w:r>
        <w:rPr>
          <w:color w:val="auto"/>
        </w:rPr>
        <w:t>联立解得</w:t>
      </w:r>
      <w:r>
        <w:rPr>
          <w:color w:val="auto"/>
        </w:rPr>
        <w:object>
          <v:shape id="_x0000_i1038" o:spt="75" alt="eqIda02811c0362b2119900abf2401c6a0ff" type="#_x0000_t75" style="height:29.9pt;width:70.15pt;" o:ole="t" filled="f" o:preferrelative="t" stroked="f" coordsize="21600,21600">
            <v:path/>
            <v:fill on="f" focussize="0,0"/>
            <v:stroke on="f" joinstyle="miter"/>
            <v:imagedata r:id="rId31" o:title="eqIda02811c0362b2119900abf2401c6a0ff"/>
            <o:lock v:ext="edit" aspectratio="t"/>
            <w10:wrap type="none"/>
            <w10:anchorlock/>
          </v:shape>
          <o:OLEObject Type="Embed" ProgID="Equation.DSMT4" ShapeID="_x0000_i1038" DrawAspect="Content" ObjectID="_1468075738" r:id="rId30">
            <o:LockedField>false</o:LockedField>
          </o:OLEObject>
        </w:object>
      </w:r>
      <w:r>
        <w:rPr>
          <w:rFonts w:hint="eastAsia"/>
          <w:color w:val="auto"/>
        </w:rPr>
        <w:t>，</w:t>
      </w:r>
      <w:r>
        <w:rPr>
          <w:color w:val="auto"/>
        </w:rPr>
        <w:t>当建立的坐标系为</w:t>
      </w:r>
      <w:r>
        <w:rPr>
          <w:color w:val="auto"/>
        </w:rPr>
        <w:object>
          <v:shape id="_x0000_i1039" o:spt="75" alt="eqIdaec19b68e3add9d5bfcc6269a1855b87" type="#_x0000_t75" style="height:16.85pt;width:12.15pt;" o:ole="t" filled="f" o:preferrelative="t" stroked="f" coordsize="21600,21600">
            <v:path/>
            <v:fill on="f" focussize="0,0"/>
            <v:stroke on="f" joinstyle="miter"/>
            <v:imagedata r:id="rId33" o:title="eqIdaec19b68e3add9d5bfcc6269a1855b87"/>
            <o:lock v:ext="edit" aspectratio="t"/>
            <w10:wrap type="none"/>
            <w10:anchorlock/>
          </v:shape>
          <o:OLEObject Type="Embed" ProgID="Equation.DSMT4" ShapeID="_x0000_i1039" DrawAspect="Content" ObjectID="_1468075739" r:id="rId32">
            <o:LockedField>false</o:LockedField>
          </o:OLEObject>
        </w:object>
      </w:r>
      <w:r>
        <w:rPr>
          <w:color w:val="auto"/>
        </w:rPr>
        <w:t>、</w:t>
      </w:r>
      <w:r>
        <w:rPr>
          <w:color w:val="auto"/>
        </w:rPr>
        <w:object>
          <v:shape id="_x0000_i1040" o:spt="75" alt="eqId46f6872ffb1934339c53c2c2282d5889" type="#_x0000_t75" style="height:15.9pt;width:12.15pt;" o:ole="t" filled="f" o:preferrelative="t" stroked="f" coordsize="21600,21600">
            <v:path/>
            <v:fill on="f" focussize="0,0"/>
            <v:stroke on="f" joinstyle="miter"/>
            <v:imagedata r:id="rId35" o:title="eqId46f6872ffb1934339c53c2c2282d5889"/>
            <o:lock v:ext="edit" aspectratio="t"/>
            <w10:wrap type="none"/>
            <w10:anchorlock/>
          </v:shape>
          <o:OLEObject Type="Embed" ProgID="Equation.DSMT4" ShapeID="_x0000_i1040" DrawAspect="Content" ObjectID="_1468075740" r:id="rId34">
            <o:LockedField>false</o:LockedField>
          </o:OLEObject>
        </w:object>
      </w:r>
      <w:r>
        <w:rPr>
          <w:color w:val="auto"/>
        </w:rPr>
        <w:t>时，则x轴方向做匀加速运动，根据逐差法计算加速度有</w:t>
      </w:r>
      <w:r>
        <w:rPr>
          <w:color w:val="auto"/>
        </w:rPr>
        <w:object>
          <v:shape id="_x0000_i1041" o:spt="75" alt="eqId6141317b6713b3753218da15b08e7a02" type="#_x0000_t75" style="height:19.65pt;width:98.2pt;" o:ole="t" filled="f" o:preferrelative="t" stroked="f" coordsize="21600,21600">
            <v:path/>
            <v:fill on="f" focussize="0,0"/>
            <v:stroke on="f" joinstyle="miter"/>
            <v:imagedata r:id="rId37" o:title="eqId6141317b6713b3753218da15b08e7a02"/>
            <o:lock v:ext="edit" aspectratio="t"/>
            <w10:wrap type="none"/>
            <w10:anchorlock/>
          </v:shape>
          <o:OLEObject Type="Embed" ProgID="Equation.DSMT4" ShapeID="_x0000_i1041" DrawAspect="Content" ObjectID="_1468075741" r:id="rId36">
            <o:LockedField>false</o:LockedField>
          </o:OLEObject>
        </w:object>
      </w:r>
      <w:r>
        <w:rPr>
          <w:rFonts w:hint="eastAsia"/>
          <w:color w:val="auto"/>
        </w:rPr>
        <w:t>，</w:t>
      </w:r>
      <w:r>
        <w:rPr>
          <w:color w:val="auto"/>
        </w:rPr>
        <w:t>y轴方向在</w:t>
      </w:r>
      <w:r>
        <w:rPr>
          <w:color w:val="auto"/>
        </w:rPr>
        <w:object>
          <v:shape id="_x0000_i1042" o:spt="75" alt="eqId3d5c249df6a345de34e48ce9f877cdf6" type="#_x0000_t75" style="height:19.65pt;width:101pt;" o:ole="t" filled="f" o:preferrelative="t" stroked="f" coordsize="21600,21600">
            <v:path/>
            <v:fill on="f" focussize="0,0"/>
            <v:stroke on="f" joinstyle="miter"/>
            <v:imagedata r:id="rId29" o:title="eqId3d5c249df6a345de34e48ce9f877cdf6"/>
            <o:lock v:ext="edit" aspectratio="t"/>
            <w10:wrap type="none"/>
            <w10:anchorlock/>
          </v:shape>
          <o:OLEObject Type="Embed" ProgID="Equation.DSMT4" ShapeID="_x0000_i1042" DrawAspect="Content" ObjectID="_1468075742" r:id="rId38">
            <o:LockedField>false</o:LockedField>
          </o:OLEObject>
        </w:object>
      </w:r>
      <w:r>
        <w:rPr>
          <w:rFonts w:hint="eastAsia"/>
          <w:color w:val="auto"/>
        </w:rPr>
        <w:t>，</w:t>
      </w:r>
      <w:r>
        <w:rPr>
          <w:color w:val="auto"/>
        </w:rPr>
        <w:t>联立解得</w:t>
      </w:r>
      <w:r>
        <w:rPr>
          <w:color w:val="auto"/>
        </w:rPr>
        <w:object>
          <v:shape id="_x0000_i1043" o:spt="75" alt="eqId5e3ec188a01741e22778068f5ebf7794" type="#_x0000_t75" style="height:29.9pt;width:70.15pt;" o:ole="t" filled="f" o:preferrelative="t" stroked="f" coordsize="21600,21600">
            <v:path/>
            <v:fill on="f" focussize="0,0"/>
            <v:stroke on="f" joinstyle="miter"/>
            <v:imagedata r:id="rId40" o:title="eqId5e3ec188a01741e22778068f5ebf7794"/>
            <o:lock v:ext="edit" aspectratio="t"/>
            <w10:wrap type="none"/>
            <w10:anchorlock/>
          </v:shape>
          <o:OLEObject Type="Embed" ProgID="Equation.DSMT4" ShapeID="_x0000_i1043" DrawAspect="Content" ObjectID="_1468075743" r:id="rId39">
            <o:LockedField>false</o:LockedField>
          </o:OLEObject>
        </w:object>
      </w:r>
      <w:r>
        <w:rPr>
          <w:rFonts w:hint="eastAsia"/>
          <w:color w:val="auto"/>
        </w:rPr>
        <w:t>，</w:t>
      </w:r>
      <w:r>
        <w:rPr>
          <w:color w:val="auto"/>
        </w:rPr>
        <w:t>综上所述，重垂线方向与y轴间夹角的正切值为</w:t>
      </w:r>
      <w:r>
        <w:rPr>
          <w:color w:val="auto"/>
        </w:rPr>
        <w:object>
          <v:shape id="_x0000_i1044" o:spt="75" alt="eqIded06522f73a0609a8978929c823a148d" type="#_x0000_t75" style="height:30.85pt;width:71.05pt;" o:ole="t" filled="f" o:preferrelative="t" stroked="f" coordsize="21600,21600">
            <v:path/>
            <v:fill on="f" focussize="0,0"/>
            <v:stroke on="f" joinstyle="miter"/>
            <v:imagedata r:id="rId42" o:title="eqIded06522f73a0609a8978929c823a148d"/>
            <o:lock v:ext="edit" aspectratio="t"/>
            <w10:wrap type="none"/>
            <w10:anchorlock/>
          </v:shape>
          <o:OLEObject Type="Embed" ProgID="Equation.DSMT4" ShapeID="_x0000_i1044" DrawAspect="Content" ObjectID="_1468075744" r:id="rId41">
            <o:LockedField>false</o:LockedField>
          </o:OLEObject>
        </w:object>
      </w:r>
    </w:p>
    <w:p w14:paraId="402E81F8">
      <w:pPr>
        <w:numPr>
          <w:ilvl w:val="0"/>
          <w:numId w:val="3"/>
        </w:numPr>
        <w:spacing w:line="312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>（1）</w:t>
      </w:r>
      <w:r>
        <w:rPr>
          <w:color w:val="auto"/>
        </w:rPr>
        <w:drawing>
          <wp:inline distT="0" distB="0" distL="0" distR="0">
            <wp:extent cx="1857375" cy="1733550"/>
            <wp:effectExtent l="0" t="0" r="1905" b="3810"/>
            <wp:docPr id="100149" name="图片 100149" descr="@@@5d0ab8ee-2cfb-4906-b90a-ea58b75b1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9" name="图片 100149" descr="@@@5d0ab8ee-2cfb-4906-b90a-ea58b75b1905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5D4F8">
      <w:pPr>
        <w:numPr>
          <w:ilvl w:val="0"/>
          <w:numId w:val="4"/>
        </w:numPr>
        <w:spacing w:line="312" w:lineRule="auto"/>
        <w:ind w:left="315" w:leftChars="0" w:firstLine="0" w:firstLineChars="0"/>
        <w:jc w:val="left"/>
        <w:textAlignment w:val="center"/>
        <w:rPr>
          <w:color w:val="auto"/>
        </w:rPr>
      </w:pPr>
      <w:r>
        <w:rPr>
          <w:color w:val="auto"/>
        </w:rPr>
        <w:object>
          <v:shape id="_x0000_i1045" o:spt="75" alt="eqId78aa8e890d2ac882e0fe79598811777a" type="#_x0000_t75" style="height:13.1pt;width:21.5pt;" o:ole="t" filled="f" o:preferrelative="t" stroked="f" coordsize="21600,21600">
            <v:path/>
            <v:fill on="f" focussize="0,0"/>
            <v:stroke on="f" joinstyle="miter"/>
            <v:imagedata r:id="rId45" o:title="eqId78aa8e890d2ac882e0fe79598811777a"/>
            <o:lock v:ext="edit" aspectratio="t"/>
            <w10:wrap type="none"/>
            <w10:anchorlock/>
          </v:shape>
          <o:OLEObject Type="Embed" ProgID="Equation.DSMT4" ShapeID="_x0000_i1045" DrawAspect="Content" ObjectID="_1468075745" r:id="rId44">
            <o:LockedField>false</o:LockedField>
          </o:OLEObject>
        </w:object>
      </w:r>
      <w:r>
        <w:rPr>
          <w:color w:val="auto"/>
        </w:rPr>
        <w:t xml:space="preserve">     </w:t>
      </w:r>
      <w:r>
        <w:rPr>
          <w:color w:val="auto"/>
        </w:rPr>
        <w:object>
          <v:shape id="_x0000_i1046" o:spt="75" alt="eqId6aef791ca3ae0015dca3b1467c9c1f77" type="#_x0000_t75" style="height:13.1pt;width:21.5pt;" o:ole="t" filled="f" o:preferrelative="t" stroked="f" coordsize="21600,21600">
            <v:path/>
            <v:fill on="f" focussize="0,0"/>
            <v:stroke on="f" joinstyle="miter"/>
            <v:imagedata r:id="rId47" o:title="eqId6aef791ca3ae0015dca3b1467c9c1f77"/>
            <o:lock v:ext="edit" aspectratio="t"/>
            <w10:wrap type="none"/>
            <w10:anchorlock/>
          </v:shape>
          <o:OLEObject Type="Embed" ProgID="Equation.DSMT4" ShapeID="_x0000_i1046" DrawAspect="Content" ObjectID="_1468075746" r:id="rId46">
            <o:LockedField>false</o:LockedField>
          </o:OLEObject>
        </w:object>
      </w:r>
      <w:r>
        <w:rPr>
          <w:color w:val="auto"/>
        </w:rPr>
        <w:t xml:space="preserve">  </w:t>
      </w:r>
    </w:p>
    <w:p w14:paraId="28CFA5F9">
      <w:pPr>
        <w:numPr>
          <w:ilvl w:val="0"/>
          <w:numId w:val="4"/>
        </w:numPr>
        <w:spacing w:line="312" w:lineRule="auto"/>
        <w:ind w:left="315" w:leftChars="0" w:firstLine="0" w:firstLineChars="0"/>
        <w:jc w:val="left"/>
        <w:textAlignment w:val="center"/>
        <w:rPr>
          <w:rFonts w:hint="default"/>
          <w:color w:val="auto"/>
          <w:lang w:val="en-US" w:eastAsia="zh-CN"/>
        </w:rPr>
      </w:pPr>
      <w:r>
        <w:rPr>
          <w:color w:val="auto"/>
        </w:rPr>
        <w:object>
          <v:shape id="_x0000_i1047" o:spt="75" alt="eqId5efbc463a42aad5fa3a8d6a42885d9b5" type="#_x0000_t75" style="height:13.1pt;width:21.5pt;" o:ole="t" filled="f" o:preferrelative="t" stroked="f" coordsize="21600,21600">
            <v:path/>
            <v:fill on="f" focussize="0,0"/>
            <v:stroke on="f" joinstyle="miter"/>
            <v:imagedata r:id="rId49" o:title="eqId5efbc463a42aad5fa3a8d6a42885d9b5"/>
            <o:lock v:ext="edit" aspectratio="t"/>
            <w10:wrap type="none"/>
            <w10:anchorlock/>
          </v:shape>
          <o:OLEObject Type="Embed" ProgID="Equation.DSMT4" ShapeID="_x0000_i1047" DrawAspect="Content" ObjectID="_1468075747" r:id="rId48">
            <o:LockedField>false</o:LockedField>
          </o:OLEObject>
        </w:object>
      </w:r>
      <w:r>
        <w:rPr>
          <w:color w:val="auto"/>
        </w:rPr>
        <w:t xml:space="preserve">     </w:t>
      </w:r>
      <w:r>
        <w:rPr>
          <w:color w:val="auto"/>
        </w:rPr>
        <w:object>
          <v:shape id="_x0000_i1048" o:spt="75" alt="eqId2f036d510980820fedda76309ee49a14" type="#_x0000_t75" style="height:12.15pt;width:19.65pt;" o:ole="t" filled="f" o:preferrelative="t" stroked="f" coordsize="21600,21600">
            <v:path/>
            <v:fill on="f" focussize="0,0"/>
            <v:stroke on="f" joinstyle="miter"/>
            <v:imagedata r:id="rId51" o:title="eqId2f036d510980820fedda76309ee49a14"/>
            <o:lock v:ext="edit" aspectratio="t"/>
            <w10:wrap type="none"/>
            <w10:anchorlock/>
          </v:shape>
          <o:OLEObject Type="Embed" ProgID="Equation.DSMT4" ShapeID="_x0000_i1048" DrawAspect="Content" ObjectID="_1468075748" r:id="rId50">
            <o:LockedField>false</o:LockedField>
          </o:OLEObject>
        </w:object>
      </w:r>
      <w:r>
        <w:rPr>
          <w:color w:val="auto"/>
        </w:rPr>
        <w:t xml:space="preserve">     </w:t>
      </w:r>
      <w:r>
        <w:rPr>
          <w:color w:val="auto"/>
        </w:rPr>
        <w:object>
          <v:shape id="_x0000_i1049" o:spt="75" alt="eqId5dbd3ccfc80c0f414d44e77b13f5f1c6" type="#_x0000_t75" style="height:13.1pt;width:18.7pt;" o:ole="t" filled="f" o:preferrelative="t" stroked="f" coordsize="21600,21600">
            <v:path/>
            <v:fill on="f" focussize="0,0"/>
            <v:stroke on="f" joinstyle="miter"/>
            <v:imagedata r:id="rId53" o:title="eqId5dbd3ccfc80c0f414d44e77b13f5f1c6"/>
            <o:lock v:ext="edit" aspectratio="t"/>
            <w10:wrap type="none"/>
            <w10:anchorlock/>
          </v:shape>
          <o:OLEObject Type="Embed" ProgID="Equation.DSMT4" ShapeID="_x0000_i1049" DrawAspect="Content" ObjectID="_1468075749" r:id="rId52">
            <o:LockedField>false</o:LockedField>
          </o:OLEObject>
        </w:object>
      </w:r>
    </w:p>
    <w:p w14:paraId="2BAE26F4">
      <w:pPr>
        <w:spacing w:line="360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>解析：</w:t>
      </w:r>
      <w:r>
        <w:rPr>
          <w:color w:val="auto"/>
        </w:rPr>
        <w:t>（1）[1]电流表内阻已知，电流表与</w:t>
      </w:r>
      <w:r>
        <w:rPr>
          <w:color w:val="auto"/>
        </w:rPr>
        <w:object>
          <v:shape id="_x0000_i1050" o:spt="75" alt="eqIdbe9b4a83b9aebebf29de0c4406ebf894" type="#_x0000_t75" style="height:15.9pt;width:13.1pt;" o:ole="t" filled="f" o:preferrelative="t" stroked="f" coordsize="21600,21600">
            <v:path/>
            <v:fill on="f" focussize="0,0"/>
            <v:stroke on="f" joinstyle="miter"/>
            <v:imagedata r:id="rId55" o:title="eqIdbe9b4a83b9aebebf29de0c4406ebf894"/>
            <o:lock v:ext="edit" aspectratio="t"/>
            <w10:wrap type="none"/>
            <w10:anchorlock/>
          </v:shape>
          <o:OLEObject Type="Embed" ProgID="Equation.DSMT4" ShapeID="_x0000_i1050" DrawAspect="Content" ObjectID="_1468075750" r:id="rId54">
            <o:LockedField>false</o:LockedField>
          </o:OLEObject>
        </w:object>
      </w:r>
      <w:r>
        <w:rPr>
          <w:color w:val="auto"/>
        </w:rPr>
        <w:t>并联扩大电流表量程，进而准确测量通过</w:t>
      </w:r>
      <w:r>
        <w:rPr>
          <w:color w:val="auto"/>
        </w:rPr>
        <w:object>
          <v:shape id="_x0000_i1051" o:spt="75" alt="eqIdce2581ae160692cd7e2686226fe5e2c6" type="#_x0000_t75" style="height:15.9pt;width:13.1pt;" o:ole="t" filled="f" o:preferrelative="t" stroked="f" coordsize="21600,21600">
            <v:path/>
            <v:fill on="f" focussize="0,0"/>
            <v:stroke on="f" joinstyle="miter"/>
            <v:imagedata r:id="rId57" o:title="eqIdce2581ae160692cd7e2686226fe5e2c6"/>
            <o:lock v:ext="edit" aspectratio="t"/>
            <w10:wrap type="none"/>
            <w10:anchorlock/>
          </v:shape>
          <o:OLEObject Type="Embed" ProgID="Equation.DSMT4" ShapeID="_x0000_i1051" DrawAspect="Content" ObjectID="_1468075751" r:id="rId56">
            <o:LockedField>false</o:LockedField>
          </o:OLEObject>
        </w:object>
      </w:r>
      <w:r>
        <w:rPr>
          <w:color w:val="auto"/>
        </w:rPr>
        <w:t>的电流，电压表单独测量</w:t>
      </w:r>
      <w:r>
        <w:rPr>
          <w:color w:val="auto"/>
        </w:rPr>
        <w:object>
          <v:shape id="_x0000_i1052" o:spt="75" alt="eqIdce2581ae160692cd7e2686226fe5e2c6" type="#_x0000_t75" style="height:15.9pt;width:13.1pt;" o:ole="t" filled="f" o:preferrelative="t" stroked="f" coordsize="21600,21600">
            <v:path/>
            <v:fill on="f" focussize="0,0"/>
            <v:stroke on="f" joinstyle="miter"/>
            <v:imagedata r:id="rId57" o:title="eqIdce2581ae160692cd7e2686226fe5e2c6"/>
            <o:lock v:ext="edit" aspectratio="t"/>
            <w10:wrap type="none"/>
            <w10:anchorlock/>
          </v:shape>
          <o:OLEObject Type="Embed" ProgID="Equation.DSMT4" ShapeID="_x0000_i1052" DrawAspect="Content" ObjectID="_1468075752" r:id="rId58">
            <o:LockedField>false</o:LockedField>
          </o:OLEObject>
        </w:object>
      </w:r>
      <w:r>
        <w:rPr>
          <w:color w:val="auto"/>
        </w:rPr>
        <w:t>的电压；滑动变阻器采用分压式接法，电表从</w:t>
      </w:r>
      <w:r>
        <w:rPr>
          <w:color w:val="auto"/>
        </w:rPr>
        <w:object>
          <v:shape id="_x0000_i1053" o:spt="75" alt="eqIdc95b6be4554f03bf496092f1acdfbb89" type="#_x0000_t75" style="height:10.3pt;width:7.5pt;" o:ole="t" filled="f" o:preferrelative="t" stroked="f" coordsize="21600,21600">
            <v:path/>
            <v:fill on="f" focussize="0,0"/>
            <v:stroke on="f" joinstyle="miter"/>
            <v:imagedata r:id="rId60" o:title="eqIdc95b6be4554f03bf496092f1acdfbb89"/>
            <o:lock v:ext="edit" aspectratio="t"/>
            <w10:wrap type="none"/>
            <w10:anchorlock/>
          </v:shape>
          <o:OLEObject Type="Embed" ProgID="Equation.DSMT4" ShapeID="_x0000_i1053" DrawAspect="Content" ObjectID="_1468075753" r:id="rId59">
            <o:LockedField>false</o:LockedField>
          </o:OLEObject>
        </w:object>
      </w:r>
      <w:r>
        <w:rPr>
          <w:color w:val="auto"/>
        </w:rPr>
        <w:t>开始测量，满足题中通过</w:t>
      </w:r>
      <w:r>
        <w:rPr>
          <w:color w:val="auto"/>
        </w:rPr>
        <w:object>
          <v:shape id="_x0000_i1054" o:spt="75" alt="eqIdce2581ae160692cd7e2686226fe5e2c6" type="#_x0000_t75" style="height:15.9pt;width:13.1pt;" o:ole="t" filled="f" o:preferrelative="t" stroked="f" coordsize="21600,21600">
            <v:path/>
            <v:fill on="f" focussize="0,0"/>
            <v:stroke on="f" joinstyle="miter"/>
            <v:imagedata r:id="rId57" o:title="eqIdce2581ae160692cd7e2686226fe5e2c6"/>
            <o:lock v:ext="edit" aspectratio="t"/>
            <w10:wrap type="none"/>
            <w10:anchorlock/>
          </v:shape>
          <o:OLEObject Type="Embed" ProgID="Equation.DSMT4" ShapeID="_x0000_i1054" DrawAspect="Content" ObjectID="_1468075754" r:id="rId61">
            <o:LockedField>false</o:LockedField>
          </o:OLEObject>
        </w:object>
      </w:r>
      <w:r>
        <w:rPr>
          <w:color w:val="auto"/>
        </w:rPr>
        <w:t>的电流从</w:t>
      </w:r>
      <w:r>
        <w:rPr>
          <w:color w:val="auto"/>
        </w:rPr>
        <w:object>
          <v:shape id="_x0000_i1055" o:spt="75" alt="eqId6cd5b009f419eb1371879e601b6cfc57" type="#_x0000_t75" style="height:12.15pt;width:41.15pt;" o:ole="t" filled="f" o:preferrelative="t" stroked="f" coordsize="21600,21600">
            <v:path/>
            <v:fill on="f" focussize="0,0"/>
            <v:stroke on="f" joinstyle="miter"/>
            <v:imagedata r:id="rId63" o:title="eqId6cd5b009f419eb1371879e601b6cfc57"/>
            <o:lock v:ext="edit" aspectratio="t"/>
            <w10:wrap type="none"/>
            <w10:anchorlock/>
          </v:shape>
          <o:OLEObject Type="Embed" ProgID="Equation.DSMT4" ShapeID="_x0000_i1055" DrawAspect="Content" ObjectID="_1468075755" r:id="rId62">
            <o:LockedField>false</o:LockedField>
          </o:OLEObject>
        </w:object>
      </w:r>
      <w:r>
        <w:rPr>
          <w:color w:val="auto"/>
        </w:rPr>
        <w:t>连续可调，电路图如下</w:t>
      </w:r>
    </w:p>
    <w:p w14:paraId="5754E6B7">
      <w:pPr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1733550" cy="1619250"/>
            <wp:effectExtent l="0" t="0" r="3810" b="11430"/>
            <wp:docPr id="100151" name="图片 100151" descr="@@@6cef3994-a07d-490c-af91-3ce2808ac7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1" name="图片 100151" descr="@@@6cef3994-a07d-490c-af91-3ce2808ac72b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1024F">
      <w:pPr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（2）[2]电路中</w:t>
      </w:r>
      <w:r>
        <w:rPr>
          <w:color w:val="auto"/>
        </w:rPr>
        <w:object>
          <v:shape id="_x0000_i1056" o:spt="75" alt="eqId4aa0df7f1e45f9de29e802c7f19a4f64" type="#_x0000_t75" style="height:10.3pt;width:9.35pt;" o:ole="t" filled="f" o:preferrelative="t" stroked="f" coordsize="21600,21600">
            <v:path/>
            <v:fill on="f" focussize="0,0"/>
            <v:stroke on="f" joinstyle="miter"/>
            <v:imagedata r:id="rId65" o:title="eqId4aa0df7f1e45f9de29e802c7f19a4f64"/>
            <o:lock v:ext="edit" aspectratio="t"/>
            <w10:wrap type="none"/>
            <w10:anchorlock/>
          </v:shape>
          <o:OLEObject Type="Embed" ProgID="Equation.DSMT4" ShapeID="_x0000_i1056" DrawAspect="Content" ObjectID="_1468075756" r:id="rId64">
            <o:LockedField>false</o:LockedField>
          </o:OLEObject>
        </w:object>
      </w:r>
      <w:r>
        <w:rPr>
          <w:color w:val="auto"/>
        </w:rPr>
        <w:t>应选最大阻值为</w:t>
      </w:r>
      <w:r>
        <w:rPr>
          <w:color w:val="auto"/>
        </w:rPr>
        <w:object>
          <v:shape id="_x0000_i1057" o:spt="75" alt="eqId78aa8e890d2ac882e0fe79598811777a" type="#_x0000_t75" style="height:13.1pt;width:21.5pt;" o:ole="t" filled="f" o:preferrelative="t" stroked="f" coordsize="21600,21600">
            <v:path/>
            <v:fill on="f" focussize="0,0"/>
            <v:stroke on="f" joinstyle="miter"/>
            <v:imagedata r:id="rId45" o:title="eqId78aa8e890d2ac882e0fe79598811777a"/>
            <o:lock v:ext="edit" aspectratio="t"/>
            <w10:wrap type="none"/>
            <w10:anchorlock/>
          </v:shape>
          <o:OLEObject Type="Embed" ProgID="Equation.DSMT4" ShapeID="_x0000_i1057" DrawAspect="Content" ObjectID="_1468075757" r:id="rId66">
            <o:LockedField>false</o:LockedField>
          </o:OLEObject>
        </w:object>
      </w:r>
      <w:r>
        <w:rPr>
          <w:color w:val="auto"/>
        </w:rPr>
        <w:t>的滑动变阻器，方便电路的调节，测量效率高、实验误差小；[3]通过</w:t>
      </w:r>
      <w:r>
        <w:rPr>
          <w:color w:val="auto"/>
        </w:rPr>
        <w:object>
          <v:shape id="_x0000_i1058" o:spt="75" alt="eqIdce2581ae160692cd7e2686226fe5e2c6" type="#_x0000_t75" style="height:15.9pt;width:13.1pt;" o:ole="t" filled="f" o:preferrelative="t" stroked="f" coordsize="21600,21600">
            <v:path/>
            <v:fill on="f" focussize="0,0"/>
            <v:stroke on="f" joinstyle="miter"/>
            <v:imagedata r:id="rId57" o:title="eqIdce2581ae160692cd7e2686226fe5e2c6"/>
            <o:lock v:ext="edit" aspectratio="t"/>
            <w10:wrap type="none"/>
            <w10:anchorlock/>
          </v:shape>
          <o:OLEObject Type="Embed" ProgID="Equation.DSMT4" ShapeID="_x0000_i1058" DrawAspect="Content" ObjectID="_1468075758" r:id="rId67">
            <o:LockedField>false</o:LockedField>
          </o:OLEObject>
        </w:object>
      </w:r>
      <w:r>
        <w:rPr>
          <w:color w:val="auto"/>
        </w:rPr>
        <w:t>的电流最大为</w:t>
      </w:r>
      <w:r>
        <w:rPr>
          <w:color w:val="auto"/>
        </w:rPr>
        <w:object>
          <v:shape id="_x0000_i1059" o:spt="75" alt="eqIdec0eeae70ebec96d7e4b0d95553a461e" type="#_x0000_t75" style="height:12.15pt;width:23.4pt;" o:ole="t" filled="f" o:preferrelative="t" stroked="f" coordsize="21600,21600">
            <v:path/>
            <v:fill on="f" focussize="0,0"/>
            <v:stroke on="f" joinstyle="miter"/>
            <v:imagedata r:id="rId69" o:title="eqIdec0eeae70ebec96d7e4b0d95553a461e"/>
            <o:lock v:ext="edit" aspectratio="t"/>
            <w10:wrap type="none"/>
            <w10:anchorlock/>
          </v:shape>
          <o:OLEObject Type="Embed" ProgID="Equation.DSMT4" ShapeID="_x0000_i1059" DrawAspect="Content" ObjectID="_1468075759" r:id="rId68">
            <o:LockedField>false</o:LockedField>
          </o:OLEObject>
        </w:object>
      </w:r>
      <w:r>
        <w:rPr>
          <w:color w:val="auto"/>
        </w:rPr>
        <w:t>，需要将电流表量程扩大为原来的</w:t>
      </w:r>
      <w:r>
        <w:rPr>
          <w:color w:val="auto"/>
        </w:rPr>
        <w:object>
          <v:shape id="_x0000_i1060" o:spt="75" alt="eqIdd91e07104b699c4012be2d26160976a2" type="#_x0000_t75" style="height:12.15pt;width:7.5pt;" o:ole="t" filled="f" o:preferrelative="t" stroked="f" coordsize="21600,21600">
            <v:path/>
            <v:fill on="f" focussize="0,0"/>
            <v:stroke on="f" joinstyle="miter"/>
            <v:imagedata r:id="rId71" o:title="eqIdd91e07104b699c4012be2d26160976a2"/>
            <o:lock v:ext="edit" aspectratio="t"/>
            <w10:wrap type="none"/>
            <w10:anchorlock/>
          </v:shape>
          <o:OLEObject Type="Embed" ProgID="Equation.DSMT4" ShapeID="_x0000_i1060" DrawAspect="Content" ObjectID="_1468075760" r:id="rId70">
            <o:LockedField>false</o:LockedField>
          </o:OLEObject>
        </w:object>
      </w:r>
      <w:r>
        <w:rPr>
          <w:color w:val="auto"/>
        </w:rPr>
        <w:t>倍，根据并联分流的规律示意图如下</w:t>
      </w:r>
    </w:p>
    <w:p w14:paraId="641224B8">
      <w:pPr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1714500" cy="933450"/>
            <wp:effectExtent l="0" t="0" r="7620" b="11430"/>
            <wp:docPr id="100153" name="图片 100153" descr="@@@ac3295f3-4c04-43d5-821a-ba4ef9e892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3" name="图片 100153" descr="@@@ac3295f3-4c04-43d5-821a-ba4ef9e892a4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3F038">
      <w:pPr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根据并联分流，即并联电路中电流之比等于电阻的反比，可知</w:t>
      </w:r>
      <w:r>
        <w:rPr>
          <w:color w:val="auto"/>
        </w:rPr>
        <w:object>
          <v:shape id="_x0000_i1061" o:spt="75" alt="eqId0c024c30e78d5a5281298e7fe0b3851b" type="#_x0000_t75" style="height:29.9pt;width:62.65pt;" o:ole="t" filled="f" o:preferrelative="t" stroked="f" coordsize="21600,21600">
            <v:path/>
            <v:fill on="f" focussize="0,0"/>
            <v:stroke on="f" joinstyle="miter"/>
            <v:imagedata r:id="rId74" o:title="eqId0c024c30e78d5a5281298e7fe0b3851b"/>
            <o:lock v:ext="edit" aspectratio="t"/>
            <w10:wrap type="none"/>
            <w10:anchorlock/>
          </v:shape>
          <o:OLEObject Type="Embed" ProgID="Equation.DSMT4" ShapeID="_x0000_i1061" DrawAspect="Content" ObjectID="_1468075761" r:id="rId73">
            <o:LockedField>false</o:LockedField>
          </o:OLEObject>
        </w:object>
      </w:r>
      <w:r>
        <w:rPr>
          <w:rFonts w:hint="eastAsia"/>
          <w:color w:val="auto"/>
        </w:rPr>
        <w:t>，</w:t>
      </w:r>
      <w:r>
        <w:rPr>
          <w:color w:val="auto"/>
        </w:rPr>
        <w:t>解得</w:t>
      </w:r>
      <w:r>
        <w:rPr>
          <w:color w:val="auto"/>
        </w:rPr>
        <w:object>
          <v:shape id="_x0000_i1062" o:spt="75" alt="eqIdffefa96132fb748ef7d768ea6ee50cbf" type="#_x0000_t75" style="height:15.9pt;width:43pt;" o:ole="t" filled="f" o:preferrelative="t" stroked="f" coordsize="21600,21600">
            <v:path/>
            <v:fill on="f" focussize="0,0"/>
            <v:stroke on="f" joinstyle="miter"/>
            <v:imagedata r:id="rId76" o:title="eqIdffefa96132fb748ef7d768ea6ee50cbf"/>
            <o:lock v:ext="edit" aspectratio="t"/>
            <w10:wrap type="none"/>
            <w10:anchorlock/>
          </v:shape>
          <o:OLEObject Type="Embed" ProgID="Equation.DSMT4" ShapeID="_x0000_i1062" DrawAspect="Content" ObjectID="_1468075762" r:id="rId75">
            <o:LockedField>false</o:LockedField>
          </o:OLEObject>
        </w:object>
      </w:r>
      <w:r>
        <w:rPr>
          <w:rFonts w:hint="eastAsia"/>
          <w:color w:val="auto"/>
        </w:rPr>
        <w:t>，</w:t>
      </w:r>
      <w:r>
        <w:rPr>
          <w:color w:val="auto"/>
        </w:rPr>
        <w:t>（3）[4]电压表每小格表示</w:t>
      </w:r>
      <w:r>
        <w:rPr>
          <w:color w:val="auto"/>
        </w:rPr>
        <w:object>
          <v:shape id="_x0000_i1063" o:spt="75" alt="eqId98da86717546586a932cabb8be9b6ec1" type="#_x0000_t75" style="height:13.1pt;width:23.4pt;" o:ole="t" filled="f" o:preferrelative="t" stroked="f" coordsize="21600,21600">
            <v:path/>
            <v:fill on="f" focussize="0,0"/>
            <v:stroke on="f" joinstyle="miter"/>
            <v:imagedata r:id="rId78" o:title="eqId98da86717546586a932cabb8be9b6ec1"/>
            <o:lock v:ext="edit" aspectratio="t"/>
            <w10:wrap type="none"/>
            <w10:anchorlock/>
          </v:shape>
          <o:OLEObject Type="Embed" ProgID="Equation.DSMT4" ShapeID="_x0000_i1063" DrawAspect="Content" ObjectID="_1468075763" r:id="rId77">
            <o:LockedField>false</o:LockedField>
          </o:OLEObject>
        </w:object>
      </w:r>
      <w:r>
        <w:rPr>
          <w:color w:val="auto"/>
        </w:rPr>
        <w:t>，向后估读一位，即</w:t>
      </w:r>
      <w:r>
        <w:rPr>
          <w:color w:val="auto"/>
        </w:rPr>
        <w:object>
          <v:shape id="_x0000_i1064" o:spt="75" alt="eqId2d5654928b83227fa8442ac3ac4e33de" type="#_x0000_t75" style="height:12.15pt;width:48.6pt;" o:ole="t" filled="f" o:preferrelative="t" stroked="f" coordsize="21600,21600">
            <v:path/>
            <v:fill on="f" focussize="0,0"/>
            <v:stroke on="f" joinstyle="miter"/>
            <v:imagedata r:id="rId80" o:title="eqId2d5654928b83227fa8442ac3ac4e33de"/>
            <o:lock v:ext="edit" aspectratio="t"/>
            <w10:wrap type="none"/>
            <w10:anchorlock/>
          </v:shape>
          <o:OLEObject Type="Embed" ProgID="Equation.DSMT4" ShapeID="_x0000_i1064" DrawAspect="Content" ObjectID="_1468075764" r:id="rId79">
            <o:LockedField>false</o:LockedField>
          </o:OLEObject>
        </w:object>
      </w:r>
      <w:r>
        <w:rPr>
          <w:color w:val="auto"/>
        </w:rPr>
        <w:t>；[5]电流表每小格表示</w:t>
      </w:r>
      <w:r>
        <w:rPr>
          <w:color w:val="auto"/>
        </w:rPr>
        <w:object>
          <v:shape id="_x0000_i1065" o:spt="75" alt="eqId3be349bc2f180a3cc97162e0621a8483" type="#_x0000_t75" style="height:13.1pt;width:37.4pt;" o:ole="t" filled="f" o:preferrelative="t" stroked="f" coordsize="21600,21600">
            <v:path/>
            <v:fill on="f" focussize="0,0"/>
            <v:stroke on="f" joinstyle="miter"/>
            <v:imagedata r:id="rId82" o:title="eqId3be349bc2f180a3cc97162e0621a8483"/>
            <o:lock v:ext="edit" aspectratio="t"/>
            <w10:wrap type="none"/>
            <w10:anchorlock/>
          </v:shape>
          <o:OLEObject Type="Embed" ProgID="Equation.DSMT4" ShapeID="_x0000_i1065" DrawAspect="Content" ObjectID="_1468075765" r:id="rId81">
            <o:LockedField>false</o:LockedField>
          </o:OLEObject>
        </w:object>
      </w:r>
      <w:r>
        <w:rPr>
          <w:color w:val="auto"/>
        </w:rPr>
        <w:t>，本位估读，即</w:t>
      </w:r>
      <w:r>
        <w:rPr>
          <w:color w:val="auto"/>
        </w:rPr>
        <w:object>
          <v:shape id="_x0000_i1066" o:spt="75" alt="eqId2e82fc614f8a49e977c635740c08f55f" type="#_x0000_t75" style="height:13.1pt;width:37.4pt;" o:ole="t" filled="f" o:preferrelative="t" stroked="f" coordsize="21600,21600">
            <v:path/>
            <v:fill on="f" focussize="0,0"/>
            <v:stroke on="f" joinstyle="miter"/>
            <v:imagedata r:id="rId84" o:title="eqId2e82fc614f8a49e977c635740c08f55f"/>
            <o:lock v:ext="edit" aspectratio="t"/>
            <w10:wrap type="none"/>
            <w10:anchorlock/>
          </v:shape>
          <o:OLEObject Type="Embed" ProgID="Equation.DSMT4" ShapeID="_x0000_i1066" DrawAspect="Content" ObjectID="_1468075766" r:id="rId83">
            <o:LockedField>false</o:LockedField>
          </o:OLEObject>
        </w:object>
      </w:r>
      <w:r>
        <w:rPr>
          <w:color w:val="auto"/>
        </w:rPr>
        <w:t>，电流表量程扩大</w:t>
      </w:r>
      <w:r>
        <w:rPr>
          <w:color w:val="auto"/>
        </w:rPr>
        <w:object>
          <v:shape id="_x0000_i1067" o:spt="75" alt="eqIdd91e07104b699c4012be2d26160976a2" type="#_x0000_t75" style="height:12.15pt;width:7.5pt;" o:ole="t" filled="f" o:preferrelative="t" stroked="f" coordsize="21600,21600">
            <v:path/>
            <v:fill on="f" focussize="0,0"/>
            <v:stroke on="f" joinstyle="miter"/>
            <v:imagedata r:id="rId71" o:title="eqIdd91e07104b699c4012be2d26160976a2"/>
            <o:lock v:ext="edit" aspectratio="t"/>
            <w10:wrap type="none"/>
            <w10:anchorlock/>
          </v:shape>
          <o:OLEObject Type="Embed" ProgID="Equation.DSMT4" ShapeID="_x0000_i1067" DrawAspect="Content" ObjectID="_1468075767" r:id="rId85">
            <o:LockedField>false</o:LockedField>
          </o:OLEObject>
        </w:object>
      </w:r>
      <w:r>
        <w:rPr>
          <w:color w:val="auto"/>
        </w:rPr>
        <w:t>倍，所以通过</w:t>
      </w:r>
      <w:r>
        <w:rPr>
          <w:color w:val="auto"/>
        </w:rPr>
        <w:object>
          <v:shape id="_x0000_i1068" o:spt="75" alt="eqIdce2581ae160692cd7e2686226fe5e2c6" type="#_x0000_t75" style="height:15.9pt;width:13.1pt;" o:ole="t" filled="f" o:preferrelative="t" stroked="f" coordsize="21600,21600">
            <v:path/>
            <v:fill on="f" focussize="0,0"/>
            <v:stroke on="f" joinstyle="miter"/>
            <v:imagedata r:id="rId57" o:title="eqIdce2581ae160692cd7e2686226fe5e2c6"/>
            <o:lock v:ext="edit" aspectratio="t"/>
            <w10:wrap type="none"/>
            <w10:anchorlock/>
          </v:shape>
          <o:OLEObject Type="Embed" ProgID="Equation.DSMT4" ShapeID="_x0000_i1068" DrawAspect="Content" ObjectID="_1468075768" r:id="rId86">
            <o:LockedField>false</o:LockedField>
          </o:OLEObject>
        </w:object>
      </w:r>
      <w:r>
        <w:rPr>
          <w:color w:val="auto"/>
        </w:rPr>
        <w:t>的电流为</w:t>
      </w:r>
      <w:r>
        <w:rPr>
          <w:color w:val="auto"/>
        </w:rPr>
        <w:object>
          <v:shape id="_x0000_i1069" o:spt="75" alt="eqIdf9cefcd53557acca336fd5714039e3bc" type="#_x0000_t75" style="height:13.1pt;width:53.3pt;" o:ole="t" filled="f" o:preferrelative="t" stroked="f" coordsize="21600,21600">
            <v:path/>
            <v:fill on="f" focussize="0,0"/>
            <v:stroke on="f" joinstyle="miter"/>
            <v:imagedata r:id="rId88" o:title="eqIdf9cefcd53557acca336fd5714039e3bc"/>
            <o:lock v:ext="edit" aspectratio="t"/>
            <w10:wrap type="none"/>
            <w10:anchorlock/>
          </v:shape>
          <o:OLEObject Type="Embed" ProgID="Equation.DSMT4" ShapeID="_x0000_i1069" DrawAspect="Content" ObjectID="_1468075769" r:id="rId87">
            <o:LockedField>false</o:LockedField>
          </o:OLEObject>
        </w:object>
      </w:r>
      <w:r>
        <w:rPr>
          <w:color w:val="auto"/>
        </w:rPr>
        <w:t>；[6]根据欧姆定律可知</w:t>
      </w:r>
      <w:r>
        <w:rPr>
          <w:color w:val="auto"/>
        </w:rPr>
        <w:object>
          <v:shape id="_x0000_i1070" o:spt="75" alt="eqIdfa8ad0e1e8e8e7f26a34b21776625254" type="#_x0000_t75" style="height:27.1pt;width:133.7pt;" o:ole="t" filled="f" o:preferrelative="t" stroked="f" coordsize="21600,21600">
            <v:path/>
            <v:fill on="f" focussize="0,0"/>
            <v:stroke on="f" joinstyle="miter"/>
            <v:imagedata r:id="rId90" o:title="eqIdfa8ad0e1e8e8e7f26a34b21776625254"/>
            <o:lock v:ext="edit" aspectratio="t"/>
            <w10:wrap type="none"/>
            <w10:anchorlock/>
          </v:shape>
          <o:OLEObject Type="Embed" ProgID="Equation.DSMT4" ShapeID="_x0000_i1070" DrawAspect="Content" ObjectID="_1468075770" r:id="rId89">
            <o:LockedField>false</o:LockedField>
          </o:OLEObject>
        </w:object>
      </w:r>
      <w:r>
        <w:rPr>
          <w:rFonts w:hint="eastAsia"/>
          <w:color w:val="auto"/>
        </w:rPr>
        <w:t>。</w:t>
      </w:r>
    </w:p>
    <w:p w14:paraId="753C42DC">
      <w:pPr>
        <w:numPr>
          <w:ilvl w:val="0"/>
          <w:numId w:val="0"/>
        </w:numPr>
        <w:spacing w:line="312" w:lineRule="auto"/>
        <w:ind w:left="315" w:leftChars="0"/>
        <w:jc w:val="left"/>
        <w:textAlignment w:val="center"/>
        <w:rPr>
          <w:rFonts w:hint="eastAsia" w:eastAsia="宋体"/>
          <w:color w:val="auto"/>
          <w:lang w:val="en-US" w:eastAsia="zh-CN"/>
        </w:rPr>
      </w:pPr>
    </w:p>
    <w:p w14:paraId="4D41E1A2">
      <w:pPr>
        <w:spacing w:line="312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>15.</w:t>
      </w:r>
      <w:r>
        <w:rPr>
          <w:color w:val="auto"/>
        </w:rPr>
        <w:t>（1）AB段</w:t>
      </w:r>
      <w:r>
        <w:rPr>
          <w:color w:val="auto"/>
        </w:rPr>
        <w:object>
          <v:shape id="_x0000_i1071" o:spt="75" alt="eqId8886ffc38153eac6402c691a2cff0fa5" type="#_x0000_t75" style="height:17.4pt;width:42.6pt;" o:ole="t" filled="f" o:preferrelative="t" stroked="f" coordsize="21600,21600">
            <v:path/>
            <v:fill on="f" focussize="0,0"/>
            <v:stroke on="f" joinstyle="miter"/>
            <v:imagedata r:id="rId92" o:title="eqId8886ffc38153eac6402c691a2cff0fa5"/>
            <o:lock v:ext="edit" aspectratio="t"/>
            <w10:wrap type="none"/>
            <w10:anchorlock/>
          </v:shape>
          <o:OLEObject Type="Embed" ProgID="Equation.DSMT4" ShapeID="_x0000_i1071" DrawAspect="Content" ObjectID="_1468075771" r:id="rId91">
            <o:LockedField>false</o:LockedField>
          </o:OLEObject>
        </w:object>
      </w:r>
    </w:p>
    <w:p w14:paraId="065979FB">
      <w:pPr>
        <w:spacing w:line="312" w:lineRule="auto"/>
        <w:ind w:firstLine="420" w:firstLineChars="200"/>
        <w:jc w:val="left"/>
        <w:textAlignment w:val="center"/>
        <w:rPr>
          <w:color w:val="auto"/>
        </w:rPr>
      </w:pPr>
      <w:r>
        <w:rPr>
          <w:color w:val="auto"/>
        </w:rPr>
        <w:t>解得</w:t>
      </w:r>
      <w:r>
        <w:rPr>
          <w:color w:val="auto"/>
        </w:rPr>
        <w:object>
          <v:shape id="_x0000_i1072" o:spt="75" alt="eqIde30b0deee2a6b4701f7fe536f2a0ed72" type="#_x0000_t75" style="height:27pt;width:48.6pt;" o:ole="t" filled="f" o:preferrelative="t" stroked="f" coordsize="21600,21600">
            <v:path/>
            <v:fill on="f" focussize="0,0"/>
            <v:stroke on="f" joinstyle="miter"/>
            <v:imagedata r:id="rId94" o:title="eqIde30b0deee2a6b4701f7fe536f2a0ed72"/>
            <o:lock v:ext="edit" aspectratio="t"/>
            <w10:wrap type="none"/>
            <w10:anchorlock/>
          </v:shape>
          <o:OLEObject Type="Embed" ProgID="Equation.DSMT4" ShapeID="_x0000_i1072" DrawAspect="Content" ObjectID="_1468075772" r:id="rId93">
            <o:LockedField>false</o:LockedField>
          </o:OLEObject>
        </w:object>
      </w:r>
    </w:p>
    <w:p w14:paraId="7FB96DFA">
      <w:pPr>
        <w:spacing w:line="312" w:lineRule="auto"/>
        <w:jc w:val="left"/>
        <w:textAlignment w:val="center"/>
        <w:rPr>
          <w:color w:val="auto"/>
        </w:rPr>
      </w:pPr>
      <w:r>
        <w:rPr>
          <w:color w:val="auto"/>
        </w:rPr>
        <w:t>（2）AB段</w:t>
      </w:r>
      <w:r>
        <w:rPr>
          <w:color w:val="auto"/>
        </w:rPr>
        <w:object>
          <v:shape id="_x0000_i1073" o:spt="75" alt="eqId29d86262cbd30541667f5c0cabbfe5ff" type="#_x0000_t75" style="height:15.6pt;width:34.8pt;" o:ole="t" filled="f" o:preferrelative="t" stroked="f" coordsize="21600,21600">
            <v:path/>
            <v:fill on="f" focussize="0,0"/>
            <v:stroke on="f" joinstyle="miter"/>
            <v:imagedata r:id="rId96" o:title="eqId29d86262cbd30541667f5c0cabbfe5ff"/>
            <o:lock v:ext="edit" aspectratio="t"/>
            <w10:wrap type="none"/>
            <w10:anchorlock/>
          </v:shape>
          <o:OLEObject Type="Embed" ProgID="Equation.DSMT4" ShapeID="_x0000_i1073" DrawAspect="Content" ObjectID="_1468075773" r:id="rId95">
            <o:LockedField>false</o:LockedField>
          </o:OLEObject>
        </w:object>
      </w:r>
    </w:p>
    <w:p w14:paraId="1664BEAB">
      <w:pPr>
        <w:spacing w:line="312" w:lineRule="auto"/>
        <w:ind w:firstLine="630" w:firstLineChars="300"/>
        <w:jc w:val="left"/>
        <w:textAlignment w:val="center"/>
        <w:rPr>
          <w:color w:val="auto"/>
        </w:rPr>
      </w:pPr>
      <w:r>
        <w:rPr>
          <w:color w:val="auto"/>
        </w:rPr>
        <w:t>解得</w:t>
      </w:r>
      <w:r>
        <w:rPr>
          <w:color w:val="auto"/>
        </w:rPr>
        <w:object>
          <v:shape id="_x0000_i1074" o:spt="75" alt="eqIdd90c259d92a29623b71392cec81d0593" type="#_x0000_t75" style="height:15.6pt;width:29.4pt;" o:ole="t" filled="f" o:preferrelative="t" stroked="f" coordsize="21600,21600">
            <v:path/>
            <v:fill on="f" focussize="0,0"/>
            <v:stroke on="f" joinstyle="miter"/>
            <v:imagedata r:id="rId98" o:title="eqIdd90c259d92a29623b71392cec81d0593"/>
            <o:lock v:ext="edit" aspectratio="t"/>
            <w10:wrap type="none"/>
            <w10:anchorlock/>
          </v:shape>
          <o:OLEObject Type="Embed" ProgID="Equation.DSMT4" ShapeID="_x0000_i1074" DrawAspect="Content" ObjectID="_1468075774" r:id="rId97">
            <o:LockedField>false</o:LockedField>
          </o:OLEObject>
        </w:object>
      </w:r>
    </w:p>
    <w:p w14:paraId="29AB47AA">
      <w:pPr>
        <w:spacing w:line="312" w:lineRule="auto"/>
        <w:ind w:firstLine="630" w:firstLineChars="300"/>
        <w:jc w:val="left"/>
        <w:textAlignment w:val="center"/>
        <w:rPr>
          <w:color w:val="auto"/>
        </w:rPr>
      </w:pPr>
      <w:r>
        <w:rPr>
          <w:color w:val="auto"/>
        </w:rPr>
        <w:t>BC段</w:t>
      </w:r>
      <w:r>
        <w:rPr>
          <w:color w:val="auto"/>
        </w:rPr>
        <w:object>
          <v:shape id="_x0000_i1075" o:spt="75" alt="eqId2bc0d97ddec206fc74de42b44d5acb19" type="#_x0000_t75" style="height:27pt;width:69.6pt;" o:ole="t" filled="f" o:preferrelative="t" stroked="f" coordsize="21600,21600">
            <v:path/>
            <v:fill on="f" focussize="0,0"/>
            <v:stroke on="f" joinstyle="miter"/>
            <v:imagedata r:id="rId100" o:title="eqId2bc0d97ddec206fc74de42b44d5acb19"/>
            <o:lock v:ext="edit" aspectratio="t"/>
            <w10:wrap type="none"/>
            <w10:anchorlock/>
          </v:shape>
          <o:OLEObject Type="Embed" ProgID="Equation.DSMT4" ShapeID="_x0000_i1075" DrawAspect="Content" ObjectID="_1468075775" r:id="rId99">
            <o:LockedField>false</o:LockedField>
          </o:OLEObject>
        </w:object>
      </w:r>
      <w:r>
        <w:rPr>
          <w:color w:val="auto"/>
        </w:rPr>
        <w:t>，</w:t>
      </w:r>
      <w:r>
        <w:rPr>
          <w:color w:val="auto"/>
        </w:rPr>
        <w:object>
          <v:shape id="_x0000_i1076" o:spt="75" alt="eqId2541356cac01574dde60ec030ef74ad5" type="#_x0000_t75" style="height:17.4pt;width:48pt;" o:ole="t" filled="f" o:preferrelative="t" stroked="f" coordsize="21600,21600">
            <v:path/>
            <v:fill on="f" focussize="0,0"/>
            <v:stroke on="f" joinstyle="miter"/>
            <v:imagedata r:id="rId102" o:title="eqId2541356cac01574dde60ec030ef74ad5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1">
            <o:LockedField>false</o:LockedField>
          </o:OLEObject>
        </w:object>
      </w:r>
    </w:p>
    <w:p w14:paraId="5EB57B5A">
      <w:pPr>
        <w:spacing w:line="312" w:lineRule="auto"/>
        <w:ind w:firstLine="630" w:firstLineChars="300"/>
        <w:jc w:val="left"/>
        <w:textAlignment w:val="center"/>
        <w:rPr>
          <w:color w:val="auto"/>
        </w:rPr>
      </w:pPr>
      <w:r>
        <w:rPr>
          <w:color w:val="auto"/>
        </w:rPr>
        <w:t>在BC段有牛顿第二定律</w:t>
      </w:r>
      <w:r>
        <w:rPr>
          <w:color w:val="auto"/>
        </w:rPr>
        <w:object>
          <v:shape id="_x0000_i1077" o:spt="75" alt="eqId0205d75488f3ec4696792e1ee079d1d8" type="#_x0000_t75" style="height:15.6pt;width:83.4pt;" o:ole="t" filled="f" o:preferrelative="t" stroked="f" coordsize="21600,21600">
            <v:path/>
            <v:fill on="f" focussize="0,0"/>
            <v:stroke on="f" joinstyle="miter"/>
            <v:imagedata r:id="rId104" o:title="eqId0205d75488f3ec4696792e1ee079d1d8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3">
            <o:LockedField>false</o:LockedField>
          </o:OLEObject>
        </w:object>
      </w:r>
    </w:p>
    <w:p w14:paraId="7097F56F">
      <w:pPr>
        <w:spacing w:line="312" w:lineRule="auto"/>
        <w:ind w:firstLine="630" w:firstLineChars="300"/>
        <w:jc w:val="left"/>
        <w:textAlignment w:val="center"/>
        <w:rPr>
          <w:color w:val="auto"/>
        </w:rPr>
      </w:pPr>
      <w:r>
        <w:rPr>
          <w:color w:val="auto"/>
        </w:rPr>
        <w:t>解得</w:t>
      </w:r>
      <w:r>
        <w:rPr>
          <w:color w:val="auto"/>
        </w:rPr>
        <w:object>
          <v:shape id="_x0000_i1078" o:spt="75" alt="eqId0ff242901dfafc3f5a4994eea307a161" type="#_x0000_t75" style="height:15.6pt;width:42pt;" o:ole="t" filled="f" o:preferrelative="t" stroked="f" coordsize="21600,21600">
            <v:path/>
            <v:fill on="f" focussize="0,0"/>
            <v:stroke on="f" joinstyle="miter"/>
            <v:imagedata r:id="rId106" o:title="eqId0ff242901dfafc3f5a4994eea307a161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5">
            <o:LockedField>false</o:LockedField>
          </o:OLEObject>
        </w:object>
      </w:r>
    </w:p>
    <w:p w14:paraId="0E58E3CC">
      <w:pPr>
        <w:spacing w:line="312" w:lineRule="auto"/>
        <w:ind w:firstLine="630" w:firstLineChars="300"/>
        <w:jc w:val="left"/>
        <w:textAlignment w:val="center"/>
        <w:rPr>
          <w:color w:val="auto"/>
        </w:rPr>
      </w:pPr>
    </w:p>
    <w:p w14:paraId="63384936">
      <w:pPr>
        <w:spacing w:line="312" w:lineRule="auto"/>
        <w:ind w:firstLine="630" w:firstLineChars="300"/>
        <w:jc w:val="left"/>
        <w:textAlignment w:val="center"/>
        <w:rPr>
          <w:color w:val="auto"/>
        </w:rPr>
      </w:pPr>
    </w:p>
    <w:p w14:paraId="3EA36451">
      <w:pPr>
        <w:spacing w:line="312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>16.（</w:t>
      </w:r>
      <w:r>
        <w:rPr>
          <w:color w:val="auto"/>
        </w:rPr>
        <w:t>1）0.16J；（2）不能</w:t>
      </w:r>
    </w:p>
    <w:p w14:paraId="1D08C6E4">
      <w:pPr>
        <w:spacing w:line="312" w:lineRule="auto"/>
        <w:jc w:val="left"/>
        <w:textAlignment w:val="center"/>
        <w:rPr>
          <w:color w:val="auto"/>
        </w:rPr>
      </w:pPr>
      <w:r>
        <w:rPr>
          <w:color w:val="auto"/>
        </w:rPr>
        <w:t>【详解】（1）碰前物块P的速度</w:t>
      </w:r>
      <w:r>
        <w:rPr>
          <w:color w:val="auto"/>
        </w:rPr>
        <w:object>
          <v:shape id="_x0000_i1079" o:spt="75" alt="eqIdbcfc9491bbb00a6857f8be5ddd888e13" type="#_x0000_t75" style="height:27.75pt;width:153.75pt;" o:ole="t" filled="f" o:preferrelative="t" stroked="f" coordsize="21600,21600">
            <v:path/>
            <v:fill on="f" focussize="0,0"/>
            <v:stroke on="f" joinstyle="miter"/>
            <v:imagedata r:id="rId108" o:title="eqIdbcfc9491bbb00a6857f8be5ddd888e13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7">
            <o:LockedField>false</o:LockedField>
          </o:OLEObject>
        </w:object>
      </w:r>
    </w:p>
    <w:p w14:paraId="64E30124">
      <w:pPr>
        <w:spacing w:line="312" w:lineRule="auto"/>
        <w:jc w:val="left"/>
        <w:textAlignment w:val="center"/>
        <w:rPr>
          <w:color w:val="auto"/>
        </w:rPr>
      </w:pPr>
      <w:r>
        <w:rPr>
          <w:color w:val="auto"/>
        </w:rPr>
        <w:t>解得</w:t>
      </w:r>
      <w:r>
        <w:rPr>
          <w:color w:val="auto"/>
        </w:rPr>
        <w:object>
          <v:shape id="_x0000_i1080" o:spt="75" alt="eqIde70521af56475e285c933307e70117e2" type="#_x0000_t75" style="height:15pt;width:42.75pt;" o:ole="t" filled="f" o:preferrelative="t" stroked="f" coordsize="21600,21600">
            <v:path/>
            <v:fill on="f" focussize="0,0"/>
            <v:stroke on="f" joinstyle="miter"/>
            <v:imagedata r:id="rId110" o:title="eqIde70521af56475e285c933307e70117e2"/>
            <o:lock v:ext="edit" aspectratio="t"/>
            <w10:wrap type="none"/>
            <w10:anchorlock/>
          </v:shape>
          <o:OLEObject Type="Embed" ProgID="Equation.DSMT4" ShapeID="_x0000_i1080" DrawAspect="Content" ObjectID="_1468075780" r:id="rId109">
            <o:LockedField>false</o:LockedField>
          </o:OLEObject>
        </w:object>
      </w:r>
    </w:p>
    <w:p w14:paraId="7CFD1E30">
      <w:pPr>
        <w:spacing w:line="312" w:lineRule="auto"/>
        <w:jc w:val="left"/>
        <w:textAlignment w:val="center"/>
        <w:rPr>
          <w:color w:val="auto"/>
        </w:rPr>
      </w:pPr>
      <w:r>
        <w:rPr>
          <w:color w:val="auto"/>
        </w:rPr>
        <w:t>碰撞过程中，当两者共速时，弹性势能最大</w:t>
      </w:r>
      <w:r>
        <w:rPr>
          <w:color w:val="auto"/>
        </w:rPr>
        <w:object>
          <v:shape id="_x0000_i1081" o:spt="75" alt="eqId8391f4244d0870c9b2a1124336b269e5" type="#_x0000_t75" style="height:15pt;width:71.25pt;" o:ole="t" filled="f" o:preferrelative="t" stroked="f" coordsize="21600,21600">
            <v:path/>
            <v:fill on="f" focussize="0,0"/>
            <v:stroke on="f" joinstyle="miter"/>
            <v:imagedata r:id="rId112" o:title="eqId8391f4244d0870c9b2a1124336b269e5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1">
            <o:LockedField>false</o:LockedField>
          </o:OLEObject>
        </w:object>
      </w:r>
    </w:p>
    <w:p w14:paraId="5B4DCE06">
      <w:pPr>
        <w:spacing w:line="312" w:lineRule="auto"/>
        <w:jc w:val="left"/>
        <w:textAlignment w:val="center"/>
        <w:rPr>
          <w:color w:val="auto"/>
        </w:rPr>
      </w:pPr>
      <w:r>
        <w:rPr>
          <w:color w:val="auto"/>
        </w:rPr>
        <w:t>弹簧弹性势能的最大值</w:t>
      </w:r>
      <w:r>
        <w:rPr>
          <w:color w:val="auto"/>
        </w:rPr>
        <w:object>
          <v:shape id="_x0000_i1082" o:spt="75" alt="eqIdd1ed2d6f850e70d59d9e6623962a6068" type="#_x0000_t75" style="height:27.75pt;width:148.5pt;" o:ole="t" filled="f" o:preferrelative="t" stroked="f" coordsize="21600,21600">
            <v:path/>
            <v:fill on="f" focussize="0,0"/>
            <v:stroke on="f" joinstyle="miter"/>
            <v:imagedata r:id="rId114" o:title="eqIdd1ed2d6f850e70d59d9e6623962a6068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3">
            <o:LockedField>false</o:LockedField>
          </o:OLEObject>
        </w:object>
      </w:r>
    </w:p>
    <w:p w14:paraId="50DA2080">
      <w:pPr>
        <w:spacing w:line="312" w:lineRule="auto"/>
        <w:jc w:val="left"/>
        <w:textAlignment w:val="center"/>
        <w:rPr>
          <w:color w:val="auto"/>
        </w:rPr>
      </w:pPr>
      <w:r>
        <w:rPr>
          <w:color w:val="auto"/>
        </w:rPr>
        <w:t>（2）第一次碰撞后</w:t>
      </w:r>
      <w:r>
        <w:rPr>
          <w:color w:val="auto"/>
        </w:rPr>
        <w:object>
          <v:shape id="_x0000_i1083" o:spt="75" alt="eqIdd36f7063e388065ea495b1d586e8239b" type="#_x0000_t75" style="height:15pt;width:71.25pt;" o:ole="t" filled="f" o:preferrelative="t" stroked="f" coordsize="21600,21600">
            <v:path/>
            <v:fill on="f" focussize="0,0"/>
            <v:stroke on="f" joinstyle="miter"/>
            <v:imagedata r:id="rId116" o:title="eqIdd36f7063e388065ea495b1d586e8239b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5">
            <o:LockedField>false</o:LockedField>
          </o:OLEObject>
        </w:object>
      </w:r>
      <w:r>
        <w:rPr>
          <w:color w:val="auto"/>
        </w:rPr>
        <w:t>,</w:t>
      </w:r>
      <w:r>
        <w:rPr>
          <w:color w:val="auto"/>
        </w:rPr>
        <w:object>
          <v:shape id="_x0000_i1084" o:spt="75" alt="eqIdb2cd19f33af1a1650950e9363f71e2e7" type="#_x0000_t75" style="height:27.75pt;width:106.5pt;" o:ole="t" filled="f" o:preferrelative="t" stroked="f" coordsize="21600,21600">
            <v:path/>
            <v:fill on="f" focussize="0,0"/>
            <v:stroke on="f" joinstyle="miter"/>
            <v:imagedata r:id="rId118" o:title="eqIdb2cd19f33af1a1650950e9363f71e2e7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7">
            <o:LockedField>false</o:LockedField>
          </o:OLEObject>
        </w:object>
      </w:r>
    </w:p>
    <w:p w14:paraId="0E4EF44C">
      <w:pPr>
        <w:spacing w:line="312" w:lineRule="auto"/>
        <w:jc w:val="left"/>
        <w:textAlignment w:val="center"/>
        <w:rPr>
          <w:color w:val="auto"/>
        </w:rPr>
      </w:pPr>
      <w:r>
        <w:rPr>
          <w:color w:val="auto"/>
        </w:rPr>
        <w:t>解得</w:t>
      </w:r>
      <w:r>
        <w:rPr>
          <w:color w:val="auto"/>
        </w:rPr>
        <w:object>
          <v:shape id="_x0000_i1085" o:spt="75" alt="eqId5a3705b1f88a9469a7021516831df3d2" type="#_x0000_t75" style="height:15pt;width:54.75pt;" o:ole="t" filled="f" o:preferrelative="t" stroked="f" coordsize="21600,21600">
            <v:path/>
            <v:fill on="f" focussize="0,0"/>
            <v:stroke on="f" joinstyle="miter"/>
            <v:imagedata r:id="rId120" o:title="eqId5a3705b1f88a9469a7021516831df3d2"/>
            <o:lock v:ext="edit" aspectratio="t"/>
            <w10:wrap type="none"/>
            <w10:anchorlock/>
          </v:shape>
          <o:OLEObject Type="Embed" ProgID="Equation.DSMT4" ShapeID="_x0000_i1085" DrawAspect="Content" ObjectID="_1468075785" r:id="rId119">
            <o:LockedField>false</o:LockedField>
          </o:OLEObject>
        </w:object>
      </w:r>
      <w:r>
        <w:rPr>
          <w:color w:val="auto"/>
        </w:rPr>
        <w:t>,</w:t>
      </w:r>
      <w:r>
        <w:rPr>
          <w:color w:val="auto"/>
        </w:rPr>
        <w:object>
          <v:shape id="_x0000_i1086" o:spt="75" alt="eqId1feef8a52375efeda7c72b0f5a89ea42" type="#_x0000_t75" style="height:15pt;width:50.25pt;" o:ole="t" filled="f" o:preferrelative="t" stroked="f" coordsize="21600,21600">
            <v:path/>
            <v:fill on="f" focussize="0,0"/>
            <v:stroke on="f" joinstyle="miter"/>
            <v:imagedata r:id="rId122" o:title="eqId1feef8a52375efeda7c72b0f5a89ea42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1">
            <o:LockedField>false</o:LockedField>
          </o:OLEObject>
        </w:object>
      </w:r>
    </w:p>
    <w:p w14:paraId="4550D945">
      <w:pPr>
        <w:spacing w:line="312" w:lineRule="auto"/>
        <w:jc w:val="left"/>
        <w:textAlignment w:val="center"/>
        <w:rPr>
          <w:color w:val="auto"/>
        </w:rPr>
      </w:pPr>
      <w:r>
        <w:rPr>
          <w:color w:val="auto"/>
        </w:rPr>
        <w:t>P滑上斜面达到的最大高度</w:t>
      </w:r>
      <w:r>
        <w:rPr>
          <w:color w:val="auto"/>
        </w:rPr>
        <w:object>
          <v:shape id="_x0000_i1087" o:spt="75" alt="eqId2bb15fc932b89050bdc400762b7cb7bd" type="#_x0000_t75" style="height:27.75pt;width:164.25pt;" o:ole="t" filled="f" o:preferrelative="t" stroked="f" coordsize="21600,21600">
            <v:path/>
            <v:fill on="f" focussize="0,0"/>
            <v:stroke on="f" joinstyle="miter"/>
            <v:imagedata r:id="rId124" o:title="eqId2bb15fc932b89050bdc400762b7cb7bd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3">
            <o:LockedField>false</o:LockedField>
          </o:OLEObject>
        </w:object>
      </w:r>
    </w:p>
    <w:p w14:paraId="0D3FAEB5">
      <w:pPr>
        <w:spacing w:line="312" w:lineRule="auto"/>
        <w:jc w:val="left"/>
        <w:textAlignment w:val="center"/>
        <w:rPr>
          <w:color w:val="auto"/>
        </w:rPr>
      </w:pPr>
      <w:r>
        <w:rPr>
          <w:color w:val="auto"/>
        </w:rPr>
        <w:t>再次回到斜面低端时，速度</w:t>
      </w:r>
      <w:r>
        <w:rPr>
          <w:color w:val="auto"/>
        </w:rPr>
        <w:object>
          <v:shape id="_x0000_i1088" o:spt="75" alt="eqIda098887c697c01233ffefd12f276e8ac" type="#_x0000_t75" style="height:27.75pt;width:145.5pt;" o:ole="t" filled="f" o:preferrelative="t" stroked="f" coordsize="21600,21600">
            <v:path/>
            <v:fill on="f" focussize="0,0"/>
            <v:stroke on="f" joinstyle="miter"/>
            <v:imagedata r:id="rId126" o:title="eqIda098887c697c01233ffefd12f276e8ac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5">
            <o:LockedField>false</o:LockedField>
          </o:OLEObject>
        </w:object>
      </w:r>
    </w:p>
    <w:p w14:paraId="28AF51D7">
      <w:pPr>
        <w:spacing w:line="312" w:lineRule="auto"/>
        <w:jc w:val="left"/>
        <w:textAlignment w:val="center"/>
        <w:rPr>
          <w:color w:val="auto"/>
        </w:rPr>
      </w:pPr>
      <w:r>
        <w:rPr>
          <w:color w:val="auto"/>
        </w:rPr>
        <w:t>解得</w:t>
      </w:r>
      <w:r>
        <w:rPr>
          <w:color w:val="auto"/>
        </w:rPr>
        <w:object>
          <v:shape id="_x0000_i1089" o:spt="75" alt="eqId7e9e8d58b51a5ef8b619c7c6e1467321" type="#_x0000_t75" style="height:19.5pt;width:126.75pt;" o:ole="t" filled="f" o:preferrelative="t" stroked="f" coordsize="21600,21600">
            <v:path/>
            <v:fill on="f" focussize="0,0"/>
            <v:stroke on="f" joinstyle="miter"/>
            <v:imagedata r:id="rId128" o:title="eqId7e9e8d58b51a5ef8b619c7c6e1467321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7">
            <o:LockedField>false</o:LockedField>
          </o:OLEObject>
        </w:object>
      </w:r>
    </w:p>
    <w:p w14:paraId="5B456635">
      <w:pPr>
        <w:spacing w:line="312" w:lineRule="auto"/>
        <w:jc w:val="left"/>
        <w:textAlignment w:val="center"/>
        <w:rPr>
          <w:color w:val="auto"/>
        </w:rPr>
      </w:pPr>
      <w:r>
        <w:rPr>
          <w:color w:val="auto"/>
        </w:rPr>
        <w:t>所以无法追上发生第二次碰撞。</w:t>
      </w:r>
    </w:p>
    <w:p w14:paraId="37BDE54C">
      <w:pPr>
        <w:spacing w:line="312" w:lineRule="auto"/>
        <w:jc w:val="left"/>
        <w:textAlignment w:val="center"/>
        <w:rPr>
          <w:color w:val="auto"/>
        </w:rPr>
      </w:pPr>
    </w:p>
    <w:p w14:paraId="5D8450AE">
      <w:pPr>
        <w:spacing w:line="312" w:lineRule="auto"/>
        <w:jc w:val="left"/>
        <w:textAlignment w:val="center"/>
        <w:rPr>
          <w:color w:val="auto"/>
        </w:rPr>
      </w:pPr>
      <w:r>
        <w:rPr>
          <w:rFonts w:hAnsiTheme="minorEastAsia"/>
          <w:color w:val="auto"/>
          <w:szCs w:val="21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3680460</wp:posOffset>
            </wp:positionH>
            <wp:positionV relativeFrom="paragraph">
              <wp:posOffset>39370</wp:posOffset>
            </wp:positionV>
            <wp:extent cx="1800225" cy="1457325"/>
            <wp:effectExtent l="0" t="0" r="13335" b="5715"/>
            <wp:wrapNone/>
            <wp:docPr id="100087" name="图片 100087" descr="@@@4d8f9b32-55f9-4e4c-a359-147481c8ac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7" name="图片 100087" descr="@@@4d8f9b32-55f9-4e4c-a359-147481c8ac16"/>
                    <pic:cNvPicPr>
                      <a:picLocks noChangeAspect="1"/>
                    </pic:cNvPicPr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0BE9A9">
      <w:pPr>
        <w:spacing w:line="312" w:lineRule="auto"/>
        <w:jc w:val="left"/>
        <w:textAlignment w:val="center"/>
        <w:rPr>
          <w:rFonts w:hAnsiTheme="minorEastAsia"/>
          <w:color w:val="auto"/>
          <w:szCs w:val="21"/>
        </w:rPr>
      </w:pPr>
      <w:r>
        <w:rPr>
          <w:rFonts w:hint="eastAsia"/>
          <w:color w:val="auto"/>
          <w:lang w:val="en-US" w:eastAsia="zh-CN"/>
        </w:rPr>
        <w:t>17.</w:t>
      </w:r>
      <w:r>
        <w:rPr>
          <w:rFonts w:hAnsiTheme="minorEastAsia"/>
          <w:color w:val="auto"/>
          <w:szCs w:val="21"/>
        </w:rPr>
        <w:t>【答案】（1）</w:t>
      </w:r>
      <w:r>
        <w:rPr>
          <w:rFonts w:hAnsiTheme="minorEastAsia"/>
          <w:color w:val="auto"/>
          <w:szCs w:val="21"/>
        </w:rPr>
        <w:object>
          <v:shape id="_x0000_i1090" o:spt="75" alt="eqId517f2066c32f6f300a1fab32e52ab0bb" type="#_x0000_t75" style="height:29.25pt;width:12.75pt;" o:ole="t" filled="f" o:preferrelative="t" stroked="f" coordsize="21600,21600">
            <v:path/>
            <v:fill on="f" focussize="0,0"/>
            <v:stroke on="f" joinstyle="miter"/>
            <v:imagedata r:id="rId131" o:title="eqId517f2066c32f6f300a1fab32e52ab0bb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0">
            <o:LockedField>false</o:LockedField>
          </o:OLEObject>
        </w:object>
      </w:r>
      <w:r>
        <w:rPr>
          <w:rFonts w:hAnsiTheme="minorEastAsia"/>
          <w:color w:val="auto"/>
          <w:szCs w:val="21"/>
        </w:rPr>
        <w:t>；（2）</w:t>
      </w:r>
      <w:r>
        <w:rPr>
          <w:rFonts w:hAnsiTheme="minorEastAsia"/>
          <w:color w:val="auto"/>
          <w:szCs w:val="21"/>
        </w:rPr>
        <w:object>
          <v:shape id="_x0000_i1091" o:spt="75" alt="eqId36e441865b5f97f02d28c62b9c78784e" type="#_x0000_t75" style="height:35.25pt;width:50.25pt;" o:ole="t" filled="f" o:preferrelative="t" stroked="f" coordsize="21600,21600">
            <v:path/>
            <v:fill on="f" focussize="0,0"/>
            <v:stroke on="f" joinstyle="miter"/>
            <v:imagedata r:id="rId133" o:title="eqId36e441865b5f97f02d28c62b9c78784e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2">
            <o:LockedField>false</o:LockedField>
          </o:OLEObject>
        </w:object>
      </w:r>
      <w:r>
        <w:rPr>
          <w:rFonts w:hAnsiTheme="minorEastAsia"/>
          <w:color w:val="auto"/>
          <w:szCs w:val="21"/>
        </w:rPr>
        <w:t>；（3）</w:t>
      </w:r>
      <w:r>
        <w:rPr>
          <w:rFonts w:hAnsiTheme="minorEastAsia"/>
          <w:color w:val="auto"/>
          <w:szCs w:val="21"/>
        </w:rPr>
        <w:object>
          <v:shape id="_x0000_i1092" o:spt="75" alt="eqId247569f59c85dae025ea57894a3aea91" type="#_x0000_t75" style="height:29.25pt;width:79.5pt;" o:ole="t" filled="f" o:preferrelative="t" stroked="f" coordsize="21600,21600">
            <v:path/>
            <v:fill on="f" focussize="0,0"/>
            <v:stroke on="f" joinstyle="miter"/>
            <v:imagedata r:id="rId135" o:title="eqId247569f59c85dae025ea57894a3aea91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4">
            <o:LockedField>false</o:LockedField>
          </o:OLEObject>
        </w:object>
      </w:r>
    </w:p>
    <w:p w14:paraId="38412DFD">
      <w:pPr>
        <w:spacing w:line="312" w:lineRule="auto"/>
        <w:jc w:val="left"/>
        <w:textAlignment w:val="center"/>
        <w:rPr>
          <w:rFonts w:hAnsiTheme="minorEastAsia"/>
          <w:color w:val="auto"/>
          <w:szCs w:val="21"/>
        </w:rPr>
      </w:pPr>
      <w:r>
        <w:rPr>
          <w:rFonts w:hAnsiTheme="minorEastAsia"/>
          <w:color w:val="auto"/>
          <w:szCs w:val="21"/>
        </w:rPr>
        <w:t>【详解】（1）作出粒子运动轨迹如图所示</w:t>
      </w:r>
    </w:p>
    <w:p w14:paraId="42359DA3">
      <w:pPr>
        <w:spacing w:line="312" w:lineRule="auto"/>
        <w:jc w:val="left"/>
        <w:textAlignment w:val="center"/>
        <w:rPr>
          <w:rFonts w:hAnsiTheme="minorEastAsia"/>
          <w:color w:val="auto"/>
          <w:szCs w:val="21"/>
        </w:rPr>
      </w:pPr>
      <w:r>
        <w:rPr>
          <w:rFonts w:hAnsiTheme="minorEastAsia"/>
          <w:color w:val="auto"/>
          <w:szCs w:val="21"/>
        </w:rPr>
        <w:t>由几何关系有</w:t>
      </w:r>
    </w:p>
    <w:p w14:paraId="62A095DB">
      <w:pPr>
        <w:spacing w:line="312" w:lineRule="auto"/>
        <w:jc w:val="left"/>
        <w:textAlignment w:val="center"/>
        <w:rPr>
          <w:rFonts w:hAnsiTheme="minorEastAsia"/>
          <w:color w:val="auto"/>
          <w:szCs w:val="21"/>
        </w:rPr>
      </w:pPr>
      <w:r>
        <w:rPr>
          <w:rFonts w:hAnsiTheme="minorEastAsia"/>
          <w:color w:val="auto"/>
          <w:szCs w:val="21"/>
        </w:rPr>
        <w:object>
          <v:shape id="_x0000_i1093" o:spt="75" alt="eqIdb753dfa3fa22139ed2615e4e2355e5a7" type="#_x0000_t75" style="height:15pt;width:70.5pt;" o:ole="t" filled="f" o:preferrelative="t" stroked="f" coordsize="21600,21600">
            <v:path/>
            <v:fill on="f" focussize="0,0"/>
            <v:stroke on="f" joinstyle="miter"/>
            <v:imagedata r:id="rId137" o:title="eqIdb753dfa3fa22139ed2615e4e2355e5a7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6">
            <o:LockedField>false</o:LockedField>
          </o:OLEObject>
        </w:object>
      </w:r>
    </w:p>
    <w:p w14:paraId="763EF3A0">
      <w:pPr>
        <w:spacing w:line="312" w:lineRule="auto"/>
        <w:jc w:val="left"/>
        <w:textAlignment w:val="center"/>
        <w:rPr>
          <w:rFonts w:hAnsiTheme="minorEastAsia"/>
          <w:color w:val="auto"/>
          <w:szCs w:val="21"/>
        </w:rPr>
      </w:pPr>
      <w:r>
        <w:rPr>
          <w:rFonts w:hAnsiTheme="minorEastAsia"/>
          <w:color w:val="auto"/>
          <w:szCs w:val="21"/>
        </w:rPr>
        <w:object>
          <v:shape id="_x0000_i1094" o:spt="75" alt="eqId4cc993c364d8514246b493bcbec7fb90" type="#_x0000_t75" style="height:10.5pt;width:33pt;" o:ole="t" filled="f" o:preferrelative="t" stroked="f" coordsize="21600,21600">
            <v:path/>
            <v:fill on="f" focussize="0,0"/>
            <v:stroke on="f" joinstyle="miter"/>
            <v:imagedata r:id="rId139" o:title="eqId4cc993c364d8514246b493bcbec7fb90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8">
            <o:LockedField>false</o:LockedField>
          </o:OLEObject>
        </w:object>
      </w:r>
    </w:p>
    <w:p w14:paraId="140254EB">
      <w:pPr>
        <w:spacing w:line="312" w:lineRule="auto"/>
        <w:jc w:val="left"/>
        <w:textAlignment w:val="center"/>
        <w:rPr>
          <w:rFonts w:hAnsiTheme="minorEastAsia"/>
          <w:color w:val="auto"/>
          <w:szCs w:val="21"/>
        </w:rPr>
      </w:pPr>
      <w:r>
        <w:rPr>
          <w:rFonts w:hAnsiTheme="minorEastAsia"/>
          <w:color w:val="auto"/>
          <w:szCs w:val="21"/>
        </w:rPr>
        <w:t>粒子在磁场中做圆周运动</w:t>
      </w:r>
      <w:r>
        <w:rPr>
          <w:rFonts w:hAnsiTheme="minorEastAsia"/>
          <w:color w:val="auto"/>
          <w:szCs w:val="21"/>
        </w:rPr>
        <w:object>
          <v:shape id="_x0000_i1095" o:spt="75" alt="eqIde6adcbe0cbd56de24aa4906e9041587f" type="#_x0000_t75" style="height:29.25pt;width:50.25pt;" o:ole="t" filled="f" o:preferrelative="t" stroked="f" coordsize="21600,21600">
            <v:path/>
            <v:fill on="f" focussize="0,0"/>
            <v:stroke on="f" joinstyle="miter"/>
            <v:imagedata r:id="rId141" o:title="eqIde6adcbe0cbd56de24aa4906e9041587f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0">
            <o:LockedField>false</o:LockedField>
          </o:OLEObject>
        </w:object>
      </w:r>
    </w:p>
    <w:p w14:paraId="59B96F8C">
      <w:pPr>
        <w:spacing w:line="312" w:lineRule="auto"/>
        <w:jc w:val="left"/>
        <w:textAlignment w:val="center"/>
        <w:rPr>
          <w:rFonts w:hAnsiTheme="minorEastAsia"/>
          <w:color w:val="auto"/>
          <w:szCs w:val="21"/>
        </w:rPr>
      </w:pPr>
      <w:r>
        <w:rPr>
          <w:rFonts w:hAnsiTheme="minorEastAsia"/>
          <w:color w:val="auto"/>
          <w:szCs w:val="21"/>
        </w:rPr>
        <w:t>解得</w:t>
      </w:r>
      <w:r>
        <w:rPr>
          <w:rFonts w:hAnsiTheme="minorEastAsia"/>
          <w:color w:val="auto"/>
          <w:szCs w:val="21"/>
        </w:rPr>
        <w:object>
          <v:shape id="_x0000_i1096" o:spt="75" alt="eqIde434796d25250a5cae46247c8b410ea4" type="#_x0000_t75" style="height:27.75pt;width:30.75pt;" o:ole="t" filled="f" o:preferrelative="t" stroked="f" coordsize="21600,21600">
            <v:path/>
            <v:fill on="f" focussize="0,0"/>
            <v:stroke on="f" joinstyle="miter"/>
            <v:imagedata r:id="rId143" o:title="eqIde434796d25250a5cae46247c8b410ea4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2">
            <o:LockedField>false</o:LockedField>
          </o:OLEObject>
        </w:object>
      </w:r>
    </w:p>
    <w:p w14:paraId="04DE12D5">
      <w:pPr>
        <w:spacing w:line="312" w:lineRule="auto"/>
        <w:jc w:val="left"/>
        <w:textAlignment w:val="center"/>
        <w:rPr>
          <w:rFonts w:hAnsiTheme="minorEastAsia"/>
          <w:color w:val="auto"/>
          <w:szCs w:val="21"/>
        </w:rPr>
      </w:pPr>
      <w:r>
        <w:rPr>
          <w:rFonts w:hAnsiTheme="minorEastAsia"/>
          <w:color w:val="auto"/>
          <w:szCs w:val="21"/>
        </w:rPr>
        <w:t>（2）粒子在x轴下方运动到b点过程中，水平方向上有</w:t>
      </w:r>
    </w:p>
    <w:p w14:paraId="40F81131">
      <w:pPr>
        <w:spacing w:line="312" w:lineRule="auto"/>
        <w:jc w:val="left"/>
        <w:textAlignment w:val="center"/>
        <w:rPr>
          <w:rFonts w:hAnsiTheme="minorEastAsia"/>
          <w:color w:val="auto"/>
          <w:szCs w:val="21"/>
        </w:rPr>
      </w:pPr>
      <w:r>
        <w:rPr>
          <w:rFonts w:hAnsiTheme="minorEastAsia"/>
          <w:color w:val="auto"/>
          <w:szCs w:val="21"/>
        </w:rPr>
        <w:object>
          <v:shape id="_x0000_i1097" o:spt="75" alt="eqIde51b20a9cf5a5d5109d0c4266571809b" type="#_x0000_t75" style="height:16.5pt;width:96pt;" o:ole="t" filled="f" o:preferrelative="t" stroked="f" coordsize="21600,21600">
            <v:path/>
            <v:fill on="f" focussize="0,0"/>
            <v:stroke on="f" joinstyle="miter"/>
            <v:imagedata r:id="rId145" o:title="eqIde51b20a9cf5a5d5109d0c4266571809b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4">
            <o:LockedField>false</o:LockedField>
          </o:OLEObject>
        </w:object>
      </w:r>
    </w:p>
    <w:p w14:paraId="03A658FD">
      <w:pPr>
        <w:spacing w:line="312" w:lineRule="auto"/>
        <w:jc w:val="left"/>
        <w:textAlignment w:val="center"/>
        <w:rPr>
          <w:rFonts w:hAnsiTheme="minorEastAsia"/>
          <w:color w:val="auto"/>
          <w:szCs w:val="21"/>
        </w:rPr>
      </w:pPr>
      <w:r>
        <w:rPr>
          <w:rFonts w:hAnsiTheme="minorEastAsia"/>
          <w:color w:val="auto"/>
          <w:szCs w:val="21"/>
        </w:rPr>
        <w:object>
          <v:shape id="_x0000_i1098" o:spt="75" alt="eqId092754f7a54d3b33cf201059c2b2f142" type="#_x0000_t75" style="height:16.5pt;width:57pt;" o:ole="t" filled="f" o:preferrelative="t" stroked="f" coordsize="21600,21600">
            <v:path/>
            <v:fill on="f" focussize="0,0"/>
            <v:stroke on="f" joinstyle="miter"/>
            <v:imagedata r:id="rId147" o:title="eqId092754f7a54d3b33cf201059c2b2f142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6">
            <o:LockedField>false</o:LockedField>
          </o:OLEObject>
        </w:object>
      </w:r>
    </w:p>
    <w:p w14:paraId="376962EB">
      <w:pPr>
        <w:spacing w:line="312" w:lineRule="auto"/>
        <w:jc w:val="left"/>
        <w:textAlignment w:val="center"/>
        <w:rPr>
          <w:rFonts w:hAnsiTheme="minorEastAsia"/>
          <w:color w:val="auto"/>
          <w:szCs w:val="21"/>
        </w:rPr>
      </w:pPr>
      <w:r>
        <w:rPr>
          <w:rFonts w:hAnsiTheme="minorEastAsia"/>
          <w:color w:val="auto"/>
          <w:szCs w:val="21"/>
        </w:rPr>
        <w:t>竖直方向</w:t>
      </w:r>
    </w:p>
    <w:p w14:paraId="4AA37196">
      <w:pPr>
        <w:spacing w:line="312" w:lineRule="auto"/>
        <w:jc w:val="left"/>
        <w:textAlignment w:val="center"/>
        <w:rPr>
          <w:rFonts w:hAnsiTheme="minorEastAsia"/>
          <w:color w:val="auto"/>
          <w:szCs w:val="21"/>
        </w:rPr>
      </w:pPr>
      <w:r>
        <w:rPr>
          <w:rFonts w:hAnsiTheme="minorEastAsia"/>
          <w:color w:val="auto"/>
          <w:szCs w:val="21"/>
        </w:rPr>
        <w:object>
          <v:shape id="_x0000_i1099" o:spt="75" alt="eqIdc7f8f917ae46d9527cb42a068c8c70b4" type="#_x0000_t75" style="height:31.5pt;width:55.5pt;" o:ole="t" filled="f" o:preferrelative="t" stroked="f" coordsize="21600,21600">
            <v:path/>
            <v:fill on="f" focussize="0,0"/>
            <v:stroke on="f" joinstyle="miter"/>
            <v:imagedata r:id="rId149" o:title="eqIdc7f8f917ae46d9527cb42a068c8c70b4"/>
            <o:lock v:ext="edit" aspectratio="t"/>
            <w10:wrap type="none"/>
            <w10:anchorlock/>
          </v:shape>
          <o:OLEObject Type="Embed" ProgID="Equation.DSMT4" ShapeID="_x0000_i1099" DrawAspect="Content" ObjectID="_1468075799" r:id="rId148">
            <o:LockedField>false</o:LockedField>
          </o:OLEObject>
        </w:object>
      </w:r>
    </w:p>
    <w:p w14:paraId="7F993984">
      <w:pPr>
        <w:spacing w:line="312" w:lineRule="auto"/>
        <w:jc w:val="left"/>
        <w:textAlignment w:val="center"/>
        <w:rPr>
          <w:rFonts w:hAnsiTheme="minorEastAsia"/>
          <w:color w:val="auto"/>
          <w:szCs w:val="21"/>
        </w:rPr>
      </w:pPr>
      <w:r>
        <w:rPr>
          <w:rFonts w:hAnsiTheme="minorEastAsia"/>
          <w:color w:val="auto"/>
          <w:szCs w:val="21"/>
        </w:rPr>
        <w:object>
          <v:shape id="_x0000_i1100" o:spt="75" alt="eqId7cb7218b5f268660b6c167b08491c98e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151" o:title="eqId7cb7218b5f268660b6c167b08491c98e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0">
            <o:LockedField>false</o:LockedField>
          </o:OLEObject>
        </w:object>
      </w:r>
    </w:p>
    <w:p w14:paraId="7A385F79">
      <w:pPr>
        <w:spacing w:line="312" w:lineRule="auto"/>
        <w:jc w:val="left"/>
        <w:textAlignment w:val="center"/>
        <w:rPr>
          <w:rFonts w:hAnsiTheme="minorEastAsia"/>
          <w:color w:val="auto"/>
          <w:szCs w:val="21"/>
        </w:rPr>
      </w:pPr>
      <w:r>
        <w:rPr>
          <w:rFonts w:hAnsiTheme="minorEastAsia"/>
          <w:color w:val="auto"/>
          <w:szCs w:val="21"/>
        </w:rPr>
        <w:t>解得</w:t>
      </w:r>
      <w:r>
        <w:rPr>
          <w:rFonts w:hAnsiTheme="minorEastAsia"/>
          <w:color w:val="auto"/>
          <w:szCs w:val="21"/>
        </w:rPr>
        <w:object>
          <v:shape id="_x0000_i1101" o:spt="75" alt="eqId74e96f27880382f312fa252675c19c63" type="#_x0000_t75" style="height:35.25pt;width:67.5pt;" o:ole="t" filled="f" o:preferrelative="t" stroked="f" coordsize="21600,21600">
            <v:path/>
            <v:fill on="f" focussize="0,0"/>
            <v:stroke on="f" joinstyle="miter"/>
            <v:imagedata r:id="rId153" o:title="eqId74e96f27880382f312fa252675c19c63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2">
            <o:LockedField>false</o:LockedField>
          </o:OLEObject>
        </w:object>
      </w:r>
    </w:p>
    <w:p w14:paraId="312FB1D2">
      <w:pPr>
        <w:spacing w:line="312" w:lineRule="auto"/>
        <w:jc w:val="left"/>
        <w:textAlignment w:val="center"/>
        <w:rPr>
          <w:rFonts w:hAnsiTheme="minorEastAsia"/>
          <w:color w:val="auto"/>
          <w:szCs w:val="21"/>
        </w:rPr>
      </w:pPr>
      <w:r>
        <w:rPr>
          <w:rFonts w:hAnsiTheme="minorEastAsia"/>
          <w:color w:val="auto"/>
          <w:szCs w:val="21"/>
        </w:rPr>
        <w:t>（3）粒子在磁场中运动周期为</w:t>
      </w:r>
      <w:r>
        <w:rPr>
          <w:rFonts w:hAnsiTheme="minorEastAsia"/>
          <w:color w:val="auto"/>
          <w:szCs w:val="21"/>
        </w:rPr>
        <w:object>
          <v:shape id="_x0000_i1102" o:spt="75" alt="eqId1dc0f709b20752f37efc97019955c77e" type="#_x0000_t75" style="height:27pt;width:66.75pt;" o:ole="t" filled="f" o:preferrelative="t" stroked="f" coordsize="21600,21600">
            <v:path/>
            <v:fill on="f" focussize="0,0"/>
            <v:stroke on="f" joinstyle="miter"/>
            <v:imagedata r:id="rId155" o:title="eqId1dc0f709b20752f37efc97019955c77e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4">
            <o:LockedField>false</o:LockedField>
          </o:OLEObject>
        </w:object>
      </w:r>
    </w:p>
    <w:p w14:paraId="68A00A8F">
      <w:pPr>
        <w:spacing w:line="312" w:lineRule="auto"/>
        <w:jc w:val="left"/>
        <w:textAlignment w:val="center"/>
        <w:rPr>
          <w:rFonts w:hAnsiTheme="minorEastAsia"/>
          <w:color w:val="auto"/>
          <w:szCs w:val="21"/>
        </w:rPr>
      </w:pPr>
      <w:r>
        <w:rPr>
          <w:rFonts w:hAnsiTheme="minorEastAsia"/>
          <w:color w:val="auto"/>
          <w:szCs w:val="21"/>
        </w:rPr>
        <w:t>粒子在磁场中运动总的圆心角</w:t>
      </w:r>
    </w:p>
    <w:p w14:paraId="5722401A">
      <w:pPr>
        <w:spacing w:line="312" w:lineRule="auto"/>
        <w:jc w:val="left"/>
        <w:textAlignment w:val="center"/>
        <w:rPr>
          <w:rFonts w:hAnsiTheme="minorEastAsia"/>
          <w:color w:val="auto"/>
          <w:szCs w:val="21"/>
        </w:rPr>
      </w:pPr>
      <w:r>
        <w:rPr>
          <w:rFonts w:hAnsiTheme="minorEastAsia"/>
          <w:color w:val="auto"/>
          <w:szCs w:val="21"/>
        </w:rPr>
        <w:object>
          <v:shape id="_x0000_i1103" o:spt="75" alt="eqIdaebdfac082ee9e31491aa5b68640e438" type="#_x0000_t75" style="height:27pt;width:84pt;" o:ole="t" filled="f" o:preferrelative="t" stroked="f" coordsize="21600,21600">
            <v:path/>
            <v:fill on="f" focussize="0,0"/>
            <v:stroke on="f" joinstyle="miter"/>
            <v:imagedata r:id="rId157" o:title="eqIdaebdfac082ee9e31491aa5b68640e438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6">
            <o:LockedField>false</o:LockedField>
          </o:OLEObject>
        </w:object>
      </w:r>
    </w:p>
    <w:p w14:paraId="379BC17B">
      <w:pPr>
        <w:spacing w:line="312" w:lineRule="auto"/>
        <w:jc w:val="left"/>
        <w:textAlignment w:val="center"/>
        <w:rPr>
          <w:rFonts w:hAnsiTheme="minorEastAsia"/>
          <w:color w:val="auto"/>
          <w:szCs w:val="21"/>
        </w:rPr>
      </w:pPr>
      <w:r>
        <w:rPr>
          <w:rFonts w:hAnsiTheme="minorEastAsia"/>
          <w:color w:val="auto"/>
          <w:szCs w:val="21"/>
        </w:rPr>
        <w:object>
          <v:shape id="_x0000_i1104" o:spt="75" alt="eqId1db5bc1eed54a30267db5b1a6c8c51c6" type="#_x0000_t75" style="height:27pt;width:75pt;" o:ole="t" filled="f" o:preferrelative="t" stroked="f" coordsize="21600,21600">
            <v:path/>
            <v:fill on="f" focussize="0,0"/>
            <v:stroke on="f" joinstyle="miter"/>
            <v:imagedata r:id="rId159" o:title="eqId1db5bc1eed54a30267db5b1a6c8c51c6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8">
            <o:LockedField>false</o:LockedField>
          </o:OLEObject>
        </w:object>
      </w:r>
    </w:p>
    <w:p w14:paraId="6304E894">
      <w:pPr>
        <w:spacing w:line="312" w:lineRule="auto"/>
        <w:jc w:val="left"/>
        <w:textAlignment w:val="center"/>
        <w:rPr>
          <w:rFonts w:hAnsiTheme="minorEastAsia"/>
          <w:color w:val="auto"/>
          <w:szCs w:val="21"/>
        </w:rPr>
      </w:pPr>
      <w:r>
        <w:rPr>
          <w:rFonts w:hAnsiTheme="minorEastAsia"/>
          <w:color w:val="auto"/>
          <w:szCs w:val="21"/>
        </w:rPr>
        <w:t>粒子从开始运动到第三次经过x轴</w:t>
      </w:r>
      <w:r>
        <w:rPr>
          <w:rFonts w:hAnsiTheme="minorEastAsia"/>
          <w:color w:val="auto"/>
          <w:szCs w:val="21"/>
        </w:rPr>
        <w:object>
          <v:shape id="_x0000_i1105" o:spt="75" alt="eqId307e9491d7831caf0144b2f94d9a2541" type="#_x0000_t75" style="height:16.5pt;width:44.25pt;" o:ole="t" filled="f" o:preferrelative="t" stroked="f" coordsize="21600,21600">
            <v:path/>
            <v:fill on="f" focussize="0,0"/>
            <v:stroke on="f" joinstyle="miter"/>
            <v:imagedata r:id="rId161" o:title="eqId307e9491d7831caf0144b2f94d9a2541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0">
            <o:LockedField>false</o:LockedField>
          </o:OLEObject>
        </w:object>
      </w:r>
    </w:p>
    <w:p w14:paraId="7003B74D">
      <w:pPr>
        <w:spacing w:line="312" w:lineRule="auto"/>
        <w:jc w:val="left"/>
        <w:textAlignment w:val="center"/>
        <w:rPr>
          <w:rFonts w:hAnsiTheme="minorEastAsia"/>
          <w:color w:val="auto"/>
          <w:szCs w:val="21"/>
        </w:rPr>
      </w:pPr>
      <w:r>
        <w:rPr>
          <w:rFonts w:hAnsiTheme="minorEastAsia"/>
          <w:color w:val="auto"/>
          <w:szCs w:val="21"/>
        </w:rPr>
        <w:t>联立可得 </w:t>
      </w:r>
      <w:r>
        <w:rPr>
          <w:rFonts w:hAnsiTheme="minorEastAsia"/>
          <w:color w:val="auto"/>
          <w:szCs w:val="21"/>
        </w:rPr>
        <w:object>
          <v:shape id="_x0000_i1106" o:spt="75" alt="eqId1f9ac065adf30ae60eb9481cebca8d5f" type="#_x0000_t75" style="height:30pt;width:93.75pt;" o:ole="t" filled="f" o:preferrelative="t" stroked="f" coordsize="21600,21600">
            <v:path/>
            <v:fill on="f" focussize="0,0"/>
            <v:stroke on="f" joinstyle="miter"/>
            <v:imagedata r:id="rId163" o:title="eqId1f9ac065adf30ae60eb9481cebca8d5f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2">
            <o:LockedField>false</o:LockedField>
          </o:OLEObject>
        </w:object>
      </w:r>
    </w:p>
    <w:p w14:paraId="7E648A8F">
      <w:pPr>
        <w:spacing w:line="312" w:lineRule="auto"/>
        <w:jc w:val="left"/>
        <w:textAlignment w:val="center"/>
        <w:rPr>
          <w:rFonts w:hAnsiTheme="minorEastAsia"/>
          <w:color w:val="auto"/>
          <w:szCs w:val="21"/>
        </w:rPr>
      </w:pPr>
    </w:p>
    <w:p w14:paraId="073BCAE5">
      <w:pPr>
        <w:rPr>
          <w:rFonts w:hint="default" w:eastAsia="宋体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7446AC"/>
    <w:multiLevelType w:val="singleLevel"/>
    <w:tmpl w:val="C47446AC"/>
    <w:lvl w:ilvl="0" w:tentative="0">
      <w:start w:val="1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FE52D70"/>
    <w:multiLevelType w:val="singleLevel"/>
    <w:tmpl w:val="2FE52D70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5320A514"/>
    <w:multiLevelType w:val="singleLevel"/>
    <w:tmpl w:val="5320A514"/>
    <w:lvl w:ilvl="0" w:tentative="0">
      <w:start w:val="2"/>
      <w:numFmt w:val="decimal"/>
      <w:suff w:val="nothing"/>
      <w:lvlText w:val="（%1）"/>
      <w:lvlJc w:val="left"/>
      <w:pPr>
        <w:ind w:left="315" w:leftChars="0" w:firstLine="0" w:firstLineChars="0"/>
      </w:pPr>
    </w:lvl>
  </w:abstractNum>
  <w:abstractNum w:abstractNumId="3">
    <w:nsid w:val="6C0A822D"/>
    <w:multiLevelType w:val="singleLevel"/>
    <w:tmpl w:val="6C0A822D"/>
    <w:lvl w:ilvl="0" w:tentative="0">
      <w:start w:val="1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MjNkYzFlNmIxMTBlY2JhMTQ1MzY5NmMxNzFhN2YifQ=="/>
  </w:docVars>
  <w:rsids>
    <w:rsidRoot w:val="00000000"/>
    <w:rsid w:val="0A2D4AD0"/>
    <w:rsid w:val="23176536"/>
    <w:rsid w:val="2EAB0AAB"/>
    <w:rsid w:val="3E69499D"/>
    <w:rsid w:val="458D44DA"/>
    <w:rsid w:val="47A30627"/>
    <w:rsid w:val="47EF1F72"/>
    <w:rsid w:val="499D605D"/>
    <w:rsid w:val="594733EB"/>
    <w:rsid w:val="5AEA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1.bin"/><Relationship Id="rId98" Type="http://schemas.openxmlformats.org/officeDocument/2006/relationships/image" Target="media/image45.wmf"/><Relationship Id="rId97" Type="http://schemas.openxmlformats.org/officeDocument/2006/relationships/oleObject" Target="embeddings/oleObject50.bin"/><Relationship Id="rId96" Type="http://schemas.openxmlformats.org/officeDocument/2006/relationships/image" Target="media/image44.wmf"/><Relationship Id="rId95" Type="http://schemas.openxmlformats.org/officeDocument/2006/relationships/oleObject" Target="embeddings/oleObject49.bin"/><Relationship Id="rId94" Type="http://schemas.openxmlformats.org/officeDocument/2006/relationships/image" Target="media/image43.wmf"/><Relationship Id="rId93" Type="http://schemas.openxmlformats.org/officeDocument/2006/relationships/oleObject" Target="embeddings/oleObject48.bin"/><Relationship Id="rId92" Type="http://schemas.openxmlformats.org/officeDocument/2006/relationships/image" Target="media/image42.wmf"/><Relationship Id="rId91" Type="http://schemas.openxmlformats.org/officeDocument/2006/relationships/oleObject" Target="embeddings/oleObject47.bin"/><Relationship Id="rId90" Type="http://schemas.openxmlformats.org/officeDocument/2006/relationships/image" Target="media/image41.wmf"/><Relationship Id="rId9" Type="http://schemas.openxmlformats.org/officeDocument/2006/relationships/image" Target="media/image3.wmf"/><Relationship Id="rId89" Type="http://schemas.openxmlformats.org/officeDocument/2006/relationships/oleObject" Target="embeddings/oleObject46.bin"/><Relationship Id="rId88" Type="http://schemas.openxmlformats.org/officeDocument/2006/relationships/image" Target="media/image40.wmf"/><Relationship Id="rId87" Type="http://schemas.openxmlformats.org/officeDocument/2006/relationships/oleObject" Target="embeddings/oleObject45.bin"/><Relationship Id="rId86" Type="http://schemas.openxmlformats.org/officeDocument/2006/relationships/oleObject" Target="embeddings/oleObject44.bin"/><Relationship Id="rId85" Type="http://schemas.openxmlformats.org/officeDocument/2006/relationships/oleObject" Target="embeddings/oleObject43.bin"/><Relationship Id="rId84" Type="http://schemas.openxmlformats.org/officeDocument/2006/relationships/image" Target="media/image39.wmf"/><Relationship Id="rId83" Type="http://schemas.openxmlformats.org/officeDocument/2006/relationships/oleObject" Target="embeddings/oleObject42.bin"/><Relationship Id="rId82" Type="http://schemas.openxmlformats.org/officeDocument/2006/relationships/image" Target="media/image38.wmf"/><Relationship Id="rId81" Type="http://schemas.openxmlformats.org/officeDocument/2006/relationships/oleObject" Target="embeddings/oleObject41.bin"/><Relationship Id="rId80" Type="http://schemas.openxmlformats.org/officeDocument/2006/relationships/image" Target="media/image37.wmf"/><Relationship Id="rId8" Type="http://schemas.openxmlformats.org/officeDocument/2006/relationships/oleObject" Target="embeddings/oleObject3.bin"/><Relationship Id="rId79" Type="http://schemas.openxmlformats.org/officeDocument/2006/relationships/oleObject" Target="embeddings/oleObject40.bin"/><Relationship Id="rId78" Type="http://schemas.openxmlformats.org/officeDocument/2006/relationships/image" Target="media/image36.wmf"/><Relationship Id="rId77" Type="http://schemas.openxmlformats.org/officeDocument/2006/relationships/oleObject" Target="embeddings/oleObject39.bin"/><Relationship Id="rId76" Type="http://schemas.openxmlformats.org/officeDocument/2006/relationships/image" Target="media/image35.wmf"/><Relationship Id="rId75" Type="http://schemas.openxmlformats.org/officeDocument/2006/relationships/oleObject" Target="embeddings/oleObject38.bin"/><Relationship Id="rId74" Type="http://schemas.openxmlformats.org/officeDocument/2006/relationships/image" Target="media/image34.wmf"/><Relationship Id="rId73" Type="http://schemas.openxmlformats.org/officeDocument/2006/relationships/oleObject" Target="embeddings/oleObject37.bin"/><Relationship Id="rId72" Type="http://schemas.openxmlformats.org/officeDocument/2006/relationships/image" Target="media/image33.png"/><Relationship Id="rId71" Type="http://schemas.openxmlformats.org/officeDocument/2006/relationships/image" Target="media/image32.wmf"/><Relationship Id="rId70" Type="http://schemas.openxmlformats.org/officeDocument/2006/relationships/oleObject" Target="embeddings/oleObject36.bin"/><Relationship Id="rId7" Type="http://schemas.openxmlformats.org/officeDocument/2006/relationships/image" Target="media/image2.wmf"/><Relationship Id="rId69" Type="http://schemas.openxmlformats.org/officeDocument/2006/relationships/image" Target="media/image31.wmf"/><Relationship Id="rId68" Type="http://schemas.openxmlformats.org/officeDocument/2006/relationships/oleObject" Target="embeddings/oleObject35.bin"/><Relationship Id="rId67" Type="http://schemas.openxmlformats.org/officeDocument/2006/relationships/oleObject" Target="embeddings/oleObject34.bin"/><Relationship Id="rId66" Type="http://schemas.openxmlformats.org/officeDocument/2006/relationships/oleObject" Target="embeddings/oleObject33.bin"/><Relationship Id="rId65" Type="http://schemas.openxmlformats.org/officeDocument/2006/relationships/image" Target="media/image30.wmf"/><Relationship Id="rId64" Type="http://schemas.openxmlformats.org/officeDocument/2006/relationships/oleObject" Target="embeddings/oleObject32.bin"/><Relationship Id="rId63" Type="http://schemas.openxmlformats.org/officeDocument/2006/relationships/image" Target="media/image29.wmf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image" Target="media/image28.wmf"/><Relationship Id="rId6" Type="http://schemas.openxmlformats.org/officeDocument/2006/relationships/oleObject" Target="embeddings/oleObject2.bin"/><Relationship Id="rId59" Type="http://schemas.openxmlformats.org/officeDocument/2006/relationships/oleObject" Target="embeddings/oleObject29.bin"/><Relationship Id="rId58" Type="http://schemas.openxmlformats.org/officeDocument/2006/relationships/oleObject" Target="embeddings/oleObject28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7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6.bin"/><Relationship Id="rId53" Type="http://schemas.openxmlformats.org/officeDocument/2006/relationships/image" Target="media/image25.wmf"/><Relationship Id="rId52" Type="http://schemas.openxmlformats.org/officeDocument/2006/relationships/oleObject" Target="embeddings/oleObject25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4.bin"/><Relationship Id="rId5" Type="http://schemas.openxmlformats.org/officeDocument/2006/relationships/image" Target="media/image1.wmf"/><Relationship Id="rId49" Type="http://schemas.openxmlformats.org/officeDocument/2006/relationships/image" Target="media/image23.wmf"/><Relationship Id="rId48" Type="http://schemas.openxmlformats.org/officeDocument/2006/relationships/oleObject" Target="embeddings/oleObject23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2.bin"/><Relationship Id="rId45" Type="http://schemas.openxmlformats.org/officeDocument/2006/relationships/image" Target="media/image21.wmf"/><Relationship Id="rId44" Type="http://schemas.openxmlformats.org/officeDocument/2006/relationships/oleObject" Target="embeddings/oleObject21.bin"/><Relationship Id="rId43" Type="http://schemas.openxmlformats.org/officeDocument/2006/relationships/image" Target="media/image20.png"/><Relationship Id="rId42" Type="http://schemas.openxmlformats.org/officeDocument/2006/relationships/image" Target="media/image19.wmf"/><Relationship Id="rId41" Type="http://schemas.openxmlformats.org/officeDocument/2006/relationships/oleObject" Target="embeddings/oleObject20.bin"/><Relationship Id="rId40" Type="http://schemas.openxmlformats.org/officeDocument/2006/relationships/image" Target="media/image18.wmf"/><Relationship Id="rId4" Type="http://schemas.openxmlformats.org/officeDocument/2006/relationships/oleObject" Target="embeddings/oleObject1.bin"/><Relationship Id="rId39" Type="http://schemas.openxmlformats.org/officeDocument/2006/relationships/oleObject" Target="embeddings/oleObject19.bin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png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9.bin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5" Type="http://schemas.openxmlformats.org/officeDocument/2006/relationships/fontTable" Target="fontTable.xml"/><Relationship Id="rId164" Type="http://schemas.openxmlformats.org/officeDocument/2006/relationships/numbering" Target="numbering.xml"/><Relationship Id="rId163" Type="http://schemas.openxmlformats.org/officeDocument/2006/relationships/image" Target="media/image78.wmf"/><Relationship Id="rId162" Type="http://schemas.openxmlformats.org/officeDocument/2006/relationships/oleObject" Target="embeddings/oleObject82.bin"/><Relationship Id="rId161" Type="http://schemas.openxmlformats.org/officeDocument/2006/relationships/image" Target="media/image77.wmf"/><Relationship Id="rId160" Type="http://schemas.openxmlformats.org/officeDocument/2006/relationships/oleObject" Target="embeddings/oleObject81.bin"/><Relationship Id="rId16" Type="http://schemas.openxmlformats.org/officeDocument/2006/relationships/oleObject" Target="embeddings/oleObject7.bin"/><Relationship Id="rId159" Type="http://schemas.openxmlformats.org/officeDocument/2006/relationships/image" Target="media/image76.wmf"/><Relationship Id="rId158" Type="http://schemas.openxmlformats.org/officeDocument/2006/relationships/oleObject" Target="embeddings/oleObject80.bin"/><Relationship Id="rId157" Type="http://schemas.openxmlformats.org/officeDocument/2006/relationships/image" Target="media/image75.wmf"/><Relationship Id="rId156" Type="http://schemas.openxmlformats.org/officeDocument/2006/relationships/oleObject" Target="embeddings/oleObject79.bin"/><Relationship Id="rId155" Type="http://schemas.openxmlformats.org/officeDocument/2006/relationships/image" Target="media/image74.wmf"/><Relationship Id="rId154" Type="http://schemas.openxmlformats.org/officeDocument/2006/relationships/oleObject" Target="embeddings/oleObject78.bin"/><Relationship Id="rId153" Type="http://schemas.openxmlformats.org/officeDocument/2006/relationships/image" Target="media/image73.wmf"/><Relationship Id="rId152" Type="http://schemas.openxmlformats.org/officeDocument/2006/relationships/oleObject" Target="embeddings/oleObject77.bin"/><Relationship Id="rId151" Type="http://schemas.openxmlformats.org/officeDocument/2006/relationships/image" Target="media/image72.wmf"/><Relationship Id="rId150" Type="http://schemas.openxmlformats.org/officeDocument/2006/relationships/oleObject" Target="embeddings/oleObject76.bin"/><Relationship Id="rId15" Type="http://schemas.openxmlformats.org/officeDocument/2006/relationships/image" Target="media/image6.wmf"/><Relationship Id="rId149" Type="http://schemas.openxmlformats.org/officeDocument/2006/relationships/image" Target="media/image71.wmf"/><Relationship Id="rId148" Type="http://schemas.openxmlformats.org/officeDocument/2006/relationships/oleObject" Target="embeddings/oleObject75.bin"/><Relationship Id="rId147" Type="http://schemas.openxmlformats.org/officeDocument/2006/relationships/image" Target="media/image70.wmf"/><Relationship Id="rId146" Type="http://schemas.openxmlformats.org/officeDocument/2006/relationships/oleObject" Target="embeddings/oleObject74.bin"/><Relationship Id="rId145" Type="http://schemas.openxmlformats.org/officeDocument/2006/relationships/image" Target="media/image69.wmf"/><Relationship Id="rId144" Type="http://schemas.openxmlformats.org/officeDocument/2006/relationships/oleObject" Target="embeddings/oleObject73.bin"/><Relationship Id="rId143" Type="http://schemas.openxmlformats.org/officeDocument/2006/relationships/image" Target="media/image68.wmf"/><Relationship Id="rId142" Type="http://schemas.openxmlformats.org/officeDocument/2006/relationships/oleObject" Target="embeddings/oleObject72.bin"/><Relationship Id="rId141" Type="http://schemas.openxmlformats.org/officeDocument/2006/relationships/image" Target="media/image67.wmf"/><Relationship Id="rId140" Type="http://schemas.openxmlformats.org/officeDocument/2006/relationships/oleObject" Target="embeddings/oleObject71.bin"/><Relationship Id="rId14" Type="http://schemas.openxmlformats.org/officeDocument/2006/relationships/oleObject" Target="embeddings/oleObject6.bin"/><Relationship Id="rId139" Type="http://schemas.openxmlformats.org/officeDocument/2006/relationships/image" Target="media/image66.wmf"/><Relationship Id="rId138" Type="http://schemas.openxmlformats.org/officeDocument/2006/relationships/oleObject" Target="embeddings/oleObject70.bin"/><Relationship Id="rId137" Type="http://schemas.openxmlformats.org/officeDocument/2006/relationships/image" Target="media/image65.wmf"/><Relationship Id="rId136" Type="http://schemas.openxmlformats.org/officeDocument/2006/relationships/oleObject" Target="embeddings/oleObject69.bin"/><Relationship Id="rId135" Type="http://schemas.openxmlformats.org/officeDocument/2006/relationships/image" Target="media/image64.wmf"/><Relationship Id="rId134" Type="http://schemas.openxmlformats.org/officeDocument/2006/relationships/oleObject" Target="embeddings/oleObject68.bin"/><Relationship Id="rId133" Type="http://schemas.openxmlformats.org/officeDocument/2006/relationships/image" Target="media/image63.wmf"/><Relationship Id="rId132" Type="http://schemas.openxmlformats.org/officeDocument/2006/relationships/oleObject" Target="embeddings/oleObject67.bin"/><Relationship Id="rId131" Type="http://schemas.openxmlformats.org/officeDocument/2006/relationships/image" Target="media/image62.wmf"/><Relationship Id="rId130" Type="http://schemas.openxmlformats.org/officeDocument/2006/relationships/oleObject" Target="embeddings/oleObject66.bin"/><Relationship Id="rId13" Type="http://schemas.openxmlformats.org/officeDocument/2006/relationships/image" Target="media/image5.wmf"/><Relationship Id="rId129" Type="http://schemas.openxmlformats.org/officeDocument/2006/relationships/image" Target="media/image61.png"/><Relationship Id="rId128" Type="http://schemas.openxmlformats.org/officeDocument/2006/relationships/image" Target="media/image60.wmf"/><Relationship Id="rId127" Type="http://schemas.openxmlformats.org/officeDocument/2006/relationships/oleObject" Target="embeddings/oleObject65.bin"/><Relationship Id="rId126" Type="http://schemas.openxmlformats.org/officeDocument/2006/relationships/image" Target="media/image59.wmf"/><Relationship Id="rId125" Type="http://schemas.openxmlformats.org/officeDocument/2006/relationships/oleObject" Target="embeddings/oleObject64.bin"/><Relationship Id="rId124" Type="http://schemas.openxmlformats.org/officeDocument/2006/relationships/image" Target="media/image58.wmf"/><Relationship Id="rId123" Type="http://schemas.openxmlformats.org/officeDocument/2006/relationships/oleObject" Target="embeddings/oleObject63.bin"/><Relationship Id="rId122" Type="http://schemas.openxmlformats.org/officeDocument/2006/relationships/image" Target="media/image57.wmf"/><Relationship Id="rId121" Type="http://schemas.openxmlformats.org/officeDocument/2006/relationships/oleObject" Target="embeddings/oleObject62.bin"/><Relationship Id="rId120" Type="http://schemas.openxmlformats.org/officeDocument/2006/relationships/image" Target="media/image56.wmf"/><Relationship Id="rId12" Type="http://schemas.openxmlformats.org/officeDocument/2006/relationships/oleObject" Target="embeddings/oleObject5.bin"/><Relationship Id="rId119" Type="http://schemas.openxmlformats.org/officeDocument/2006/relationships/oleObject" Target="embeddings/oleObject61.bin"/><Relationship Id="rId118" Type="http://schemas.openxmlformats.org/officeDocument/2006/relationships/image" Target="media/image55.wmf"/><Relationship Id="rId117" Type="http://schemas.openxmlformats.org/officeDocument/2006/relationships/oleObject" Target="embeddings/oleObject60.bin"/><Relationship Id="rId116" Type="http://schemas.openxmlformats.org/officeDocument/2006/relationships/image" Target="media/image54.wmf"/><Relationship Id="rId115" Type="http://schemas.openxmlformats.org/officeDocument/2006/relationships/oleObject" Target="embeddings/oleObject59.bin"/><Relationship Id="rId114" Type="http://schemas.openxmlformats.org/officeDocument/2006/relationships/image" Target="media/image53.wmf"/><Relationship Id="rId113" Type="http://schemas.openxmlformats.org/officeDocument/2006/relationships/oleObject" Target="embeddings/oleObject58.bin"/><Relationship Id="rId112" Type="http://schemas.openxmlformats.org/officeDocument/2006/relationships/image" Target="media/image52.wmf"/><Relationship Id="rId111" Type="http://schemas.openxmlformats.org/officeDocument/2006/relationships/oleObject" Target="embeddings/oleObject57.bin"/><Relationship Id="rId110" Type="http://schemas.openxmlformats.org/officeDocument/2006/relationships/image" Target="media/image51.wmf"/><Relationship Id="rId11" Type="http://schemas.openxmlformats.org/officeDocument/2006/relationships/image" Target="media/image4.wmf"/><Relationship Id="rId109" Type="http://schemas.openxmlformats.org/officeDocument/2006/relationships/oleObject" Target="embeddings/oleObject56.bin"/><Relationship Id="rId108" Type="http://schemas.openxmlformats.org/officeDocument/2006/relationships/image" Target="media/image50.wmf"/><Relationship Id="rId107" Type="http://schemas.openxmlformats.org/officeDocument/2006/relationships/oleObject" Target="embeddings/oleObject55.bin"/><Relationship Id="rId106" Type="http://schemas.openxmlformats.org/officeDocument/2006/relationships/image" Target="media/image49.wmf"/><Relationship Id="rId105" Type="http://schemas.openxmlformats.org/officeDocument/2006/relationships/oleObject" Target="embeddings/oleObject54.bin"/><Relationship Id="rId104" Type="http://schemas.openxmlformats.org/officeDocument/2006/relationships/image" Target="media/image48.wmf"/><Relationship Id="rId103" Type="http://schemas.openxmlformats.org/officeDocument/2006/relationships/oleObject" Target="embeddings/oleObject53.bin"/><Relationship Id="rId102" Type="http://schemas.openxmlformats.org/officeDocument/2006/relationships/image" Target="media/image47.wmf"/><Relationship Id="rId101" Type="http://schemas.openxmlformats.org/officeDocument/2006/relationships/oleObject" Target="embeddings/oleObject52.bin"/><Relationship Id="rId100" Type="http://schemas.openxmlformats.org/officeDocument/2006/relationships/image" Target="media/image46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1012</Words>
  <Characters>1067</Characters>
  <Lines>0</Lines>
  <Paragraphs>0</Paragraphs>
  <TotalTime>1</TotalTime>
  <ScaleCrop>false</ScaleCrop>
  <LinksUpToDate>false</LinksUpToDate>
  <CharactersWithSpaces>1095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2024-08-15T19:16:00Z</dcterms:created>
  <dc:creator>86157</dc:creator>
  <cp:lastModifiedBy>卡西奥佩娅</cp:lastModifiedBy>
  <dcterms:modified xsi:type="dcterms:W3CDTF">2024-08-16T03:57:26Z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23E5F1BA84284CDB99F8D370B2C878C1_12</vt:lpwstr>
  </property>
</Properties>
</file>