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Cs/>
          <w:sz w:val="44"/>
          <w:szCs w:val="44"/>
        </w:rPr>
      </w:pPr>
      <w:r>
        <w:rPr>
          <w:rFonts w:hint="eastAsia" w:asciiTheme="majorEastAsia" w:hAnsiTheme="majorEastAsia" w:eastAsiaTheme="majorEastAsia" w:cstheme="majorEastAsia"/>
          <w:bCs/>
          <w:sz w:val="30"/>
          <w:szCs w:val="30"/>
          <w:lang w:bidi="zh-CN"/>
        </w:rPr>
        <mc:AlternateContent>
          <mc:Choice Requires="wps">
            <w:drawing>
              <wp:anchor distT="0" distB="0" distL="114300" distR="114300" simplePos="0" relativeHeight="251660288" behindDoc="0" locked="0" layoutInCell="1" allowOverlap="1">
                <wp:simplePos x="0" y="0"/>
                <wp:positionH relativeFrom="column">
                  <wp:posOffset>-999490</wp:posOffset>
                </wp:positionH>
                <wp:positionV relativeFrom="paragraph">
                  <wp:posOffset>-417830</wp:posOffset>
                </wp:positionV>
                <wp:extent cx="895350" cy="8928100"/>
                <wp:effectExtent l="5080" t="4445" r="13970" b="8255"/>
                <wp:wrapNone/>
                <wp:docPr id="59" name="文本框 59"/>
                <wp:cNvGraphicFramePr/>
                <a:graphic xmlns:a="http://schemas.openxmlformats.org/drawingml/2006/main">
                  <a:graphicData uri="http://schemas.microsoft.com/office/word/2010/wordprocessingShape">
                    <wps:wsp>
                      <wps:cNvSpPr txBox="1"/>
                      <wps:spPr>
                        <a:xfrm>
                          <a:off x="0" y="0"/>
                          <a:ext cx="895350" cy="892810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rPr>
                                <w:rFonts w:ascii="Calibri" w:hAnsi="Calibri" w:eastAsia="宋体" w:cs="Times New Roman"/>
                                <w:u w:val="single"/>
                              </w:rPr>
                            </w:pPr>
                            <w:r>
                              <w:rPr>
                                <w:rFonts w:hint="eastAsia" w:ascii="Calibri" w:hAnsi="Calibri" w:eastAsia="宋体" w:cs="Times New Roman"/>
                                <w:sz w:val="28"/>
                              </w:rPr>
                              <w:t xml:space="preserve">    学校：________________________ 姓名:_____________  考场_____________ 座位号:____________</w:t>
                            </w:r>
                          </w:p>
                          <w:p>
                            <w:pPr>
                              <w:ind w:firstLine="560" w:firstLineChars="200"/>
                              <w:rPr>
                                <w:rFonts w:ascii="Calibri" w:hAnsi="Calibri" w:eastAsia="宋体" w:cs="Times New Roman"/>
                                <w:sz w:val="28"/>
                              </w:rPr>
                            </w:pPr>
                            <w:r>
                              <w:rPr>
                                <w:rFonts w:hint="eastAsia" w:ascii="Calibri" w:hAnsi="Calibri" w:eastAsia="宋体" w:cs="Times New Roman"/>
                                <w:sz w:val="28"/>
                              </w:rPr>
                              <w:t>……………………………………………密…………封…………线…………………………………………………</w:t>
                            </w:r>
                          </w:p>
                        </w:txbxContent>
                      </wps:txbx>
                      <wps:bodyPr vert="vert270" upright="1"/>
                    </wps:wsp>
                  </a:graphicData>
                </a:graphic>
              </wp:anchor>
            </w:drawing>
          </mc:Choice>
          <mc:Fallback>
            <w:pict>
              <v:shape id="_x0000_s1026" o:spid="_x0000_s1026" o:spt="202" type="#_x0000_t202" style="position:absolute;left:0pt;margin-left:-78.7pt;margin-top:-32.9pt;height:703pt;width:70.5pt;z-index:251660288;mso-width-relative:page;mso-height-relative:page;" fillcolor="#FFFFFF" filled="t" stroked="t" coordsize="21600,21600" o:gfxdata="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0GRTu2wAAAA0BAAAPAAAAAAAAAAEAIAAAACIAAABkcnMvZG93&#10;bnJldi54bWxQSwECFAAUAAAACACHTuJA2m2nZf0BAAAHBAAADgAAAAAAAAABACAAAAAqAQAAZHJz&#10;L2Uyb0RvYy54bWxQSwUGAAAAAAYABgBZAQAAmQUAAAAA&#10;">
                <v:fill on="t" focussize="0,0"/>
                <v:stroke color="#FFFFFF" joinstyle="miter"/>
                <v:imagedata o:title=""/>
                <o:lock v:ext="edit" aspectratio="f"/>
                <v:textbox style="layout-flow:vertical;mso-layout-flow-alt:bottom-to-top;">
                  <w:txbxContent>
                    <w:p>
                      <w:pPr>
                        <w:rPr>
                          <w:rFonts w:ascii="Calibri" w:hAnsi="Calibri" w:eastAsia="宋体" w:cs="Times New Roman"/>
                          <w:u w:val="single"/>
                        </w:rPr>
                      </w:pPr>
                      <w:r>
                        <w:rPr>
                          <w:rFonts w:hint="eastAsia" w:ascii="Calibri" w:hAnsi="Calibri" w:eastAsia="宋体" w:cs="Times New Roman"/>
                          <w:sz w:val="28"/>
                        </w:rPr>
                        <w:t xml:space="preserve">    学校：________________________ 姓名:_____________  考场_____________ 座位号:____________</w:t>
                      </w:r>
                    </w:p>
                    <w:p>
                      <w:pPr>
                        <w:ind w:firstLine="560" w:firstLineChars="200"/>
                        <w:rPr>
                          <w:rFonts w:ascii="Calibri" w:hAnsi="Calibri" w:eastAsia="宋体" w:cs="Times New Roman"/>
                          <w:sz w:val="28"/>
                        </w:rPr>
                      </w:pPr>
                      <w:r>
                        <w:rPr>
                          <w:rFonts w:hint="eastAsia" w:ascii="Calibri" w:hAnsi="Calibri" w:eastAsia="宋体" w:cs="Times New Roman"/>
                          <w:sz w:val="28"/>
                        </w:rPr>
                        <w:t>……………………………………………密…………封…………线…………………………………………………</w:t>
                      </w:r>
                    </w:p>
                  </w:txbxContent>
                </v:textbox>
              </v:shape>
            </w:pict>
          </mc:Fallback>
        </mc:AlternateContent>
      </w:r>
      <w:bookmarkStart w:id="1" w:name="_GoBack"/>
      <w:bookmarkEnd w:id="1"/>
      <w:r>
        <w:rPr>
          <w:rFonts w:hint="eastAsia"/>
          <w:bCs/>
          <w:sz w:val="44"/>
          <w:szCs w:val="44"/>
        </w:rPr>
        <w:t>高中政治试卷</w:t>
      </w:r>
    </w:p>
    <w:p>
      <w:pPr>
        <w:widowControl/>
        <w:spacing w:line="480" w:lineRule="exact"/>
        <w:ind w:firstLine="480" w:firstLineChars="200"/>
        <w:jc w:val="center"/>
        <w:rPr>
          <w:rFonts w:hint="eastAsia" w:ascii="宋体" w:hAnsi="宋体" w:cs="宋体"/>
          <w:bCs/>
          <w:kern w:val="0"/>
          <w:sz w:val="24"/>
        </w:rPr>
      </w:pPr>
      <w:r>
        <w:rPr>
          <w:rFonts w:hint="eastAsia" w:ascii="宋体" w:hAnsi="宋体" w:cs="宋体"/>
          <w:bCs/>
          <w:kern w:val="0"/>
          <w:sz w:val="24"/>
        </w:rPr>
        <w:t>（时间：90分钟，满分：100分）</w:t>
      </w:r>
    </w:p>
    <w:p>
      <w:pPr>
        <w:spacing w:line="240" w:lineRule="atLeast"/>
        <w:rPr>
          <w:bCs/>
          <w:color w:val="000000"/>
          <w:sz w:val="28"/>
          <w:szCs w:val="28"/>
        </w:rPr>
      </w:pPr>
      <w:r>
        <w:rPr>
          <w:rFonts w:hint="eastAsia" w:ascii="宋体" w:hAnsi="宋体" w:cs="宋体"/>
          <w:bCs/>
          <w:sz w:val="24"/>
        </w:rPr>
        <w:t xml:space="preserve"> </w:t>
      </w:r>
      <w:r>
        <w:rPr>
          <w:rFonts w:hint="eastAsia"/>
          <w:bCs/>
          <w:color w:val="000000"/>
          <w:sz w:val="28"/>
          <w:szCs w:val="28"/>
        </w:rPr>
        <w:t>一、选择题（每小题2分共48分）</w:t>
      </w:r>
    </w:p>
    <w:p>
      <w:pPr>
        <w:rPr>
          <w:bCs/>
          <w:sz w:val="28"/>
          <w:szCs w:val="28"/>
        </w:rPr>
      </w:pPr>
      <w:r>
        <w:rPr>
          <w:rFonts w:hint="eastAsia"/>
          <w:bCs/>
          <w:sz w:val="28"/>
          <w:szCs w:val="28"/>
        </w:rPr>
        <w:t>1. 高中思想政治课程的核心素养包括（  ）。</w:t>
      </w:r>
    </w:p>
    <w:p>
      <w:pPr>
        <w:rPr>
          <w:bCs/>
          <w:sz w:val="28"/>
          <w:szCs w:val="28"/>
        </w:rPr>
      </w:pPr>
      <w:r>
        <w:rPr>
          <w:rFonts w:hint="eastAsia"/>
          <w:bCs/>
          <w:sz w:val="28"/>
          <w:szCs w:val="28"/>
        </w:rPr>
        <w:t>A. 政治认同、科学精神、法治意识、公共参与</w:t>
      </w:r>
    </w:p>
    <w:p>
      <w:pPr>
        <w:rPr>
          <w:bCs/>
          <w:sz w:val="28"/>
          <w:szCs w:val="28"/>
        </w:rPr>
      </w:pPr>
      <w:r>
        <w:rPr>
          <w:rFonts w:hint="eastAsia"/>
          <w:bCs/>
          <w:sz w:val="28"/>
          <w:szCs w:val="28"/>
        </w:rPr>
        <w:t>B. 政治认同、理性思维、法治意识、公共参与</w:t>
      </w:r>
    </w:p>
    <w:p>
      <w:pPr>
        <w:rPr>
          <w:bCs/>
          <w:sz w:val="28"/>
          <w:szCs w:val="28"/>
        </w:rPr>
      </w:pPr>
      <w:r>
        <w:rPr>
          <w:rFonts w:hint="eastAsia"/>
          <w:bCs/>
          <w:sz w:val="28"/>
          <w:szCs w:val="28"/>
        </w:rPr>
        <w:t>C. 政治认同、科学精神、法治思维、公共参与</w:t>
      </w:r>
    </w:p>
    <w:p>
      <w:pPr>
        <w:rPr>
          <w:bCs/>
          <w:sz w:val="28"/>
          <w:szCs w:val="28"/>
        </w:rPr>
      </w:pPr>
      <w:r>
        <w:rPr>
          <w:rFonts w:hint="eastAsia"/>
          <w:bCs/>
          <w:sz w:val="28"/>
          <w:szCs w:val="28"/>
        </w:rPr>
        <w:t>D. 政治认同、理性精神、法治意识、公共参与</w:t>
      </w:r>
    </w:p>
    <w:p>
      <w:pPr>
        <w:rPr>
          <w:bCs/>
          <w:sz w:val="28"/>
          <w:szCs w:val="28"/>
        </w:rPr>
      </w:pPr>
      <w:r>
        <w:rPr>
          <w:rFonts w:hint="eastAsia"/>
          <w:bCs/>
          <w:sz w:val="28"/>
          <w:szCs w:val="28"/>
        </w:rPr>
        <w:t>2. 高中思想政治课程的资源包括（  ）。</w:t>
      </w:r>
    </w:p>
    <w:p>
      <w:pPr>
        <w:rPr>
          <w:bCs/>
          <w:sz w:val="28"/>
          <w:szCs w:val="28"/>
        </w:rPr>
      </w:pPr>
      <w:r>
        <w:rPr>
          <w:rFonts w:hint="eastAsia"/>
          <w:bCs/>
          <w:sz w:val="28"/>
          <w:szCs w:val="28"/>
        </w:rPr>
        <w:t>A. 文本资源、实物资源、活动资源、信息化资源</w:t>
      </w:r>
    </w:p>
    <w:p>
      <w:pPr>
        <w:rPr>
          <w:bCs/>
          <w:sz w:val="28"/>
          <w:szCs w:val="28"/>
        </w:rPr>
      </w:pPr>
      <w:r>
        <w:rPr>
          <w:rFonts w:hint="eastAsia"/>
          <w:bCs/>
          <w:sz w:val="28"/>
          <w:szCs w:val="28"/>
        </w:rPr>
        <w:t>B. 文本资源、实物资源、人力资源、信息化资源</w:t>
      </w:r>
    </w:p>
    <w:p>
      <w:pPr>
        <w:rPr>
          <w:bCs/>
          <w:sz w:val="28"/>
          <w:szCs w:val="28"/>
        </w:rPr>
      </w:pPr>
      <w:r>
        <w:rPr>
          <w:rFonts w:hint="eastAsia"/>
          <w:bCs/>
          <w:sz w:val="28"/>
          <w:szCs w:val="28"/>
        </w:rPr>
        <w:t>C. 文本资源、实物资源、活动资源、环境资源</w:t>
      </w:r>
    </w:p>
    <w:p>
      <w:pPr>
        <w:rPr>
          <w:bCs/>
          <w:sz w:val="28"/>
          <w:szCs w:val="28"/>
        </w:rPr>
      </w:pPr>
      <w:r>
        <w:rPr>
          <w:rFonts w:hint="eastAsia"/>
          <w:bCs/>
          <w:sz w:val="28"/>
          <w:szCs w:val="28"/>
        </w:rPr>
        <w:t>D. 文本资源、实物资源、人力资源、环境资源</w:t>
      </w:r>
    </w:p>
    <w:p>
      <w:pPr>
        <w:rPr>
          <w:bCs/>
          <w:sz w:val="28"/>
          <w:szCs w:val="28"/>
        </w:rPr>
      </w:pPr>
      <w:r>
        <w:rPr>
          <w:rFonts w:hint="eastAsia"/>
          <w:bCs/>
          <w:sz w:val="28"/>
          <w:szCs w:val="28"/>
        </w:rPr>
        <w:t>3. 新课标中强调思想政治课程的实施，以（  ）为目标。</w:t>
      </w:r>
    </w:p>
    <w:p>
      <w:pPr>
        <w:rPr>
          <w:bCs/>
          <w:sz w:val="28"/>
          <w:szCs w:val="28"/>
        </w:rPr>
      </w:pPr>
      <w:r>
        <w:rPr>
          <w:rFonts w:hint="eastAsia"/>
          <w:bCs/>
          <w:sz w:val="28"/>
          <w:szCs w:val="28"/>
        </w:rPr>
        <w:t>A. 学生的品德</w:t>
      </w:r>
    </w:p>
    <w:p>
      <w:pPr>
        <w:rPr>
          <w:bCs/>
          <w:sz w:val="28"/>
          <w:szCs w:val="28"/>
        </w:rPr>
      </w:pPr>
      <w:r>
        <w:rPr>
          <w:rFonts w:hint="eastAsia"/>
          <w:bCs/>
          <w:sz w:val="28"/>
          <w:szCs w:val="28"/>
        </w:rPr>
        <w:t>B. 学生的学习能力提升</w:t>
      </w:r>
    </w:p>
    <w:p>
      <w:pPr>
        <w:rPr>
          <w:bCs/>
          <w:sz w:val="28"/>
          <w:szCs w:val="28"/>
        </w:rPr>
      </w:pPr>
      <w:r>
        <w:rPr>
          <w:rFonts w:hint="eastAsia"/>
          <w:bCs/>
          <w:sz w:val="28"/>
          <w:szCs w:val="28"/>
        </w:rPr>
        <w:t>C. 发展学生思想政治学科核心素养</w:t>
      </w:r>
    </w:p>
    <w:p>
      <w:pPr>
        <w:rPr>
          <w:bCs/>
          <w:sz w:val="28"/>
          <w:szCs w:val="28"/>
        </w:rPr>
      </w:pPr>
      <w:r>
        <w:rPr>
          <w:rFonts w:hint="eastAsia"/>
          <w:bCs/>
          <w:sz w:val="28"/>
          <w:szCs w:val="28"/>
        </w:rPr>
        <w:t>D. 学生的政治素质</w:t>
      </w:r>
    </w:p>
    <w:p>
      <w:pPr>
        <w:rPr>
          <w:bCs/>
          <w:sz w:val="28"/>
          <w:szCs w:val="28"/>
        </w:rPr>
      </w:pPr>
      <w:r>
        <w:rPr>
          <w:rFonts w:hint="eastAsia"/>
          <w:bCs/>
          <w:sz w:val="28"/>
          <w:szCs w:val="28"/>
        </w:rPr>
        <w:t>4</w:t>
      </w:r>
      <w:r>
        <w:rPr>
          <w:bCs/>
          <w:sz w:val="28"/>
          <w:szCs w:val="28"/>
        </w:rPr>
        <w:t>.马克思在《(政治经济学批判)序言》中指出:“资产阶级的生产关系是社会生产过程的最后一个对抗形式，这里所说的对抗，不是指个人的对抗，而是指从个人的社会生活条件中生长出来的对抗；但是，在资产阶级社会的胎胞里发展的生产力，同时又创造着解决这种对抗的物质条件。”下列选项对此理解正确的是</w:t>
      </w:r>
      <w:r>
        <w:rPr>
          <w:rFonts w:hint="eastAsia"/>
          <w:bCs/>
          <w:sz w:val="28"/>
          <w:szCs w:val="28"/>
        </w:rPr>
        <w:t>（    ）</w:t>
      </w:r>
    </w:p>
    <w:p>
      <w:pPr>
        <w:rPr>
          <w:bCs/>
          <w:sz w:val="28"/>
          <w:szCs w:val="28"/>
        </w:rPr>
      </w:pPr>
      <w:r>
        <w:rPr>
          <w:rFonts w:hint="eastAsia"/>
          <w:bCs/>
          <w:sz w:val="28"/>
          <w:szCs w:val="28"/>
        </w:rPr>
        <w:t>①</w:t>
      </w:r>
      <w:r>
        <w:rPr>
          <w:bCs/>
          <w:sz w:val="28"/>
          <w:szCs w:val="28"/>
        </w:rPr>
        <w:t>人类社会的发展在各国都是由低级到高级的不可跨越的历史过程</w:t>
      </w:r>
    </w:p>
    <w:p>
      <w:pPr>
        <w:rPr>
          <w:bCs/>
          <w:sz w:val="28"/>
          <w:szCs w:val="28"/>
        </w:rPr>
      </w:pPr>
      <w:r>
        <w:rPr>
          <w:rFonts w:hint="eastAsia"/>
          <w:bCs/>
          <w:sz w:val="28"/>
          <w:szCs w:val="28"/>
        </w:rPr>
        <w:t>②</w:t>
      </w:r>
      <w:r>
        <w:rPr>
          <w:bCs/>
          <w:sz w:val="28"/>
          <w:szCs w:val="28"/>
        </w:rPr>
        <w:t>资本主义的发展最终又培养出了消灭自己的物质力量</w:t>
      </w:r>
    </w:p>
    <w:p>
      <w:pPr>
        <w:rPr>
          <w:bCs/>
          <w:sz w:val="28"/>
          <w:szCs w:val="28"/>
        </w:rPr>
      </w:pPr>
      <w:r>
        <w:rPr>
          <w:rFonts w:hint="eastAsia"/>
          <w:bCs/>
          <w:sz w:val="28"/>
          <w:szCs w:val="28"/>
        </w:rPr>
        <w:t>③</w:t>
      </w:r>
      <w:r>
        <w:rPr>
          <w:bCs/>
          <w:sz w:val="28"/>
          <w:szCs w:val="28"/>
        </w:rPr>
        <w:t>无产阶级反对资产阶级的斗争是推动社会发展的根本动力</w:t>
      </w:r>
    </w:p>
    <w:p>
      <w:pPr>
        <w:rPr>
          <w:bCs/>
          <w:sz w:val="28"/>
          <w:szCs w:val="28"/>
        </w:rPr>
      </w:pPr>
      <w:r>
        <w:rPr>
          <w:rFonts w:hint="eastAsia"/>
          <w:bCs/>
          <w:sz w:val="28"/>
          <w:szCs w:val="28"/>
        </w:rPr>
        <w:t>④</w:t>
      </w:r>
      <w:r>
        <w:rPr>
          <w:bCs/>
          <w:sz w:val="28"/>
          <w:szCs w:val="28"/>
        </w:rPr>
        <w:t>资本主义社会的基本矛盾在阶级关系上表现为两大对立阶级的矛盾</w:t>
      </w:r>
    </w:p>
    <w:p>
      <w:pPr>
        <w:pStyle w:val="13"/>
        <w:numPr>
          <w:ilvl w:val="0"/>
          <w:numId w:val="1"/>
        </w:numPr>
        <w:contextualSpacing w:val="0"/>
        <w:rPr>
          <w:bCs/>
          <w:sz w:val="28"/>
          <w:szCs w:val="28"/>
        </w:rPr>
      </w:pPr>
      <w:r>
        <w:rPr>
          <w:rFonts w:hint="eastAsia"/>
          <w:bCs/>
          <w:sz w:val="28"/>
          <w:szCs w:val="28"/>
        </w:rPr>
        <w:t xml:space="preserve">①②       </w:t>
      </w:r>
      <w:r>
        <w:rPr>
          <w:bCs/>
          <w:sz w:val="28"/>
          <w:szCs w:val="28"/>
        </w:rPr>
        <w:t>B.</w:t>
      </w:r>
      <w:r>
        <w:rPr>
          <w:rFonts w:hint="eastAsia"/>
          <w:bCs/>
          <w:sz w:val="28"/>
          <w:szCs w:val="28"/>
        </w:rPr>
        <w:t xml:space="preserve">①③       </w:t>
      </w:r>
      <w:r>
        <w:rPr>
          <w:bCs/>
          <w:sz w:val="28"/>
          <w:szCs w:val="28"/>
        </w:rPr>
        <w:t>C.</w:t>
      </w:r>
      <w:r>
        <w:rPr>
          <w:rFonts w:hint="eastAsia"/>
          <w:bCs/>
          <w:sz w:val="28"/>
          <w:szCs w:val="28"/>
        </w:rPr>
        <w:t xml:space="preserve">②④  </w:t>
      </w:r>
      <w:r>
        <w:rPr>
          <w:bCs/>
          <w:sz w:val="28"/>
          <w:szCs w:val="28"/>
        </w:rPr>
        <w:t xml:space="preserve"> </w:t>
      </w:r>
      <w:r>
        <w:rPr>
          <w:rFonts w:hint="eastAsia"/>
          <w:bCs/>
          <w:sz w:val="28"/>
          <w:szCs w:val="28"/>
        </w:rPr>
        <w:t xml:space="preserve">     </w:t>
      </w:r>
      <w:r>
        <w:rPr>
          <w:bCs/>
          <w:sz w:val="28"/>
          <w:szCs w:val="28"/>
        </w:rPr>
        <w:t>D.</w:t>
      </w:r>
      <w:r>
        <w:rPr>
          <w:rFonts w:hint="eastAsia"/>
          <w:bCs/>
          <w:sz w:val="28"/>
          <w:szCs w:val="28"/>
        </w:rPr>
        <w:t>③④</w:t>
      </w:r>
    </w:p>
    <w:p>
      <w:pPr>
        <w:rPr>
          <w:bCs/>
          <w:sz w:val="28"/>
          <w:szCs w:val="28"/>
        </w:rPr>
      </w:pPr>
      <w:r>
        <w:rPr>
          <w:rFonts w:hint="eastAsia"/>
          <w:bCs/>
          <w:sz w:val="28"/>
          <w:szCs w:val="28"/>
        </w:rPr>
        <w:t>5.2024年是新中国成立75周年。75年来，我们党团结带领人民，用几十年时间走完西方发达国家几百年走过的工业化历程，创造了经济快速发展和社会长期稳定的奇迹，书写了中华民族几千年来最为恢宏的史诗。曾经一穷二白的国家走向繁荣富强，稳居世界第二大经济体；曾经温饱不足的中国人民已实现全面小康，人均可支配收入增长75.8倍。这有力地证明了，新中国的成立 (    )</w:t>
      </w:r>
    </w:p>
    <w:p>
      <w:pPr>
        <w:rPr>
          <w:bCs/>
          <w:sz w:val="28"/>
          <w:szCs w:val="28"/>
        </w:rPr>
      </w:pPr>
      <w:r>
        <w:rPr>
          <w:rFonts w:hint="eastAsia"/>
          <w:bCs/>
          <w:sz w:val="28"/>
          <w:szCs w:val="28"/>
        </w:rPr>
        <w:t>①极大改变了世界政治力量的对比</w:t>
      </w:r>
    </w:p>
    <w:p>
      <w:pPr>
        <w:rPr>
          <w:bCs/>
          <w:sz w:val="28"/>
          <w:szCs w:val="28"/>
        </w:rPr>
      </w:pPr>
      <w:r>
        <w:rPr>
          <w:rFonts w:hint="eastAsia"/>
          <w:bCs/>
          <w:sz w:val="28"/>
          <w:szCs w:val="28"/>
        </w:rPr>
        <w:t>②为实现中华民族复兴展示了现实道路</w:t>
      </w:r>
    </w:p>
    <w:p>
      <w:pPr>
        <w:rPr>
          <w:bCs/>
          <w:sz w:val="28"/>
          <w:szCs w:val="28"/>
        </w:rPr>
      </w:pPr>
      <w:r>
        <w:rPr>
          <w:rFonts w:hint="eastAsia"/>
          <w:bCs/>
          <w:sz w:val="28"/>
          <w:szCs w:val="28"/>
        </w:rPr>
        <w:t>③拓展了人类走向现代化的新路径</w:t>
      </w:r>
    </w:p>
    <w:p>
      <w:pPr>
        <w:rPr>
          <w:bCs/>
          <w:sz w:val="28"/>
          <w:szCs w:val="28"/>
        </w:rPr>
      </w:pPr>
      <w:r>
        <w:rPr>
          <w:rFonts w:hint="eastAsia"/>
          <w:bCs/>
          <w:sz w:val="28"/>
          <w:szCs w:val="28"/>
        </w:rPr>
        <w:t>④从根本上改变了中国社会的发展方向</w:t>
      </w:r>
    </w:p>
    <w:p>
      <w:pPr>
        <w:rPr>
          <w:bCs/>
          <w:sz w:val="28"/>
          <w:szCs w:val="28"/>
        </w:rPr>
      </w:pPr>
      <w:r>
        <w:rPr>
          <w:rFonts w:hint="eastAsia"/>
          <w:bCs/>
          <w:sz w:val="28"/>
          <w:szCs w:val="28"/>
        </w:rPr>
        <w:t>A.①②        B.①③       C.②④      D.③④</w:t>
      </w:r>
    </w:p>
    <w:p>
      <w:pPr>
        <w:rPr>
          <w:bCs/>
          <w:sz w:val="28"/>
          <w:szCs w:val="28"/>
        </w:rPr>
      </w:pPr>
      <w:r>
        <w:rPr>
          <w:rFonts w:hint="eastAsia"/>
          <w:bCs/>
          <w:sz w:val="28"/>
          <w:szCs w:val="28"/>
        </w:rPr>
        <w:t>6</w:t>
      </w:r>
      <w:r>
        <w:rPr>
          <w:bCs/>
          <w:sz w:val="28"/>
          <w:szCs w:val="28"/>
        </w:rPr>
        <w:t>.2024年8月30日，中央党的建设工作领导小组召开会议，审议《关于推进党纪学习教育常态化长效化的意见》，传达习近平总书记的重要指示，强调要把党纪学习教育融入日常、抓在经常，把党纪学习教育成果持续转化为推动高质量发展的强大动力。这表明党</w:t>
      </w:r>
      <w:r>
        <w:rPr>
          <w:rFonts w:hint="eastAsia"/>
          <w:bCs/>
          <w:sz w:val="28"/>
          <w:szCs w:val="28"/>
        </w:rPr>
        <w:t>(    )</w:t>
      </w:r>
    </w:p>
    <w:p>
      <w:pPr>
        <w:rPr>
          <w:bCs/>
          <w:sz w:val="28"/>
          <w:szCs w:val="28"/>
        </w:rPr>
      </w:pPr>
      <w:r>
        <w:rPr>
          <w:rFonts w:hint="eastAsia"/>
          <w:bCs/>
          <w:sz w:val="28"/>
          <w:szCs w:val="28"/>
        </w:rPr>
        <w:t>①</w:t>
      </w:r>
      <w:r>
        <w:rPr>
          <w:bCs/>
          <w:sz w:val="28"/>
          <w:szCs w:val="28"/>
        </w:rPr>
        <w:t>推动自身建设向纵深发展，确保先进性和纯洁性</w:t>
      </w:r>
    </w:p>
    <w:p>
      <w:pPr>
        <w:rPr>
          <w:bCs/>
          <w:sz w:val="28"/>
          <w:szCs w:val="28"/>
        </w:rPr>
      </w:pPr>
      <w:r>
        <w:rPr>
          <w:rFonts w:hint="eastAsia"/>
          <w:bCs/>
          <w:sz w:val="28"/>
          <w:szCs w:val="28"/>
        </w:rPr>
        <w:t>②</w:t>
      </w:r>
      <w:r>
        <w:rPr>
          <w:bCs/>
          <w:sz w:val="28"/>
          <w:szCs w:val="28"/>
        </w:rPr>
        <w:t>践行群众观点和群众路线，密切与人民群众的联系</w:t>
      </w:r>
    </w:p>
    <w:p>
      <w:pPr>
        <w:rPr>
          <w:bCs/>
          <w:sz w:val="28"/>
          <w:szCs w:val="28"/>
        </w:rPr>
      </w:pPr>
      <w:r>
        <w:rPr>
          <w:rFonts w:hint="eastAsia"/>
          <w:bCs/>
          <w:sz w:val="28"/>
          <w:szCs w:val="28"/>
        </w:rPr>
        <w:t>③</w:t>
      </w:r>
      <w:r>
        <w:rPr>
          <w:bCs/>
          <w:sz w:val="28"/>
          <w:szCs w:val="28"/>
        </w:rPr>
        <w:t>坚持党要管党方针，维护中央权威和集中统一领导</w:t>
      </w:r>
    </w:p>
    <w:p>
      <w:pPr>
        <w:rPr>
          <w:bCs/>
          <w:sz w:val="28"/>
          <w:szCs w:val="28"/>
        </w:rPr>
      </w:pPr>
      <w:r>
        <w:rPr>
          <w:rFonts w:hint="eastAsia"/>
          <w:bCs/>
          <w:sz w:val="28"/>
          <w:szCs w:val="28"/>
        </w:rPr>
        <w:t>④</w:t>
      </w:r>
      <w:r>
        <w:rPr>
          <w:bCs/>
          <w:sz w:val="28"/>
          <w:szCs w:val="28"/>
        </w:rPr>
        <w:t>持续推进伟大工程，铲除腐败滋生的土壤和条件</w:t>
      </w:r>
    </w:p>
    <w:p>
      <w:pPr>
        <w:pStyle w:val="13"/>
        <w:numPr>
          <w:ilvl w:val="0"/>
          <w:numId w:val="2"/>
        </w:numPr>
        <w:contextualSpacing w:val="0"/>
        <w:rPr>
          <w:rFonts w:ascii="宋体" w:hAnsi="宋体"/>
          <w:bCs/>
          <w:sz w:val="28"/>
          <w:szCs w:val="28"/>
        </w:rPr>
      </w:pPr>
      <w:r>
        <w:rPr>
          <w:rFonts w:ascii="宋体" w:hAnsi="宋体"/>
          <w:bCs/>
          <w:sz w:val="28"/>
          <w:szCs w:val="28"/>
        </w:rPr>
        <w:t xml:space="preserve">①③ </w:t>
      </w:r>
      <w:r>
        <w:rPr>
          <w:rFonts w:hint="eastAsia" w:ascii="宋体" w:hAnsi="宋体"/>
          <w:bCs/>
          <w:sz w:val="28"/>
          <w:szCs w:val="28"/>
        </w:rPr>
        <w:t xml:space="preserve">     </w:t>
      </w:r>
      <w:r>
        <w:rPr>
          <w:rFonts w:ascii="宋体" w:hAnsi="宋体"/>
          <w:bCs/>
          <w:sz w:val="28"/>
          <w:szCs w:val="28"/>
        </w:rPr>
        <w:t xml:space="preserve">B.①④ </w:t>
      </w:r>
      <w:r>
        <w:rPr>
          <w:rFonts w:hint="eastAsia" w:ascii="宋体" w:hAnsi="宋体"/>
          <w:bCs/>
          <w:sz w:val="28"/>
          <w:szCs w:val="28"/>
        </w:rPr>
        <w:t xml:space="preserve">     </w:t>
      </w:r>
      <w:r>
        <w:rPr>
          <w:rFonts w:ascii="宋体" w:hAnsi="宋体"/>
          <w:bCs/>
          <w:sz w:val="28"/>
          <w:szCs w:val="28"/>
        </w:rPr>
        <w:t xml:space="preserve">C.②③ </w:t>
      </w:r>
      <w:r>
        <w:rPr>
          <w:rFonts w:hint="eastAsia" w:ascii="宋体" w:hAnsi="宋体"/>
          <w:bCs/>
          <w:sz w:val="28"/>
          <w:szCs w:val="28"/>
        </w:rPr>
        <w:t xml:space="preserve">     </w:t>
      </w:r>
      <w:r>
        <w:rPr>
          <w:rFonts w:ascii="宋体" w:hAnsi="宋体"/>
          <w:bCs/>
          <w:sz w:val="28"/>
          <w:szCs w:val="28"/>
        </w:rPr>
        <w:t>D.②④</w:t>
      </w:r>
    </w:p>
    <w:p>
      <w:pPr>
        <w:rPr>
          <w:bCs/>
          <w:sz w:val="28"/>
          <w:szCs w:val="28"/>
        </w:rPr>
      </w:pPr>
      <w:r>
        <w:rPr>
          <w:rFonts w:hint="eastAsia"/>
          <w:bCs/>
          <w:sz w:val="28"/>
          <w:szCs w:val="28"/>
        </w:rPr>
        <w:t>7.新中国成立后，"四个现代化"的战略擘画，点燃激情燃烧的奋斗岁月；改革春潮涌动之时，"三步走线图、激发迫赶时代的澎湃动力；进人新时代，以中国式现代化全面推进强国建设、民族复兴伟业，万人民向着光明未来勇毅前行。中国共产党人始终高举理想信念的旗帜，将"大构想"同"小目标"合，积跬步以至千里。这表明中国共产党(    )</w:t>
      </w:r>
    </w:p>
    <w:p>
      <w:pPr>
        <w:rPr>
          <w:bCs/>
          <w:sz w:val="28"/>
          <w:szCs w:val="28"/>
        </w:rPr>
      </w:pPr>
      <w:r>
        <w:rPr>
          <w:rFonts w:hint="eastAsia"/>
          <w:bCs/>
          <w:sz w:val="28"/>
          <w:szCs w:val="28"/>
        </w:rPr>
        <w:t>①始终走在时代前列，引领中国人民从站起来、富起来到强起来</w:t>
      </w:r>
    </w:p>
    <w:p>
      <w:pPr>
        <w:rPr>
          <w:bCs/>
          <w:sz w:val="28"/>
          <w:szCs w:val="28"/>
        </w:rPr>
      </w:pPr>
      <w:r>
        <w:rPr>
          <w:rFonts w:hint="eastAsia"/>
          <w:bCs/>
          <w:sz w:val="28"/>
          <w:szCs w:val="28"/>
        </w:rPr>
        <w:t>②坚持与时俱进，以中国化时代化的马克思主义指引前行的方向</w:t>
      </w:r>
    </w:p>
    <w:p>
      <w:pPr>
        <w:rPr>
          <w:bCs/>
          <w:sz w:val="28"/>
          <w:szCs w:val="28"/>
        </w:rPr>
      </w:pPr>
      <w:r>
        <w:rPr>
          <w:rFonts w:hint="eastAsia"/>
          <w:bCs/>
          <w:sz w:val="28"/>
          <w:szCs w:val="28"/>
        </w:rPr>
        <w:t>③永葆初心和使命，能凝聚起实现中华民族伟大复兴的磅礴力量</w:t>
      </w:r>
    </w:p>
    <w:p>
      <w:pPr>
        <w:rPr>
          <w:bCs/>
          <w:sz w:val="28"/>
          <w:szCs w:val="28"/>
        </w:rPr>
      </w:pPr>
      <w:r>
        <w:rPr>
          <w:rFonts w:hint="eastAsia"/>
          <w:bCs/>
          <w:sz w:val="28"/>
          <w:szCs w:val="28"/>
        </w:rPr>
        <w:t xml:space="preserve">④加强理想信念教育，引导广大党员干部投身为人民服务的实践 </w:t>
      </w:r>
    </w:p>
    <w:p>
      <w:pPr>
        <w:rPr>
          <w:bCs/>
          <w:sz w:val="28"/>
          <w:szCs w:val="28"/>
        </w:rPr>
      </w:pPr>
      <w:r>
        <w:rPr>
          <w:rFonts w:hint="eastAsia"/>
          <w:bCs/>
          <w:sz w:val="28"/>
          <w:szCs w:val="28"/>
        </w:rPr>
        <w:t>A .①②        B .①③        C .2④        D .③④</w:t>
      </w:r>
    </w:p>
    <w:p>
      <w:pPr>
        <w:rPr>
          <w:bCs/>
          <w:sz w:val="28"/>
          <w:szCs w:val="28"/>
        </w:rPr>
      </w:pPr>
      <w:r>
        <w:rPr>
          <w:rFonts w:hint="eastAsia"/>
          <w:bCs/>
          <w:sz w:val="28"/>
          <w:szCs w:val="28"/>
        </w:rPr>
        <w:t>8.1940年1月，毛泽东同志在《新民主主义论》中指出:“中国现在可以采取全国人民代表大会、省人民代表大会、县人民代表大会、区人民代表大会直到乡人民代表大会的系统，并由各级代表大会选举政府。</w:t>
      </w:r>
      <w:r>
        <w:rPr>
          <w:bCs/>
          <w:sz w:val="28"/>
          <w:szCs w:val="28"/>
        </w:rPr>
        <w:t>”</w:t>
      </w:r>
      <w:r>
        <w:rPr>
          <w:rFonts w:hint="eastAsia"/>
          <w:bCs/>
          <w:sz w:val="28"/>
          <w:szCs w:val="28"/>
        </w:rPr>
        <w:t>下列对此理解正确的是(    )</w:t>
      </w:r>
    </w:p>
    <w:p>
      <w:pPr>
        <w:rPr>
          <w:bCs/>
          <w:sz w:val="28"/>
          <w:szCs w:val="28"/>
        </w:rPr>
      </w:pPr>
      <w:r>
        <w:rPr>
          <w:rFonts w:hint="eastAsia"/>
          <w:bCs/>
          <w:sz w:val="28"/>
          <w:szCs w:val="28"/>
        </w:rPr>
        <w:t>①指出了中国夺取新民主主义革命胜利的正确道路</w:t>
      </w:r>
    </w:p>
    <w:p>
      <w:pPr>
        <w:rPr>
          <w:bCs/>
          <w:sz w:val="28"/>
          <w:szCs w:val="28"/>
        </w:rPr>
      </w:pPr>
      <w:r>
        <w:rPr>
          <w:rFonts w:hint="eastAsia"/>
          <w:bCs/>
          <w:sz w:val="28"/>
          <w:szCs w:val="28"/>
        </w:rPr>
        <w:t>②彰显了中国人民创造人类文明新形态的卓越智慧</w:t>
      </w:r>
    </w:p>
    <w:p>
      <w:pPr>
        <w:rPr>
          <w:bCs/>
          <w:sz w:val="28"/>
          <w:szCs w:val="28"/>
        </w:rPr>
      </w:pPr>
      <w:r>
        <w:rPr>
          <w:rFonts w:hint="eastAsia"/>
          <w:bCs/>
          <w:sz w:val="28"/>
          <w:szCs w:val="28"/>
        </w:rPr>
        <w:t>③我们党提出了建立人民代表大会制度的基本构想</w:t>
      </w:r>
    </w:p>
    <w:p>
      <w:pPr>
        <w:rPr>
          <w:bCs/>
          <w:sz w:val="28"/>
          <w:szCs w:val="28"/>
        </w:rPr>
      </w:pPr>
      <w:r>
        <w:rPr>
          <w:rFonts w:hint="eastAsia"/>
          <w:bCs/>
          <w:sz w:val="28"/>
          <w:szCs w:val="28"/>
        </w:rPr>
        <w:t>④展示了中国人民当家作主的美好前景和现实道路</w:t>
      </w:r>
    </w:p>
    <w:p>
      <w:pPr>
        <w:rPr>
          <w:bCs/>
          <w:sz w:val="28"/>
          <w:szCs w:val="28"/>
        </w:rPr>
      </w:pPr>
      <w:r>
        <w:rPr>
          <w:rFonts w:hint="eastAsia"/>
          <w:bCs/>
          <w:sz w:val="28"/>
          <w:szCs w:val="28"/>
        </w:rPr>
        <w:t>A.①②      B.①④      C.②③      D.③④</w:t>
      </w:r>
    </w:p>
    <w:p>
      <w:pPr>
        <w:rPr>
          <w:bCs/>
          <w:sz w:val="28"/>
          <w:szCs w:val="28"/>
        </w:rPr>
      </w:pPr>
      <w:r>
        <w:rPr>
          <w:rFonts w:hint="eastAsia"/>
          <w:bCs/>
          <w:sz w:val="28"/>
          <w:szCs w:val="28"/>
        </w:rPr>
        <w:t>9.习近平总书记提出坚持把马克思主义生产力理论同新时代我国经济发展实践相结合，创造性地提出了发展新质生产力的重大论断，科学回答了“什么是新质生产力、为什么要发展新质生产力、怎样发展新质生产力”等重大理论和实践问题，形成了具有鲜明时代性和创造性的新质生产力理论。新质生产力理论(    )</w:t>
      </w:r>
    </w:p>
    <w:p>
      <w:pPr>
        <w:rPr>
          <w:bCs/>
          <w:sz w:val="28"/>
          <w:szCs w:val="28"/>
        </w:rPr>
      </w:pPr>
      <w:r>
        <w:rPr>
          <w:rFonts w:hint="eastAsia"/>
          <w:bCs/>
          <w:sz w:val="28"/>
          <w:szCs w:val="28"/>
        </w:rPr>
        <w:t>①全景展示了新时代党治国理政的经验和成就</w:t>
      </w:r>
    </w:p>
    <w:p>
      <w:pPr>
        <w:rPr>
          <w:bCs/>
          <w:sz w:val="28"/>
          <w:szCs w:val="28"/>
        </w:rPr>
      </w:pPr>
      <w:r>
        <w:rPr>
          <w:rFonts w:hint="eastAsia"/>
          <w:bCs/>
          <w:sz w:val="28"/>
          <w:szCs w:val="28"/>
        </w:rPr>
        <w:t>②是马克思主义生产力理论在新时代的创新发展</w:t>
      </w:r>
    </w:p>
    <w:p>
      <w:pPr>
        <w:rPr>
          <w:bCs/>
          <w:sz w:val="28"/>
          <w:szCs w:val="28"/>
        </w:rPr>
      </w:pPr>
      <w:r>
        <w:rPr>
          <w:rFonts w:hint="eastAsia"/>
          <w:bCs/>
          <w:sz w:val="28"/>
          <w:szCs w:val="28"/>
        </w:rPr>
        <w:t>③集中体现了我们党对新时代科学社会主义的理论贡献</w:t>
      </w:r>
    </w:p>
    <w:p>
      <w:pPr>
        <w:rPr>
          <w:bCs/>
          <w:sz w:val="28"/>
          <w:szCs w:val="28"/>
        </w:rPr>
      </w:pPr>
      <w:r>
        <w:rPr>
          <w:rFonts w:hint="eastAsia"/>
          <w:bCs/>
          <w:sz w:val="28"/>
          <w:szCs w:val="28"/>
        </w:rPr>
        <w:t>④彰显了习近平经济思想的马克思主义政治经济学理论底色</w:t>
      </w:r>
    </w:p>
    <w:p>
      <w:pPr>
        <w:rPr>
          <w:bCs/>
          <w:sz w:val="28"/>
          <w:szCs w:val="28"/>
        </w:rPr>
      </w:pPr>
      <w:r>
        <w:rPr>
          <w:rFonts w:hint="eastAsia"/>
          <w:bCs/>
          <w:sz w:val="28"/>
          <w:szCs w:val="28"/>
        </w:rPr>
        <w:t>A.①③      B.①④       C.②③      D.②④</w:t>
      </w:r>
    </w:p>
    <w:p>
      <w:pPr>
        <w:rPr>
          <w:bCs/>
          <w:sz w:val="28"/>
          <w:szCs w:val="28"/>
        </w:rPr>
      </w:pPr>
      <w:r>
        <w:rPr>
          <w:rFonts w:hint="eastAsia"/>
          <w:bCs/>
          <w:sz w:val="28"/>
          <w:szCs w:val="28"/>
        </w:rPr>
        <w:t>10.国有企业改革深化提升行动实施以来，国有企业创新主体地位不断强化，创新要素投入进一步增加，涌现出一大批创新成果。国资国企坚持在战略性新兴产业和传统产业“两端发力”，因地制宜培育战略性新兴产业，传统产业转型焕发新生机，“AI+”“5G+"等广泛推广应用。这有利于(    )</w:t>
      </w:r>
    </w:p>
    <w:p>
      <w:pPr>
        <w:rPr>
          <w:bCs/>
          <w:sz w:val="28"/>
          <w:szCs w:val="28"/>
        </w:rPr>
      </w:pPr>
      <w:r>
        <w:rPr>
          <w:rFonts w:hint="eastAsia"/>
          <w:bCs/>
          <w:sz w:val="28"/>
          <w:szCs w:val="28"/>
        </w:rPr>
        <w:t>①增强对国民经济的影响力和控制力，保持经济平稳运行</w:t>
      </w:r>
    </w:p>
    <w:p>
      <w:pPr>
        <w:rPr>
          <w:bCs/>
          <w:sz w:val="28"/>
          <w:szCs w:val="28"/>
        </w:rPr>
      </w:pPr>
      <w:r>
        <w:rPr>
          <w:rFonts w:hint="eastAsia"/>
          <w:bCs/>
          <w:sz w:val="28"/>
          <w:szCs w:val="28"/>
        </w:rPr>
        <w:t>②推动结构调整，巩固国有经济在国民经济中的主体地位</w:t>
      </w:r>
    </w:p>
    <w:p>
      <w:pPr>
        <w:rPr>
          <w:bCs/>
          <w:sz w:val="28"/>
          <w:szCs w:val="28"/>
        </w:rPr>
      </w:pPr>
      <w:r>
        <w:rPr>
          <w:rFonts w:hint="eastAsia"/>
          <w:bCs/>
          <w:sz w:val="28"/>
          <w:szCs w:val="28"/>
        </w:rPr>
        <w:t>③夯实中国特色社会主义物质基础，保障人民的共同利益</w:t>
      </w:r>
    </w:p>
    <w:p>
      <w:pPr>
        <w:rPr>
          <w:bCs/>
          <w:sz w:val="28"/>
          <w:szCs w:val="28"/>
        </w:rPr>
      </w:pPr>
      <w:r>
        <w:rPr>
          <w:rFonts w:hint="eastAsia"/>
          <w:bCs/>
          <w:sz w:val="28"/>
          <w:szCs w:val="28"/>
        </w:rPr>
        <w:t>④推进国有经济布局优化，支配国民经济各行业健康发展</w:t>
      </w:r>
    </w:p>
    <w:p>
      <w:pPr>
        <w:rPr>
          <w:bCs/>
          <w:sz w:val="28"/>
          <w:szCs w:val="28"/>
        </w:rPr>
      </w:pPr>
      <w:r>
        <w:rPr>
          <w:rFonts w:hint="eastAsia"/>
          <w:bCs/>
          <w:sz w:val="28"/>
          <w:szCs w:val="28"/>
        </w:rPr>
        <w:t>A.①③      B.①④      C.②③      D.②④</w:t>
      </w:r>
    </w:p>
    <w:p>
      <w:pPr>
        <w:rPr>
          <w:bCs/>
          <w:sz w:val="28"/>
          <w:szCs w:val="28"/>
        </w:rPr>
      </w:pPr>
      <w:r>
        <w:rPr>
          <w:rFonts w:hint="eastAsia"/>
          <w:bCs/>
          <w:sz w:val="28"/>
          <w:szCs w:val="28"/>
        </w:rPr>
        <w:t>11.下调存款准备金率和政策利率、引导降低存量房贷利率、推动中长期资金入市....2024年9月，金融管理部门出台多项重磅金融政策，释放出金融支持经济稳定增长和高质量发展的有力信号。这对经济发展发挥作用的正确传导路径是(    )</w:t>
      </w:r>
    </w:p>
    <w:p>
      <w:pPr>
        <w:rPr>
          <w:bCs/>
          <w:sz w:val="28"/>
          <w:szCs w:val="28"/>
        </w:rPr>
      </w:pPr>
      <w:r>
        <w:rPr>
          <w:rFonts w:hint="eastAsia"/>
          <w:bCs/>
          <w:sz w:val="28"/>
          <w:szCs w:val="28"/>
        </w:rPr>
        <w:t>①释放市场货币流动性→缓解企业融资难题→激发市场主体活力</w:t>
      </w:r>
    </w:p>
    <w:p>
      <w:pPr>
        <w:rPr>
          <w:bCs/>
          <w:sz w:val="28"/>
          <w:szCs w:val="28"/>
        </w:rPr>
      </w:pPr>
      <w:r>
        <w:rPr>
          <w:rFonts w:hint="eastAsia"/>
          <w:bCs/>
          <w:sz w:val="28"/>
          <w:szCs w:val="28"/>
        </w:rPr>
        <w:t>②扩大财政支出范围→加强重点基础设施建设→提高抗风险能力</w:t>
      </w:r>
    </w:p>
    <w:p>
      <w:pPr>
        <w:rPr>
          <w:bCs/>
          <w:sz w:val="28"/>
          <w:szCs w:val="28"/>
        </w:rPr>
      </w:pPr>
      <w:r>
        <w:rPr>
          <w:rFonts w:hint="eastAsia"/>
          <w:bCs/>
          <w:sz w:val="28"/>
          <w:szCs w:val="28"/>
        </w:rPr>
        <w:t>③稳健的货币政策→降低居民购房成本一增加商品房供应→满足居民多样化住房需求</w:t>
      </w:r>
    </w:p>
    <w:p>
      <w:pPr>
        <w:rPr>
          <w:bCs/>
          <w:sz w:val="28"/>
          <w:szCs w:val="28"/>
        </w:rPr>
      </w:pPr>
      <w:r>
        <w:rPr>
          <w:rFonts w:hint="eastAsia"/>
          <w:bCs/>
          <w:sz w:val="28"/>
          <w:szCs w:val="28"/>
        </w:rPr>
        <w:t>④提高金融服务实体经济能力→提振市场主体信心→经济稳定增长</w:t>
      </w:r>
    </w:p>
    <w:p>
      <w:pPr>
        <w:rPr>
          <w:bCs/>
          <w:sz w:val="28"/>
          <w:szCs w:val="28"/>
        </w:rPr>
      </w:pPr>
      <w:r>
        <w:rPr>
          <w:rFonts w:hint="eastAsia"/>
          <w:bCs/>
          <w:sz w:val="28"/>
          <w:szCs w:val="28"/>
        </w:rPr>
        <w:t>A.①②     B.①④     C.②③     D.②④</w:t>
      </w:r>
    </w:p>
    <w:p>
      <w:pPr>
        <w:rPr>
          <w:bCs/>
          <w:sz w:val="28"/>
          <w:szCs w:val="28"/>
        </w:rPr>
      </w:pPr>
      <w:r>
        <w:rPr>
          <w:rFonts w:hint="eastAsia"/>
          <w:bCs/>
          <w:sz w:val="28"/>
          <w:szCs w:val="28"/>
        </w:rPr>
        <w:t>12.新疆通过健全基本医疗保险参保长效机制，进一步明确在常住地、就业地参保不受户籍限制，进一步放宽职工医保个人账户共济范围。通过设置连续参保缴费激励和明确待遇等措施，健全完善参保激励约束机制。这表明，新疆(    )</w:t>
      </w:r>
    </w:p>
    <w:p>
      <w:pPr>
        <w:rPr>
          <w:bCs/>
          <w:sz w:val="28"/>
          <w:szCs w:val="28"/>
        </w:rPr>
      </w:pPr>
      <w:r>
        <w:rPr>
          <w:rFonts w:hint="eastAsia"/>
          <w:bCs/>
          <w:sz w:val="28"/>
          <w:szCs w:val="28"/>
        </w:rPr>
        <w:t>①提高社会保障水平，满足居民高层次需求</w:t>
      </w:r>
    </w:p>
    <w:p>
      <w:pPr>
        <w:rPr>
          <w:bCs/>
          <w:sz w:val="28"/>
          <w:szCs w:val="28"/>
        </w:rPr>
      </w:pPr>
      <w:r>
        <w:rPr>
          <w:rFonts w:hint="eastAsia"/>
          <w:bCs/>
          <w:sz w:val="28"/>
          <w:szCs w:val="28"/>
        </w:rPr>
        <w:t>②坚持应保尽保原则，扩大社会保障覆盖面</w:t>
      </w:r>
    </w:p>
    <w:p>
      <w:pPr>
        <w:rPr>
          <w:bCs/>
          <w:sz w:val="28"/>
          <w:szCs w:val="28"/>
        </w:rPr>
      </w:pPr>
      <w:r>
        <w:rPr>
          <w:rFonts w:hint="eastAsia"/>
          <w:bCs/>
          <w:sz w:val="28"/>
          <w:szCs w:val="28"/>
        </w:rPr>
        <w:t>③健全社会保障机制，增强人民群众获得感</w:t>
      </w:r>
    </w:p>
    <w:p>
      <w:pPr>
        <w:rPr>
          <w:bCs/>
          <w:sz w:val="28"/>
          <w:szCs w:val="28"/>
        </w:rPr>
      </w:pPr>
      <w:r>
        <w:rPr>
          <w:rFonts w:hint="eastAsia"/>
          <w:bCs/>
          <w:sz w:val="28"/>
          <w:szCs w:val="28"/>
        </w:rPr>
        <w:t>④合理分担各方责任，发挥社保的共济功能</w:t>
      </w:r>
    </w:p>
    <w:p>
      <w:pPr>
        <w:rPr>
          <w:bCs/>
          <w:sz w:val="28"/>
          <w:szCs w:val="28"/>
        </w:rPr>
      </w:pPr>
      <w:r>
        <w:rPr>
          <w:rFonts w:hint="eastAsia"/>
          <w:bCs/>
          <w:sz w:val="28"/>
          <w:szCs w:val="28"/>
        </w:rPr>
        <w:t>A.</w:t>
      </w:r>
      <w:r>
        <w:rPr>
          <w:rFonts w:hint="eastAsia"/>
          <w:bCs/>
          <w:sz w:val="28"/>
          <w:szCs w:val="28"/>
        </w:rPr>
        <w:tab/>
      </w:r>
      <w:bookmarkStart w:id="0" w:name="_Hlk198134786"/>
      <w:r>
        <w:rPr>
          <w:rFonts w:hint="eastAsia"/>
          <w:bCs/>
          <w:sz w:val="28"/>
          <w:szCs w:val="28"/>
        </w:rPr>
        <w:t>①</w:t>
      </w:r>
      <w:bookmarkEnd w:id="0"/>
      <w:r>
        <w:rPr>
          <w:rFonts w:hint="eastAsia"/>
          <w:bCs/>
          <w:sz w:val="28"/>
          <w:szCs w:val="28"/>
        </w:rPr>
        <w:t>③     B.①④      C.②③      D.②④</w:t>
      </w:r>
    </w:p>
    <w:p>
      <w:pPr>
        <w:rPr>
          <w:bCs/>
          <w:sz w:val="28"/>
          <w:szCs w:val="28"/>
        </w:rPr>
      </w:pPr>
      <w:r>
        <w:rPr>
          <w:rFonts w:hint="eastAsia"/>
          <w:bCs/>
          <w:sz w:val="28"/>
          <w:szCs w:val="28"/>
        </w:rPr>
        <w:t>13.党的二十届三中全会对构建高水平社会主义市场经济体制作出部署，要求创造更加公平、更有活力的市场环境。下列举措中符合这一要求的是(    )</w:t>
      </w:r>
    </w:p>
    <w:p>
      <w:pPr>
        <w:rPr>
          <w:bCs/>
          <w:sz w:val="28"/>
          <w:szCs w:val="28"/>
        </w:rPr>
      </w:pPr>
      <w:r>
        <w:rPr>
          <w:rFonts w:hint="eastAsia"/>
          <w:bCs/>
          <w:sz w:val="28"/>
          <w:szCs w:val="28"/>
        </w:rPr>
        <w:t>①构建统一大市场，促进商品和要素自由流动</w:t>
      </w:r>
    </w:p>
    <w:p>
      <w:pPr>
        <w:rPr>
          <w:bCs/>
          <w:sz w:val="28"/>
          <w:szCs w:val="28"/>
        </w:rPr>
      </w:pPr>
      <w:r>
        <w:rPr>
          <w:rFonts w:hint="eastAsia"/>
          <w:bCs/>
          <w:sz w:val="28"/>
          <w:szCs w:val="28"/>
        </w:rPr>
        <w:t>②对市场准入负面清单以外领域设置审批程序</w:t>
      </w:r>
    </w:p>
    <w:p>
      <w:pPr>
        <w:rPr>
          <w:bCs/>
          <w:sz w:val="28"/>
          <w:szCs w:val="28"/>
        </w:rPr>
      </w:pPr>
      <w:r>
        <w:rPr>
          <w:rFonts w:hint="eastAsia"/>
          <w:bCs/>
          <w:sz w:val="28"/>
          <w:szCs w:val="28"/>
        </w:rPr>
        <w:t>③完善产权保护、公平竞争、信用监管等制度</w:t>
      </w:r>
    </w:p>
    <w:p>
      <w:pPr>
        <w:rPr>
          <w:bCs/>
          <w:sz w:val="28"/>
          <w:szCs w:val="28"/>
        </w:rPr>
      </w:pPr>
      <w:r>
        <w:rPr>
          <w:rFonts w:hint="eastAsia"/>
          <w:bCs/>
          <w:sz w:val="28"/>
          <w:szCs w:val="28"/>
        </w:rPr>
        <w:t>④在公共产品供给等领域加强市场调节的力度</w:t>
      </w:r>
    </w:p>
    <w:p>
      <w:pPr>
        <w:rPr>
          <w:bCs/>
          <w:sz w:val="28"/>
          <w:szCs w:val="28"/>
        </w:rPr>
      </w:pPr>
      <w:r>
        <w:rPr>
          <w:rFonts w:hint="eastAsia"/>
          <w:bCs/>
          <w:sz w:val="28"/>
          <w:szCs w:val="28"/>
        </w:rPr>
        <w:t>A.①③    B.①④     C.②③     D.②④</w:t>
      </w:r>
    </w:p>
    <w:p>
      <w:pPr>
        <w:rPr>
          <w:bCs/>
          <w:sz w:val="28"/>
          <w:szCs w:val="28"/>
        </w:rPr>
      </w:pPr>
      <w:r>
        <w:rPr>
          <w:rFonts w:hint="eastAsia"/>
          <w:bCs/>
          <w:sz w:val="28"/>
          <w:szCs w:val="28"/>
        </w:rPr>
        <w:t>14.2024年10月，第136届广交会第一期共有来自全球211个国家和地区的超13万名境外采购商线下参会，比上届增长4.6%。中国企业展出数字化、智能化、绿色化产品成为最大亮点，智能家电、工业自动化设备、智能仿生手、氢能自行车备受国外采购商青睐。这对我国企业的启示(    )</w:t>
      </w:r>
    </w:p>
    <w:p>
      <w:pPr>
        <w:rPr>
          <w:bCs/>
          <w:sz w:val="28"/>
          <w:szCs w:val="28"/>
        </w:rPr>
      </w:pPr>
      <w:r>
        <w:rPr>
          <w:rFonts w:hint="eastAsia"/>
          <w:bCs/>
          <w:sz w:val="28"/>
          <w:szCs w:val="28"/>
        </w:rPr>
        <w:t>①主动融入经济全球化，实施“走出去”战略</w:t>
      </w:r>
    </w:p>
    <w:p>
      <w:pPr>
        <w:rPr>
          <w:bCs/>
          <w:sz w:val="28"/>
          <w:szCs w:val="28"/>
        </w:rPr>
      </w:pPr>
      <w:r>
        <w:rPr>
          <w:rFonts w:hint="eastAsia"/>
          <w:bCs/>
          <w:sz w:val="28"/>
          <w:szCs w:val="28"/>
        </w:rPr>
        <w:t>②坚持新发展理念，提高供给体系质量</w:t>
      </w:r>
    </w:p>
    <w:p>
      <w:pPr>
        <w:rPr>
          <w:bCs/>
          <w:sz w:val="28"/>
          <w:szCs w:val="28"/>
        </w:rPr>
      </w:pPr>
      <w:r>
        <w:rPr>
          <w:rFonts w:hint="eastAsia"/>
          <w:bCs/>
          <w:sz w:val="28"/>
          <w:szCs w:val="28"/>
        </w:rPr>
        <w:t>③增强风险防控能力，提升国际竞争优势</w:t>
      </w:r>
    </w:p>
    <w:p>
      <w:pPr>
        <w:rPr>
          <w:bCs/>
          <w:sz w:val="28"/>
          <w:szCs w:val="28"/>
        </w:rPr>
      </w:pPr>
      <w:r>
        <w:rPr>
          <w:rFonts w:hint="eastAsia"/>
          <w:bCs/>
          <w:sz w:val="28"/>
          <w:szCs w:val="28"/>
        </w:rPr>
        <w:t>④适应国际市场的需求，加快转型升级</w:t>
      </w:r>
    </w:p>
    <w:p>
      <w:pPr>
        <w:rPr>
          <w:bCs/>
          <w:sz w:val="28"/>
          <w:szCs w:val="28"/>
        </w:rPr>
      </w:pPr>
      <w:r>
        <w:rPr>
          <w:rFonts w:hint="eastAsia"/>
          <w:bCs/>
          <w:sz w:val="28"/>
          <w:szCs w:val="28"/>
        </w:rPr>
        <w:t>A.①②      B.①③      C.②④      D.③④</w:t>
      </w:r>
    </w:p>
    <w:p>
      <w:pPr>
        <w:rPr>
          <w:bCs/>
          <w:sz w:val="28"/>
          <w:szCs w:val="28"/>
        </w:rPr>
      </w:pPr>
      <w:r>
        <w:rPr>
          <w:rFonts w:hint="eastAsia"/>
          <w:bCs/>
          <w:sz w:val="28"/>
          <w:szCs w:val="28"/>
        </w:rPr>
        <w:t>15.党的十九届六中全会公报指出，新民主主义革命时期，党面临的主要任务是，反对帝国主义、封建主义、官僚资本主义，争取民族独立、人民解放，为实现中华民族伟大复兴创造根本社会条件。这个时期历史任务的确定是由(　　)</w:t>
      </w:r>
    </w:p>
    <w:p>
      <w:pPr>
        <w:rPr>
          <w:bCs/>
          <w:sz w:val="28"/>
          <w:szCs w:val="28"/>
        </w:rPr>
      </w:pPr>
      <w:r>
        <w:rPr>
          <w:rFonts w:hint="eastAsia"/>
          <w:bCs/>
          <w:sz w:val="28"/>
          <w:szCs w:val="28"/>
        </w:rPr>
        <w:t>A.中国共产党的最高理想和奋斗目标决定的</w:t>
      </w:r>
    </w:p>
    <w:p>
      <w:pPr>
        <w:rPr>
          <w:bCs/>
          <w:sz w:val="28"/>
          <w:szCs w:val="28"/>
        </w:rPr>
      </w:pPr>
      <w:r>
        <w:rPr>
          <w:rFonts w:hint="eastAsia"/>
          <w:bCs/>
          <w:sz w:val="28"/>
          <w:szCs w:val="28"/>
        </w:rPr>
        <w:t>B.中国人民在艰苦奋斗的基础上共同确认的</w:t>
      </w:r>
    </w:p>
    <w:p>
      <w:pPr>
        <w:rPr>
          <w:bCs/>
          <w:sz w:val="28"/>
          <w:szCs w:val="28"/>
        </w:rPr>
      </w:pPr>
      <w:r>
        <w:rPr>
          <w:rFonts w:hint="eastAsia"/>
          <w:bCs/>
          <w:sz w:val="28"/>
          <w:szCs w:val="28"/>
        </w:rPr>
        <w:t>C.各种政治力量解决中国问题的方案选择的</w:t>
      </w:r>
    </w:p>
    <w:p>
      <w:pPr>
        <w:rPr>
          <w:bCs/>
          <w:sz w:val="28"/>
          <w:szCs w:val="28"/>
        </w:rPr>
      </w:pPr>
      <w:r>
        <w:rPr>
          <w:rFonts w:hint="eastAsia"/>
          <w:bCs/>
          <w:sz w:val="28"/>
          <w:szCs w:val="28"/>
        </w:rPr>
        <w:t>D.近代中国的基本国情和主要矛盾决定的</w:t>
      </w:r>
    </w:p>
    <w:p>
      <w:pPr>
        <w:rPr>
          <w:bCs/>
          <w:sz w:val="28"/>
          <w:szCs w:val="28"/>
        </w:rPr>
      </w:pPr>
      <w:r>
        <w:rPr>
          <w:rFonts w:hint="eastAsia"/>
          <w:bCs/>
          <w:sz w:val="28"/>
          <w:szCs w:val="28"/>
        </w:rPr>
        <w:t>16.1895年，严复用眼泪和鲜血写就了《救亡决论》，喊出了“救亡”的口号。从此，“救亡图存”成了一代代中国先进知识分子和仁人志士义不容辞的责任与使命。对此理解正确的是(　　)</w:t>
      </w:r>
    </w:p>
    <w:p>
      <w:pPr>
        <w:rPr>
          <w:bCs/>
          <w:sz w:val="28"/>
          <w:szCs w:val="28"/>
        </w:rPr>
      </w:pPr>
      <w:r>
        <w:rPr>
          <w:rFonts w:hint="eastAsia"/>
          <w:bCs/>
          <w:sz w:val="28"/>
          <w:szCs w:val="28"/>
        </w:rPr>
        <w:t>A.这些仁人志士深刻地认清了当时中国社会落后的根源所在</w:t>
      </w:r>
    </w:p>
    <w:p>
      <w:pPr>
        <w:rPr>
          <w:bCs/>
          <w:sz w:val="28"/>
          <w:szCs w:val="28"/>
        </w:rPr>
      </w:pPr>
      <w:r>
        <w:rPr>
          <w:rFonts w:hint="eastAsia"/>
          <w:bCs/>
          <w:sz w:val="28"/>
          <w:szCs w:val="28"/>
        </w:rPr>
        <w:t>B.先进知识分子们围绕中国出路、前途和命运进行探索</w:t>
      </w:r>
    </w:p>
    <w:p>
      <w:pPr>
        <w:rPr>
          <w:bCs/>
          <w:sz w:val="28"/>
          <w:szCs w:val="28"/>
        </w:rPr>
      </w:pPr>
      <w:r>
        <w:rPr>
          <w:rFonts w:hint="eastAsia"/>
          <w:bCs/>
          <w:sz w:val="28"/>
          <w:szCs w:val="28"/>
        </w:rPr>
        <w:t>C.充分说明帝国主义和人民大众的矛盾是当时社会主要矛盾</w:t>
      </w:r>
    </w:p>
    <w:p>
      <w:pPr>
        <w:rPr>
          <w:bCs/>
          <w:sz w:val="28"/>
          <w:szCs w:val="28"/>
        </w:rPr>
      </w:pPr>
      <w:r>
        <w:rPr>
          <w:rFonts w:hint="eastAsia"/>
          <w:bCs/>
          <w:sz w:val="28"/>
          <w:szCs w:val="28"/>
        </w:rPr>
        <w:t>D.他们的方案符合人民利益但违背社会规律，最终失败</w:t>
      </w:r>
    </w:p>
    <w:p>
      <w:pPr>
        <w:rPr>
          <w:bCs/>
          <w:sz w:val="28"/>
          <w:szCs w:val="28"/>
        </w:rPr>
      </w:pPr>
      <w:r>
        <w:rPr>
          <w:rFonts w:hint="eastAsia"/>
          <w:bCs/>
          <w:sz w:val="28"/>
          <w:szCs w:val="28"/>
        </w:rPr>
        <w:t>17.中华人民共和国成立前，中国三种主要政治力量提出了三种建国方案。实践充分证明，中国共产党的建国方案是历史的选择、人民的选择和正确的选择。这得益于中国共产党(　　)</w:t>
      </w:r>
    </w:p>
    <w:p>
      <w:pPr>
        <w:rPr>
          <w:bCs/>
          <w:sz w:val="28"/>
          <w:szCs w:val="28"/>
        </w:rPr>
      </w:pPr>
      <w:r>
        <w:rPr>
          <w:rFonts w:hint="eastAsia"/>
          <w:bCs/>
          <w:sz w:val="28"/>
          <w:szCs w:val="28"/>
        </w:rPr>
        <w:t>①坚守人民的根本立场，始终坚持执政为民</w:t>
      </w:r>
    </w:p>
    <w:p>
      <w:pPr>
        <w:rPr>
          <w:bCs/>
          <w:sz w:val="28"/>
          <w:szCs w:val="28"/>
        </w:rPr>
      </w:pPr>
      <w:r>
        <w:rPr>
          <w:rFonts w:hint="eastAsia"/>
          <w:bCs/>
          <w:sz w:val="28"/>
          <w:szCs w:val="28"/>
        </w:rPr>
        <w:t>②广泛发动人民群众，形成有组织的群众运动</w:t>
      </w:r>
    </w:p>
    <w:p>
      <w:pPr>
        <w:rPr>
          <w:bCs/>
          <w:sz w:val="28"/>
          <w:szCs w:val="28"/>
        </w:rPr>
      </w:pPr>
      <w:r>
        <w:rPr>
          <w:rFonts w:hint="eastAsia"/>
          <w:bCs/>
          <w:sz w:val="28"/>
          <w:szCs w:val="28"/>
        </w:rPr>
        <w:t>③为中国人民谋幸福，为中华民族谋复兴</w:t>
      </w:r>
    </w:p>
    <w:p>
      <w:pPr>
        <w:rPr>
          <w:bCs/>
          <w:sz w:val="28"/>
          <w:szCs w:val="28"/>
        </w:rPr>
      </w:pPr>
      <w:r>
        <w:rPr>
          <w:rFonts w:hint="eastAsia"/>
          <w:bCs/>
          <w:sz w:val="28"/>
          <w:szCs w:val="28"/>
        </w:rPr>
        <w:t>④获得了社会各阶级、各阶层的支持与拥护</w:t>
      </w:r>
    </w:p>
    <w:p>
      <w:pPr>
        <w:rPr>
          <w:bCs/>
          <w:sz w:val="28"/>
          <w:szCs w:val="28"/>
        </w:rPr>
      </w:pPr>
      <w:r>
        <w:rPr>
          <w:rFonts w:hint="eastAsia"/>
          <w:bCs/>
          <w:sz w:val="28"/>
          <w:szCs w:val="28"/>
        </w:rPr>
        <w:t>A.①②</w:t>
      </w:r>
      <w:r>
        <w:rPr>
          <w:rFonts w:hint="eastAsia"/>
          <w:bCs/>
          <w:sz w:val="28"/>
          <w:szCs w:val="28"/>
        </w:rPr>
        <w:tab/>
      </w:r>
      <w:r>
        <w:rPr>
          <w:rFonts w:hint="eastAsia"/>
          <w:bCs/>
          <w:sz w:val="28"/>
          <w:szCs w:val="28"/>
        </w:rPr>
        <w:t xml:space="preserve">    B.②④</w:t>
      </w:r>
      <w:r>
        <w:rPr>
          <w:rFonts w:hint="eastAsia"/>
          <w:bCs/>
          <w:sz w:val="28"/>
          <w:szCs w:val="28"/>
        </w:rPr>
        <w:tab/>
      </w:r>
      <w:r>
        <w:rPr>
          <w:rFonts w:hint="eastAsia"/>
          <w:bCs/>
          <w:sz w:val="28"/>
          <w:szCs w:val="28"/>
        </w:rPr>
        <w:t xml:space="preserve">  C.②③    </w:t>
      </w:r>
      <w:r>
        <w:rPr>
          <w:rFonts w:hint="eastAsia"/>
          <w:bCs/>
          <w:sz w:val="28"/>
          <w:szCs w:val="28"/>
        </w:rPr>
        <w:tab/>
      </w:r>
      <w:r>
        <w:rPr>
          <w:rFonts w:hint="eastAsia"/>
          <w:bCs/>
          <w:sz w:val="28"/>
          <w:szCs w:val="28"/>
        </w:rPr>
        <w:t>D.③④</w:t>
      </w:r>
    </w:p>
    <w:p>
      <w:pPr>
        <w:rPr>
          <w:bCs/>
          <w:sz w:val="28"/>
          <w:szCs w:val="28"/>
        </w:rPr>
      </w:pPr>
      <w:r>
        <w:rPr>
          <w:rFonts w:hint="eastAsia"/>
          <w:bCs/>
          <w:sz w:val="28"/>
          <w:szCs w:val="28"/>
        </w:rPr>
        <w:t>18.马克思曾经说过，人们自己创造自己的历史，但是他们并不是随心所欲地创造，并不是在他们自己选定的条件下创造，而是在直接碰到的、既定的、从过去承继下来的条件下创造。中国共产党的下列做法符合该论断的是(　　)</w:t>
      </w:r>
    </w:p>
    <w:p>
      <w:pPr>
        <w:rPr>
          <w:bCs/>
          <w:sz w:val="28"/>
          <w:szCs w:val="28"/>
        </w:rPr>
      </w:pPr>
      <w:r>
        <w:rPr>
          <w:rFonts w:hint="eastAsia"/>
          <w:bCs/>
          <w:sz w:val="28"/>
          <w:szCs w:val="28"/>
        </w:rPr>
        <w:t>①尊重社会发展规律，解决了不同时期的社会主要矛盾</w:t>
      </w:r>
    </w:p>
    <w:p>
      <w:pPr>
        <w:rPr>
          <w:bCs/>
          <w:sz w:val="28"/>
          <w:szCs w:val="28"/>
        </w:rPr>
      </w:pPr>
      <w:r>
        <w:rPr>
          <w:rFonts w:hint="eastAsia"/>
          <w:bCs/>
          <w:sz w:val="28"/>
          <w:szCs w:val="28"/>
        </w:rPr>
        <w:t>②全盘吸收马克思列宁主义，实行“农村包围城市”的正确革命道路</w:t>
      </w:r>
    </w:p>
    <w:p>
      <w:pPr>
        <w:rPr>
          <w:bCs/>
          <w:sz w:val="28"/>
          <w:szCs w:val="28"/>
        </w:rPr>
      </w:pPr>
      <w:r>
        <w:rPr>
          <w:rFonts w:hint="eastAsia"/>
          <w:bCs/>
          <w:sz w:val="28"/>
          <w:szCs w:val="28"/>
        </w:rPr>
        <w:t>③认真研究近代中国基本国情，据此探索中华民族复兴之路</w:t>
      </w:r>
    </w:p>
    <w:p>
      <w:pPr>
        <w:rPr>
          <w:bCs/>
          <w:sz w:val="28"/>
          <w:szCs w:val="28"/>
        </w:rPr>
      </w:pPr>
      <w:r>
        <w:rPr>
          <w:rFonts w:hint="eastAsia"/>
          <w:bCs/>
          <w:sz w:val="28"/>
          <w:szCs w:val="28"/>
        </w:rPr>
        <w:t>④把马克思列宁主义基本原理同中国革命的具体实践相结合</w:t>
      </w:r>
    </w:p>
    <w:p>
      <w:pPr>
        <w:rPr>
          <w:bCs/>
          <w:sz w:val="28"/>
          <w:szCs w:val="28"/>
        </w:rPr>
      </w:pPr>
      <w:r>
        <w:rPr>
          <w:rFonts w:hint="eastAsia"/>
          <w:bCs/>
          <w:sz w:val="28"/>
          <w:szCs w:val="28"/>
        </w:rPr>
        <w:t xml:space="preserve">A.①②    </w:t>
      </w:r>
      <w:r>
        <w:rPr>
          <w:rFonts w:hint="eastAsia"/>
          <w:bCs/>
          <w:sz w:val="28"/>
          <w:szCs w:val="28"/>
        </w:rPr>
        <w:tab/>
      </w:r>
      <w:r>
        <w:rPr>
          <w:rFonts w:hint="eastAsia"/>
          <w:bCs/>
          <w:sz w:val="28"/>
          <w:szCs w:val="28"/>
        </w:rPr>
        <w:t xml:space="preserve">B.①③    </w:t>
      </w:r>
      <w:r>
        <w:rPr>
          <w:rFonts w:hint="eastAsia"/>
          <w:bCs/>
          <w:sz w:val="28"/>
          <w:szCs w:val="28"/>
        </w:rPr>
        <w:tab/>
      </w:r>
      <w:r>
        <w:rPr>
          <w:rFonts w:hint="eastAsia"/>
          <w:bCs/>
          <w:sz w:val="28"/>
          <w:szCs w:val="28"/>
        </w:rPr>
        <w:t>C.②④</w:t>
      </w:r>
      <w:r>
        <w:rPr>
          <w:rFonts w:hint="eastAsia"/>
          <w:bCs/>
          <w:sz w:val="28"/>
          <w:szCs w:val="28"/>
        </w:rPr>
        <w:tab/>
      </w:r>
      <w:r>
        <w:rPr>
          <w:rFonts w:hint="eastAsia"/>
          <w:bCs/>
          <w:sz w:val="28"/>
          <w:szCs w:val="28"/>
        </w:rPr>
        <w:t xml:space="preserve">    D.③④</w:t>
      </w:r>
    </w:p>
    <w:p>
      <w:pPr>
        <w:rPr>
          <w:bCs/>
          <w:sz w:val="28"/>
          <w:szCs w:val="28"/>
        </w:rPr>
      </w:pPr>
      <w:r>
        <w:rPr>
          <w:rFonts w:hint="eastAsia"/>
          <w:bCs/>
          <w:sz w:val="28"/>
          <w:szCs w:val="28"/>
        </w:rPr>
        <w:t>19.习近平总书记在庆祝中国共青团成立100周年大会上指出，1840年鸦片战争以后，中国逐步成为半殖民地半封建社会，一批又一批仁人志士为救国救民而苦苦追寻，一大批先进青年在“觉醒年代”纷纷觉醒，在马克思列宁主义同中国工人运动的紧密结合中，中国共产党应运而生。下列选项符合“觉醒年代”背景的是(　　)</w:t>
      </w:r>
    </w:p>
    <w:p>
      <w:pPr>
        <w:rPr>
          <w:bCs/>
          <w:sz w:val="28"/>
          <w:szCs w:val="28"/>
        </w:rPr>
      </w:pPr>
      <w:r>
        <w:rPr>
          <w:rFonts w:hint="eastAsia"/>
          <w:bCs/>
          <w:sz w:val="28"/>
          <w:szCs w:val="28"/>
        </w:rPr>
        <w:t>①中国共产党的诞生使中国人民有了主心骨</w:t>
      </w:r>
    </w:p>
    <w:p>
      <w:pPr>
        <w:rPr>
          <w:bCs/>
          <w:sz w:val="28"/>
          <w:szCs w:val="28"/>
        </w:rPr>
      </w:pPr>
      <w:r>
        <w:rPr>
          <w:rFonts w:hint="eastAsia"/>
          <w:bCs/>
          <w:sz w:val="28"/>
          <w:szCs w:val="28"/>
        </w:rPr>
        <w:t>②中国共青团成为新民主主义革命的领导力量</w:t>
      </w:r>
    </w:p>
    <w:p>
      <w:pPr>
        <w:rPr>
          <w:bCs/>
          <w:sz w:val="28"/>
          <w:szCs w:val="28"/>
        </w:rPr>
      </w:pPr>
      <w:r>
        <w:rPr>
          <w:rFonts w:hint="eastAsia"/>
          <w:bCs/>
          <w:sz w:val="28"/>
          <w:szCs w:val="28"/>
        </w:rPr>
        <w:t>③五四运动促进了马克思主义在中国的传播</w:t>
      </w:r>
    </w:p>
    <w:p>
      <w:pPr>
        <w:rPr>
          <w:bCs/>
          <w:sz w:val="28"/>
          <w:szCs w:val="28"/>
        </w:rPr>
      </w:pPr>
      <w:r>
        <w:rPr>
          <w:rFonts w:hint="eastAsia"/>
          <w:bCs/>
          <w:sz w:val="28"/>
          <w:szCs w:val="28"/>
        </w:rPr>
        <w:t>④新文化运动从根本上改变了中国社会的发展方向</w:t>
      </w:r>
    </w:p>
    <w:p>
      <w:pPr>
        <w:rPr>
          <w:bCs/>
          <w:sz w:val="28"/>
          <w:szCs w:val="28"/>
        </w:rPr>
      </w:pPr>
      <w:r>
        <w:rPr>
          <w:rFonts w:hint="eastAsia"/>
          <w:bCs/>
          <w:sz w:val="28"/>
          <w:szCs w:val="28"/>
        </w:rPr>
        <w:t xml:space="preserve">A.①②    </w:t>
      </w:r>
      <w:r>
        <w:rPr>
          <w:rFonts w:hint="eastAsia"/>
          <w:bCs/>
          <w:sz w:val="28"/>
          <w:szCs w:val="28"/>
        </w:rPr>
        <w:tab/>
      </w:r>
      <w:r>
        <w:rPr>
          <w:rFonts w:hint="eastAsia"/>
          <w:bCs/>
          <w:sz w:val="28"/>
          <w:szCs w:val="28"/>
        </w:rPr>
        <w:t xml:space="preserve">B.①③   </w:t>
      </w:r>
      <w:r>
        <w:rPr>
          <w:rFonts w:hint="eastAsia"/>
          <w:bCs/>
          <w:sz w:val="28"/>
          <w:szCs w:val="28"/>
        </w:rPr>
        <w:tab/>
      </w:r>
      <w:r>
        <w:rPr>
          <w:rFonts w:hint="eastAsia"/>
          <w:bCs/>
          <w:sz w:val="28"/>
          <w:szCs w:val="28"/>
        </w:rPr>
        <w:t>C.②④</w:t>
      </w:r>
      <w:r>
        <w:rPr>
          <w:rFonts w:hint="eastAsia"/>
          <w:bCs/>
          <w:sz w:val="28"/>
          <w:szCs w:val="28"/>
        </w:rPr>
        <w:tab/>
      </w:r>
      <w:r>
        <w:rPr>
          <w:rFonts w:hint="eastAsia"/>
          <w:bCs/>
          <w:sz w:val="28"/>
          <w:szCs w:val="28"/>
        </w:rPr>
        <w:t xml:space="preserve">    D.③④</w:t>
      </w:r>
    </w:p>
    <w:p>
      <w:pPr>
        <w:rPr>
          <w:bCs/>
          <w:sz w:val="28"/>
          <w:szCs w:val="28"/>
        </w:rPr>
      </w:pPr>
      <w:r>
        <w:rPr>
          <w:rFonts w:hint="eastAsia"/>
          <w:bCs/>
          <w:sz w:val="28"/>
          <w:szCs w:val="28"/>
        </w:rPr>
        <w:t>20.面对复杂的国内外环境，一个政党如果缺乏理论思维的支撑，难以肩负执政使命，战胜困难。习近平总书记指出，党的各级领导干部应当研读和学习马克思主义经典著作，努力把马克思主义哲学作为自己的看家本领，不断书写改革开放新篇章。这是基于马克思主义哲学(　　)</w:t>
      </w:r>
    </w:p>
    <w:p>
      <w:pPr>
        <w:rPr>
          <w:bCs/>
          <w:sz w:val="28"/>
          <w:szCs w:val="28"/>
        </w:rPr>
      </w:pPr>
      <w:r>
        <w:rPr>
          <w:rFonts w:hint="eastAsia"/>
          <w:bCs/>
          <w:sz w:val="28"/>
          <w:szCs w:val="28"/>
        </w:rPr>
        <w:t>①为世界上其他国家提供解决问题的具体方法</w:t>
      </w:r>
    </w:p>
    <w:p>
      <w:pPr>
        <w:rPr>
          <w:bCs/>
          <w:sz w:val="28"/>
          <w:szCs w:val="28"/>
        </w:rPr>
      </w:pPr>
      <w:r>
        <w:rPr>
          <w:rFonts w:hint="eastAsia"/>
          <w:bCs/>
          <w:sz w:val="28"/>
          <w:szCs w:val="28"/>
        </w:rPr>
        <w:t>②实现了实践基础上的科学性和革命性的统一</w:t>
      </w:r>
    </w:p>
    <w:p>
      <w:pPr>
        <w:rPr>
          <w:bCs/>
          <w:sz w:val="28"/>
          <w:szCs w:val="28"/>
        </w:rPr>
      </w:pPr>
      <w:r>
        <w:rPr>
          <w:rFonts w:hint="eastAsia"/>
          <w:bCs/>
          <w:sz w:val="28"/>
          <w:szCs w:val="28"/>
        </w:rPr>
        <w:t>③有利于引导人们正确地认识世界和改造世界</w:t>
      </w:r>
    </w:p>
    <w:p>
      <w:pPr>
        <w:rPr>
          <w:bCs/>
          <w:sz w:val="28"/>
          <w:szCs w:val="28"/>
        </w:rPr>
      </w:pPr>
      <w:r>
        <w:rPr>
          <w:rFonts w:hint="eastAsia"/>
          <w:bCs/>
          <w:sz w:val="28"/>
          <w:szCs w:val="28"/>
        </w:rPr>
        <w:t>④立足时代发展，精准把握当今时代发展脉搏</w:t>
      </w:r>
    </w:p>
    <w:p>
      <w:pPr>
        <w:rPr>
          <w:bCs/>
          <w:sz w:val="28"/>
          <w:szCs w:val="28"/>
        </w:rPr>
      </w:pPr>
      <w:r>
        <w:rPr>
          <w:rFonts w:hint="eastAsia"/>
          <w:bCs/>
          <w:sz w:val="28"/>
          <w:szCs w:val="28"/>
        </w:rPr>
        <w:t>A.①③</w:t>
      </w:r>
      <w:r>
        <w:rPr>
          <w:rFonts w:hint="eastAsia"/>
          <w:bCs/>
          <w:sz w:val="28"/>
          <w:szCs w:val="28"/>
        </w:rPr>
        <w:tab/>
      </w:r>
      <w:r>
        <w:rPr>
          <w:rFonts w:hint="eastAsia"/>
          <w:bCs/>
          <w:sz w:val="28"/>
          <w:szCs w:val="28"/>
        </w:rPr>
        <w:t>B.①④</w:t>
      </w:r>
      <w:r>
        <w:rPr>
          <w:rFonts w:hint="eastAsia"/>
          <w:bCs/>
          <w:sz w:val="28"/>
          <w:szCs w:val="28"/>
        </w:rPr>
        <w:tab/>
      </w:r>
      <w:r>
        <w:rPr>
          <w:rFonts w:hint="eastAsia"/>
          <w:bCs/>
          <w:sz w:val="28"/>
          <w:szCs w:val="28"/>
        </w:rPr>
        <w:t>C.②③</w:t>
      </w:r>
      <w:r>
        <w:rPr>
          <w:rFonts w:hint="eastAsia"/>
          <w:bCs/>
          <w:sz w:val="28"/>
          <w:szCs w:val="28"/>
        </w:rPr>
        <w:tab/>
      </w:r>
      <w:r>
        <w:rPr>
          <w:rFonts w:hint="eastAsia"/>
          <w:bCs/>
          <w:sz w:val="28"/>
          <w:szCs w:val="28"/>
        </w:rPr>
        <w:t>D.②④</w:t>
      </w:r>
    </w:p>
    <w:p>
      <w:pPr>
        <w:rPr>
          <w:bCs/>
          <w:sz w:val="28"/>
          <w:szCs w:val="28"/>
        </w:rPr>
      </w:pPr>
      <w:r>
        <w:rPr>
          <w:rFonts w:hint="eastAsia"/>
          <w:bCs/>
          <w:sz w:val="28"/>
          <w:szCs w:val="28"/>
        </w:rPr>
        <w:t>21.</w:t>
      </w:r>
      <w:r>
        <w:rPr>
          <w:rFonts w:hint="eastAsia"/>
          <w:bCs/>
        </w:rPr>
        <w:t xml:space="preserve"> </w:t>
      </w:r>
      <w:r>
        <w:rPr>
          <w:rFonts w:hint="eastAsia"/>
          <w:bCs/>
          <w:sz w:val="28"/>
          <w:szCs w:val="28"/>
        </w:rPr>
        <w:t>践行宗旨，就是对人民饱含深情，心中装着人民，工作为了人民，想群众之所想，急群众之所急，解群众之所难，密切联系群众，坚定依靠群众，一心一意为百姓造福，以为民造福的实际行动诠释了共产党人“我将无我、不负人民”的崇高情怀。习近平总书记的上述论断(　　)</w:t>
      </w:r>
    </w:p>
    <w:p>
      <w:pPr>
        <w:rPr>
          <w:bCs/>
          <w:sz w:val="28"/>
          <w:szCs w:val="28"/>
        </w:rPr>
      </w:pPr>
      <w:r>
        <w:rPr>
          <w:rFonts w:hint="eastAsia"/>
          <w:bCs/>
          <w:sz w:val="28"/>
          <w:szCs w:val="28"/>
        </w:rPr>
        <w:t>①体现了正确价值观对人生道路的决定作用</w:t>
      </w:r>
    </w:p>
    <w:p>
      <w:pPr>
        <w:rPr>
          <w:bCs/>
          <w:sz w:val="28"/>
          <w:szCs w:val="28"/>
        </w:rPr>
      </w:pPr>
      <w:r>
        <w:rPr>
          <w:rFonts w:hint="eastAsia"/>
          <w:bCs/>
          <w:sz w:val="28"/>
          <w:szCs w:val="28"/>
        </w:rPr>
        <w:t>②是基于人民群众是历史的创造者的基本原理</w:t>
      </w:r>
    </w:p>
    <w:p>
      <w:pPr>
        <w:rPr>
          <w:bCs/>
          <w:sz w:val="28"/>
          <w:szCs w:val="28"/>
        </w:rPr>
      </w:pPr>
      <w:r>
        <w:rPr>
          <w:rFonts w:hint="eastAsia"/>
          <w:bCs/>
          <w:sz w:val="28"/>
          <w:szCs w:val="28"/>
        </w:rPr>
        <w:t>③彻底否定了杰出人物在历史发展中的作用</w:t>
      </w:r>
    </w:p>
    <w:p>
      <w:pPr>
        <w:rPr>
          <w:bCs/>
          <w:sz w:val="28"/>
          <w:szCs w:val="28"/>
        </w:rPr>
      </w:pPr>
      <w:r>
        <w:rPr>
          <w:rFonts w:hint="eastAsia"/>
          <w:bCs/>
          <w:sz w:val="28"/>
          <w:szCs w:val="28"/>
        </w:rPr>
        <w:t>④符合自觉站在最广大人民的立场上的要求</w:t>
      </w:r>
    </w:p>
    <w:p>
      <w:pPr>
        <w:rPr>
          <w:bCs/>
          <w:sz w:val="28"/>
          <w:szCs w:val="28"/>
        </w:rPr>
      </w:pPr>
      <w:r>
        <w:rPr>
          <w:rFonts w:hint="eastAsia"/>
          <w:bCs/>
          <w:sz w:val="28"/>
          <w:szCs w:val="28"/>
        </w:rPr>
        <w:t>A.①②</w:t>
      </w:r>
      <w:r>
        <w:rPr>
          <w:rFonts w:hint="eastAsia"/>
          <w:bCs/>
          <w:sz w:val="28"/>
          <w:szCs w:val="28"/>
        </w:rPr>
        <w:tab/>
      </w:r>
      <w:r>
        <w:rPr>
          <w:rFonts w:hint="eastAsia"/>
          <w:bCs/>
          <w:sz w:val="28"/>
          <w:szCs w:val="28"/>
        </w:rPr>
        <w:t>B.①③</w:t>
      </w:r>
      <w:r>
        <w:rPr>
          <w:rFonts w:hint="eastAsia"/>
          <w:bCs/>
          <w:sz w:val="28"/>
          <w:szCs w:val="28"/>
        </w:rPr>
        <w:tab/>
      </w:r>
      <w:r>
        <w:rPr>
          <w:rFonts w:hint="eastAsia"/>
          <w:bCs/>
          <w:sz w:val="28"/>
          <w:szCs w:val="28"/>
        </w:rPr>
        <w:t>C.②④</w:t>
      </w:r>
      <w:r>
        <w:rPr>
          <w:rFonts w:hint="eastAsia"/>
          <w:bCs/>
          <w:sz w:val="28"/>
          <w:szCs w:val="28"/>
        </w:rPr>
        <w:tab/>
      </w:r>
      <w:r>
        <w:rPr>
          <w:rFonts w:hint="eastAsia"/>
          <w:bCs/>
          <w:sz w:val="28"/>
          <w:szCs w:val="28"/>
        </w:rPr>
        <w:t>D.③④</w:t>
      </w:r>
    </w:p>
    <w:p>
      <w:pPr>
        <w:rPr>
          <w:bCs/>
          <w:sz w:val="28"/>
          <w:szCs w:val="28"/>
        </w:rPr>
      </w:pPr>
      <w:r>
        <w:rPr>
          <w:rFonts w:hint="eastAsia"/>
          <w:bCs/>
          <w:sz w:val="28"/>
          <w:szCs w:val="28"/>
        </w:rPr>
        <w:t>22.</w:t>
      </w:r>
      <w:r>
        <w:rPr>
          <w:rFonts w:hint="eastAsia"/>
          <w:bCs/>
        </w:rPr>
        <w:t xml:space="preserve"> </w:t>
      </w:r>
      <w:r>
        <w:rPr>
          <w:rFonts w:hint="eastAsia"/>
          <w:bCs/>
          <w:sz w:val="28"/>
          <w:szCs w:val="28"/>
        </w:rPr>
        <w:t>漫画《基层干部》(作者：佚名)启示我们在工作中应该(　　)</w:t>
      </w:r>
    </w:p>
    <w:p>
      <w:pPr>
        <w:rPr>
          <w:bCs/>
          <w:sz w:val="28"/>
          <w:szCs w:val="28"/>
        </w:rPr>
      </w:pPr>
      <w:r>
        <w:rPr>
          <w:bCs/>
          <w:sz w:val="28"/>
          <w:szCs w:val="28"/>
        </w:rPr>
        <w:t xml:space="preserve"> </w:t>
      </w:r>
      <w:r>
        <w:rPr>
          <w:bCs/>
          <w:sz w:val="28"/>
          <w:szCs w:val="28"/>
        </w:rPr>
        <w:drawing>
          <wp:inline distT="0" distB="0" distL="0" distR="0">
            <wp:extent cx="1628775" cy="1419225"/>
            <wp:effectExtent l="0" t="0" r="9525" b="9525"/>
            <wp:docPr id="19975343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34397"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628775" cy="1419225"/>
                    </a:xfrm>
                    <a:prstGeom prst="rect">
                      <a:avLst/>
                    </a:prstGeom>
                    <a:noFill/>
                  </pic:spPr>
                </pic:pic>
              </a:graphicData>
            </a:graphic>
          </wp:inline>
        </w:drawing>
      </w:r>
    </w:p>
    <w:p>
      <w:pPr>
        <w:rPr>
          <w:bCs/>
          <w:sz w:val="28"/>
          <w:szCs w:val="28"/>
        </w:rPr>
      </w:pPr>
      <w:r>
        <w:rPr>
          <w:rFonts w:hint="eastAsia"/>
          <w:bCs/>
          <w:sz w:val="28"/>
          <w:szCs w:val="28"/>
        </w:rPr>
        <w:t>①坚持求真务实，克服形式主义</w:t>
      </w:r>
    </w:p>
    <w:p>
      <w:pPr>
        <w:rPr>
          <w:bCs/>
          <w:sz w:val="28"/>
          <w:szCs w:val="28"/>
        </w:rPr>
      </w:pPr>
      <w:r>
        <w:rPr>
          <w:rFonts w:hint="eastAsia"/>
          <w:bCs/>
          <w:sz w:val="28"/>
          <w:szCs w:val="28"/>
        </w:rPr>
        <w:t>②增强责任意识，实现人生价值</w:t>
      </w:r>
    </w:p>
    <w:p>
      <w:pPr>
        <w:rPr>
          <w:bCs/>
          <w:sz w:val="28"/>
          <w:szCs w:val="28"/>
        </w:rPr>
      </w:pPr>
      <w:r>
        <w:rPr>
          <w:rFonts w:hint="eastAsia"/>
          <w:bCs/>
          <w:sz w:val="28"/>
          <w:szCs w:val="28"/>
        </w:rPr>
        <w:t>③立足客观实际，坚持群众路线</w:t>
      </w:r>
    </w:p>
    <w:p>
      <w:pPr>
        <w:rPr>
          <w:bCs/>
          <w:sz w:val="28"/>
          <w:szCs w:val="28"/>
        </w:rPr>
      </w:pPr>
      <w:r>
        <w:rPr>
          <w:rFonts w:hint="eastAsia"/>
          <w:bCs/>
          <w:sz w:val="28"/>
          <w:szCs w:val="28"/>
        </w:rPr>
        <w:t>④锤炼品德修为，打牢道德根基</w:t>
      </w:r>
    </w:p>
    <w:p>
      <w:pPr>
        <w:rPr>
          <w:bCs/>
          <w:sz w:val="28"/>
          <w:szCs w:val="28"/>
        </w:rPr>
      </w:pPr>
      <w:r>
        <w:rPr>
          <w:rFonts w:hint="eastAsia"/>
          <w:bCs/>
          <w:sz w:val="28"/>
          <w:szCs w:val="28"/>
        </w:rPr>
        <w:t xml:space="preserve">A.①③    </w:t>
      </w:r>
      <w:r>
        <w:rPr>
          <w:rFonts w:hint="eastAsia"/>
          <w:bCs/>
          <w:sz w:val="28"/>
          <w:szCs w:val="28"/>
        </w:rPr>
        <w:tab/>
      </w:r>
      <w:r>
        <w:rPr>
          <w:rFonts w:hint="eastAsia"/>
          <w:bCs/>
          <w:sz w:val="28"/>
          <w:szCs w:val="28"/>
        </w:rPr>
        <w:t xml:space="preserve">B.②④    </w:t>
      </w:r>
      <w:r>
        <w:rPr>
          <w:rFonts w:hint="eastAsia"/>
          <w:bCs/>
          <w:sz w:val="28"/>
          <w:szCs w:val="28"/>
        </w:rPr>
        <w:tab/>
      </w:r>
      <w:r>
        <w:rPr>
          <w:rFonts w:hint="eastAsia"/>
          <w:bCs/>
          <w:sz w:val="28"/>
          <w:szCs w:val="28"/>
        </w:rPr>
        <w:t>C.②③</w:t>
      </w:r>
      <w:r>
        <w:rPr>
          <w:rFonts w:hint="eastAsia"/>
          <w:bCs/>
          <w:sz w:val="28"/>
          <w:szCs w:val="28"/>
        </w:rPr>
        <w:tab/>
      </w:r>
      <w:r>
        <w:rPr>
          <w:rFonts w:hint="eastAsia"/>
          <w:bCs/>
          <w:sz w:val="28"/>
          <w:szCs w:val="28"/>
        </w:rPr>
        <w:t xml:space="preserve">    D.①④</w:t>
      </w:r>
    </w:p>
    <w:p>
      <w:pPr>
        <w:rPr>
          <w:bCs/>
          <w:sz w:val="28"/>
          <w:szCs w:val="28"/>
        </w:rPr>
      </w:pPr>
      <w:r>
        <w:rPr>
          <w:rFonts w:hint="eastAsia"/>
          <w:bCs/>
          <w:sz w:val="28"/>
          <w:szCs w:val="28"/>
        </w:rPr>
        <w:t>23.</w:t>
      </w:r>
      <w:r>
        <w:rPr>
          <w:rFonts w:hint="eastAsia"/>
          <w:bCs/>
        </w:rPr>
        <w:t xml:space="preserve"> </w:t>
      </w:r>
      <w:r>
        <w:rPr>
          <w:rFonts w:hint="eastAsia"/>
          <w:bCs/>
          <w:sz w:val="28"/>
          <w:szCs w:val="28"/>
        </w:rPr>
        <w:t>借着传统文化回暖的东风，汉服通过媒体得到广泛传播，小到抖音小视频，大到春节联欢晚会，我们都会看到美丽汉服的身影，商业汉服走秀逐渐形成了一股风潮，不少汉服爱好者也会穿着汉服走在大街小巷。汉服之所以能从小众到“破圈”，是因为(　　)</w:t>
      </w:r>
    </w:p>
    <w:p>
      <w:pPr>
        <w:rPr>
          <w:bCs/>
          <w:sz w:val="28"/>
          <w:szCs w:val="28"/>
        </w:rPr>
      </w:pPr>
      <w:r>
        <w:rPr>
          <w:rFonts w:hint="eastAsia"/>
          <w:bCs/>
          <w:sz w:val="28"/>
          <w:szCs w:val="28"/>
        </w:rPr>
        <w:t>①契合中国人的审美视角和价值追求</w:t>
      </w:r>
    </w:p>
    <w:p>
      <w:pPr>
        <w:rPr>
          <w:bCs/>
          <w:sz w:val="28"/>
          <w:szCs w:val="28"/>
        </w:rPr>
      </w:pPr>
      <w:r>
        <w:rPr>
          <w:rFonts w:hint="eastAsia"/>
          <w:bCs/>
          <w:sz w:val="28"/>
          <w:szCs w:val="28"/>
        </w:rPr>
        <w:t>②现代科技增强了汉服文化的传播力</w:t>
      </w:r>
    </w:p>
    <w:p>
      <w:pPr>
        <w:rPr>
          <w:bCs/>
          <w:sz w:val="28"/>
          <w:szCs w:val="28"/>
        </w:rPr>
      </w:pPr>
      <w:r>
        <w:rPr>
          <w:rFonts w:hint="eastAsia"/>
          <w:bCs/>
          <w:sz w:val="28"/>
          <w:szCs w:val="28"/>
        </w:rPr>
        <w:t>③引领了现代服饰文化发展方向</w:t>
      </w:r>
    </w:p>
    <w:p>
      <w:pPr>
        <w:rPr>
          <w:bCs/>
          <w:sz w:val="28"/>
          <w:szCs w:val="28"/>
        </w:rPr>
      </w:pPr>
      <w:r>
        <w:rPr>
          <w:rFonts w:hint="eastAsia"/>
          <w:bCs/>
          <w:sz w:val="28"/>
          <w:szCs w:val="28"/>
        </w:rPr>
        <w:t>④植根于中华优秀传统文化之中</w:t>
      </w:r>
    </w:p>
    <w:p>
      <w:pPr>
        <w:rPr>
          <w:bCs/>
          <w:sz w:val="28"/>
          <w:szCs w:val="28"/>
        </w:rPr>
      </w:pPr>
      <w:r>
        <w:rPr>
          <w:rFonts w:hint="eastAsia"/>
          <w:bCs/>
          <w:sz w:val="28"/>
          <w:szCs w:val="28"/>
        </w:rPr>
        <w:t>A.①②</w:t>
      </w:r>
      <w:r>
        <w:rPr>
          <w:rFonts w:hint="eastAsia"/>
          <w:bCs/>
          <w:sz w:val="28"/>
          <w:szCs w:val="28"/>
        </w:rPr>
        <w:tab/>
      </w:r>
      <w:r>
        <w:rPr>
          <w:rFonts w:hint="eastAsia"/>
          <w:bCs/>
          <w:sz w:val="28"/>
          <w:szCs w:val="28"/>
        </w:rPr>
        <w:t>B.①④</w:t>
      </w:r>
      <w:r>
        <w:rPr>
          <w:rFonts w:hint="eastAsia"/>
          <w:bCs/>
          <w:sz w:val="28"/>
          <w:szCs w:val="28"/>
        </w:rPr>
        <w:tab/>
      </w:r>
      <w:r>
        <w:rPr>
          <w:rFonts w:hint="eastAsia"/>
          <w:bCs/>
          <w:sz w:val="28"/>
          <w:szCs w:val="28"/>
        </w:rPr>
        <w:t>C.②③</w:t>
      </w:r>
      <w:r>
        <w:rPr>
          <w:rFonts w:hint="eastAsia"/>
          <w:bCs/>
          <w:sz w:val="28"/>
          <w:szCs w:val="28"/>
        </w:rPr>
        <w:tab/>
      </w:r>
      <w:r>
        <w:rPr>
          <w:rFonts w:hint="eastAsia"/>
          <w:bCs/>
          <w:sz w:val="28"/>
          <w:szCs w:val="28"/>
        </w:rPr>
        <w:t>D.③④</w:t>
      </w:r>
    </w:p>
    <w:p>
      <w:pPr>
        <w:rPr>
          <w:bCs/>
          <w:sz w:val="28"/>
          <w:szCs w:val="28"/>
        </w:rPr>
      </w:pPr>
      <w:r>
        <w:rPr>
          <w:rFonts w:hint="eastAsia"/>
          <w:bCs/>
          <w:sz w:val="28"/>
          <w:szCs w:val="28"/>
        </w:rPr>
        <w:t>24.</w:t>
      </w:r>
      <w:r>
        <w:rPr>
          <w:rFonts w:hint="eastAsia"/>
          <w:bCs/>
        </w:rPr>
        <w:t xml:space="preserve"> </w:t>
      </w:r>
      <w:r>
        <w:rPr>
          <w:rFonts w:hint="eastAsia"/>
          <w:bCs/>
          <w:sz w:val="28"/>
          <w:szCs w:val="28"/>
        </w:rPr>
        <w:t>《闪耀吧！中华文明》通过推理解谜、国漫动画等年轻化的表达形式，带领观众深入三星堆、秦始皇帝陵、唐长安城、南海一号、殷墟、敦煌六地考古现场和文博秘境。为传统文化的创新发展开拓了新边界，用年轻的语言致敬中华文明。这启示我们(　　)</w:t>
      </w:r>
    </w:p>
    <w:p>
      <w:pPr>
        <w:rPr>
          <w:bCs/>
          <w:sz w:val="28"/>
          <w:szCs w:val="28"/>
        </w:rPr>
      </w:pPr>
      <w:r>
        <w:rPr>
          <w:rFonts w:hint="eastAsia"/>
          <w:bCs/>
          <w:sz w:val="28"/>
          <w:szCs w:val="28"/>
        </w:rPr>
        <w:t>①根据自身需要进行文化创新是文化继承的基本要求</w:t>
      </w:r>
    </w:p>
    <w:p>
      <w:pPr>
        <w:rPr>
          <w:bCs/>
          <w:sz w:val="28"/>
          <w:szCs w:val="28"/>
        </w:rPr>
      </w:pPr>
      <w:r>
        <w:rPr>
          <w:rFonts w:hint="eastAsia"/>
          <w:bCs/>
          <w:sz w:val="28"/>
          <w:szCs w:val="28"/>
        </w:rPr>
        <w:t>②在不同的艺术形式交流中可以激发出新的文化</w:t>
      </w:r>
    </w:p>
    <w:p>
      <w:pPr>
        <w:rPr>
          <w:bCs/>
          <w:sz w:val="28"/>
          <w:szCs w:val="28"/>
        </w:rPr>
      </w:pPr>
      <w:r>
        <w:rPr>
          <w:rFonts w:hint="eastAsia"/>
          <w:bCs/>
          <w:sz w:val="28"/>
          <w:szCs w:val="28"/>
        </w:rPr>
        <w:t>③传统文化在现代性的展示中必能焕发生机与活力</w:t>
      </w:r>
    </w:p>
    <w:p>
      <w:pPr>
        <w:rPr>
          <w:bCs/>
          <w:sz w:val="28"/>
          <w:szCs w:val="28"/>
        </w:rPr>
      </w:pPr>
      <w:r>
        <w:rPr>
          <w:rFonts w:hint="eastAsia"/>
          <w:bCs/>
          <w:sz w:val="28"/>
          <w:szCs w:val="28"/>
        </w:rPr>
        <w:t>④让中华优秀传统文化“活”起来需要坚持与时俱进</w:t>
      </w:r>
    </w:p>
    <w:p>
      <w:pPr>
        <w:rPr>
          <w:bCs/>
          <w:sz w:val="28"/>
          <w:szCs w:val="28"/>
        </w:rPr>
      </w:pPr>
      <w:r>
        <w:rPr>
          <w:rFonts w:hint="eastAsia"/>
          <w:bCs/>
          <w:sz w:val="28"/>
          <w:szCs w:val="28"/>
        </w:rPr>
        <w:t xml:space="preserve">A.①②    </w:t>
      </w:r>
      <w:r>
        <w:rPr>
          <w:rFonts w:hint="eastAsia"/>
          <w:bCs/>
          <w:sz w:val="28"/>
          <w:szCs w:val="28"/>
        </w:rPr>
        <w:tab/>
      </w:r>
      <w:r>
        <w:rPr>
          <w:rFonts w:hint="eastAsia"/>
          <w:bCs/>
          <w:sz w:val="28"/>
          <w:szCs w:val="28"/>
        </w:rPr>
        <w:t xml:space="preserve">B.①③    </w:t>
      </w:r>
      <w:r>
        <w:rPr>
          <w:rFonts w:hint="eastAsia"/>
          <w:bCs/>
          <w:sz w:val="28"/>
          <w:szCs w:val="28"/>
        </w:rPr>
        <w:tab/>
      </w:r>
      <w:r>
        <w:rPr>
          <w:rFonts w:hint="eastAsia"/>
          <w:bCs/>
          <w:sz w:val="28"/>
          <w:szCs w:val="28"/>
        </w:rPr>
        <w:t xml:space="preserve">C.②④    </w:t>
      </w:r>
      <w:r>
        <w:rPr>
          <w:rFonts w:hint="eastAsia"/>
          <w:bCs/>
          <w:sz w:val="28"/>
          <w:szCs w:val="28"/>
        </w:rPr>
        <w:tab/>
      </w:r>
      <w:r>
        <w:rPr>
          <w:rFonts w:hint="eastAsia"/>
          <w:bCs/>
          <w:sz w:val="28"/>
          <w:szCs w:val="28"/>
        </w:rPr>
        <w:t>D.③④</w:t>
      </w:r>
    </w:p>
    <w:p>
      <w:pPr>
        <w:rPr>
          <w:bCs/>
          <w:sz w:val="28"/>
          <w:szCs w:val="28"/>
        </w:rPr>
      </w:pPr>
      <w:r>
        <w:rPr>
          <w:rFonts w:hint="eastAsia"/>
          <w:bCs/>
          <w:sz w:val="28"/>
          <w:szCs w:val="28"/>
        </w:rPr>
        <w:t>二、简答题（共6分）</w:t>
      </w:r>
    </w:p>
    <w:p>
      <w:pPr>
        <w:rPr>
          <w:bCs/>
          <w:sz w:val="28"/>
          <w:szCs w:val="28"/>
        </w:rPr>
      </w:pPr>
      <w:r>
        <w:rPr>
          <w:rFonts w:hint="eastAsia"/>
          <w:bCs/>
          <w:sz w:val="28"/>
          <w:szCs w:val="28"/>
        </w:rPr>
        <w:t>25.简述高中政治课程的教学理念（6分）</w:t>
      </w:r>
    </w:p>
    <w:p>
      <w:pPr>
        <w:rPr>
          <w:bCs/>
          <w:sz w:val="28"/>
          <w:szCs w:val="28"/>
        </w:rPr>
      </w:pPr>
      <w:r>
        <w:rPr>
          <w:rFonts w:hint="eastAsia"/>
          <w:bCs/>
          <w:sz w:val="28"/>
          <w:szCs w:val="28"/>
        </w:rPr>
        <w:t>三、材料分析题（4大题共46分）</w:t>
      </w:r>
    </w:p>
    <w:p>
      <w:pPr>
        <w:rPr>
          <w:bCs/>
          <w:sz w:val="28"/>
          <w:szCs w:val="28"/>
        </w:rPr>
      </w:pPr>
      <w:r>
        <w:rPr>
          <w:rFonts w:hint="eastAsia"/>
          <w:bCs/>
          <w:sz w:val="28"/>
          <w:szCs w:val="28"/>
        </w:rPr>
        <w:t>26.阅读材料，完成下列要求。（12分）</w:t>
      </w:r>
    </w:p>
    <w:p>
      <w:pPr>
        <w:rPr>
          <w:bCs/>
          <w:sz w:val="28"/>
          <w:szCs w:val="28"/>
        </w:rPr>
      </w:pPr>
      <w:r>
        <w:rPr>
          <w:rFonts w:hint="eastAsia"/>
          <w:bCs/>
          <w:sz w:val="28"/>
          <w:szCs w:val="28"/>
        </w:rPr>
        <w:t>材料一  回望资本主义</w:t>
      </w:r>
    </w:p>
    <w:p>
      <w:pPr>
        <w:rPr>
          <w:bCs/>
          <w:sz w:val="28"/>
          <w:szCs w:val="28"/>
        </w:rPr>
      </w:pPr>
      <w:r>
        <w:rPr>
          <w:rFonts w:hint="eastAsia"/>
          <w:bCs/>
          <w:sz w:val="28"/>
          <w:szCs w:val="28"/>
        </w:rPr>
        <w:t>资本主义未来将经历长期的、痛苦的瓦解过程。它的瓦解不需依赖外力，而是被自身的问题压垮。目前，发达工业国家普遍存在三大长期趋势：首先是经济增长持续下滑，2008年后这一现象更加严重；其次是主要资本主义国家负债持续增长，无论是政府、还是金融机构都背负上沉重债务；最后是收入和财富不平等状况恶化。长期以来，稳定的经济增长、良好的货币政策和社会平等被视为资本主义政治经济体系获得合法性的前提。这些条件如今都在逐步消失。</w:t>
      </w:r>
    </w:p>
    <w:p>
      <w:pPr>
        <w:rPr>
          <w:bCs/>
          <w:sz w:val="28"/>
          <w:szCs w:val="28"/>
        </w:rPr>
      </w:pPr>
      <w:r>
        <w:rPr>
          <w:rFonts w:hint="eastAsia"/>
          <w:bCs/>
          <w:sz w:val="28"/>
          <w:szCs w:val="28"/>
        </w:rPr>
        <w:t>材料二  展望社会主义</w:t>
      </w:r>
    </w:p>
    <w:p>
      <w:pPr>
        <w:rPr>
          <w:bCs/>
          <w:sz w:val="28"/>
          <w:szCs w:val="28"/>
        </w:rPr>
      </w:pPr>
      <w:r>
        <w:rPr>
          <w:rFonts w:hint="eastAsia"/>
          <w:bCs/>
          <w:sz w:val="28"/>
          <w:szCs w:val="28"/>
        </w:rPr>
        <w:t>科学社会主义的创立，从根本上讲，不是个人的天才预想，更不是马克思在大不列颠图书馆进行纯粹理论推导的结果，而是社会演进的客观必然性的反映。社会主义诞生以来，历经沧桑而不衰，成为不可阻挡的历史潮流，吸引着亿万群众为之奋斗，彰显了社会主义的强大生命力。</w:t>
      </w:r>
    </w:p>
    <w:p>
      <w:pPr>
        <w:rPr>
          <w:bCs/>
          <w:sz w:val="28"/>
          <w:szCs w:val="28"/>
        </w:rPr>
      </w:pPr>
      <w:r>
        <w:rPr>
          <w:rFonts w:hint="eastAsia"/>
          <w:bCs/>
          <w:sz w:val="28"/>
          <w:szCs w:val="28"/>
        </w:rPr>
        <w:t>运用《中国特色社会主义》相关知识回答：</w:t>
      </w:r>
    </w:p>
    <w:p>
      <w:pPr>
        <w:rPr>
          <w:bCs/>
          <w:sz w:val="28"/>
          <w:szCs w:val="28"/>
        </w:rPr>
      </w:pPr>
      <w:r>
        <w:rPr>
          <w:rFonts w:hint="eastAsia"/>
          <w:bCs/>
          <w:sz w:val="28"/>
          <w:szCs w:val="28"/>
        </w:rPr>
        <w:t>（1）“资本主义的瓦解不需依赖外力，而是被自身的问题压垮”。请运用资本主义基本矛盾的有关知识分析这句话。（6分）</w:t>
      </w:r>
    </w:p>
    <w:p>
      <w:pPr>
        <w:rPr>
          <w:bCs/>
          <w:sz w:val="28"/>
          <w:szCs w:val="28"/>
        </w:rPr>
      </w:pPr>
      <w:r>
        <w:rPr>
          <w:rFonts w:hint="eastAsia"/>
          <w:bCs/>
          <w:sz w:val="28"/>
          <w:szCs w:val="28"/>
        </w:rPr>
        <w:t>（2）结合材料二分析社会主义为什么具有如此强大的生命力。（6分）</w:t>
      </w:r>
    </w:p>
    <w:p>
      <w:pPr>
        <w:rPr>
          <w:bCs/>
          <w:sz w:val="28"/>
          <w:szCs w:val="28"/>
        </w:rPr>
      </w:pPr>
      <w:r>
        <w:rPr>
          <w:rFonts w:hint="eastAsia"/>
          <w:bCs/>
          <w:sz w:val="28"/>
          <w:szCs w:val="28"/>
        </w:rPr>
        <w:t>27、阅读材料，回答问题。（12分）</w:t>
      </w:r>
    </w:p>
    <w:p>
      <w:pPr>
        <w:rPr>
          <w:bCs/>
          <w:sz w:val="28"/>
          <w:szCs w:val="28"/>
        </w:rPr>
      </w:pPr>
      <w:r>
        <w:rPr>
          <w:rFonts w:hint="eastAsia"/>
          <w:bCs/>
          <w:sz w:val="28"/>
          <w:szCs w:val="28"/>
        </w:rPr>
        <w:t>中国特色社会主义法律体系已经形成，是改革开放40多年中国特色社会主义制度发展和完善的标志性成就之一。</w:t>
      </w:r>
    </w:p>
    <w:p>
      <w:pPr>
        <w:rPr>
          <w:bCs/>
          <w:sz w:val="28"/>
          <w:szCs w:val="28"/>
        </w:rPr>
      </w:pPr>
      <w:r>
        <w:rPr>
          <w:rFonts w:hint="eastAsia"/>
          <w:bCs/>
          <w:sz w:val="28"/>
          <w:szCs w:val="28"/>
        </w:rPr>
        <w:t>改革开放以来，中国共产党高度重视立法工作。党的十六届六中全会提出要“坚持科学立法、民主立法，完善发展民主政治、保障公民权利、推进社会事业等方面的法律法规”。2008年开始，法律草案公开征求意见由“常见”走向“常态”。人大立法从2005年7月第一次网上公开、2249名网友对物权法草案提出9605条意见，到2019年11月1日，司法部、商务部、国家发改委起草的《中华人民共和国外商投资法实施条例(征求意见稿)》及其说明全文公布，并向社会各界征求意见。民主立法、开门立法走过了一段从无到有、与时俱进的历程。</w:t>
      </w:r>
    </w:p>
    <w:p>
      <w:pPr>
        <w:rPr>
          <w:bCs/>
          <w:sz w:val="28"/>
          <w:szCs w:val="28"/>
        </w:rPr>
      </w:pPr>
      <w:r>
        <w:rPr>
          <w:rFonts w:hint="eastAsia"/>
          <w:bCs/>
          <w:sz w:val="28"/>
          <w:szCs w:val="28"/>
        </w:rPr>
        <w:t>结合材料，说明中国特色社会主义法律体系的形成体现了党的领导、人民当家作主和依法治国的统一。</w:t>
      </w:r>
    </w:p>
    <w:p>
      <w:pPr>
        <w:rPr>
          <w:bCs/>
          <w:sz w:val="28"/>
          <w:szCs w:val="28"/>
        </w:rPr>
      </w:pPr>
      <w:r>
        <w:rPr>
          <w:rFonts w:hint="eastAsia"/>
          <w:bCs/>
          <w:sz w:val="28"/>
          <w:szCs w:val="28"/>
        </w:rPr>
        <w:t>28．阅读材料，完成下列要求。（12分）</w:t>
      </w:r>
    </w:p>
    <w:p>
      <w:pPr>
        <w:rPr>
          <w:bCs/>
          <w:sz w:val="28"/>
          <w:szCs w:val="28"/>
        </w:rPr>
      </w:pPr>
      <w:r>
        <w:rPr>
          <w:rFonts w:hint="eastAsia"/>
          <w:bCs/>
          <w:sz w:val="28"/>
          <w:szCs w:val="28"/>
        </w:rPr>
        <w:t>任何一个国家的教育发展都是建立在其自身历史土壤之上的,由于历史条件、文化传统和具体国情不同,各国教育都有各自独特的内在逻辑和生成规律。</w:t>
      </w:r>
    </w:p>
    <w:p>
      <w:pPr>
        <w:rPr>
          <w:bCs/>
          <w:sz w:val="28"/>
          <w:szCs w:val="28"/>
        </w:rPr>
      </w:pPr>
      <w:r>
        <w:rPr>
          <w:rFonts w:hint="eastAsia"/>
          <w:bCs/>
          <w:sz w:val="28"/>
          <w:szCs w:val="28"/>
        </w:rPr>
        <w:t>2022年五四青年节前夕,习近平总书记在中国人民大学考察时强调,我国有独特的历史、独特的文化,不能跟在别人后面依样画葫芦,必须牢牢扎根于中国大地,始终坚持一切从中国实际和中国国情出发,继承而不守旧,借鉴而不照搬,追赶而不追随。中国高等教育先后学习欧美发达国家和苏联的办学模式，虽然欧美发达国家和苏联的成功办学经验值得学习借鉴,但中国高等教育与之相比有着极大差异,兴起的历史背景不同，发展的制度和路径不同,承担的历史使命和时代责任也完全不同。中国高等教育发展所面临的独特性要求，需要我们扎根于中国大地办教育。</w:t>
      </w:r>
    </w:p>
    <w:p>
      <w:pPr>
        <w:rPr>
          <w:bCs/>
          <w:sz w:val="28"/>
          <w:szCs w:val="28"/>
        </w:rPr>
      </w:pPr>
      <w:r>
        <w:rPr>
          <w:rFonts w:hint="eastAsia"/>
          <w:bCs/>
          <w:sz w:val="28"/>
          <w:szCs w:val="28"/>
        </w:rPr>
        <w:t>结合材料并运用事物矛盾问题的精髓的相关知识，说明为什么要扎根于中国大地办教育。</w:t>
      </w:r>
    </w:p>
    <w:p>
      <w:pPr>
        <w:rPr>
          <w:bCs/>
          <w:sz w:val="28"/>
          <w:szCs w:val="28"/>
        </w:rPr>
      </w:pPr>
      <w:r>
        <w:rPr>
          <w:rFonts w:hint="eastAsia"/>
          <w:bCs/>
          <w:sz w:val="28"/>
          <w:szCs w:val="28"/>
        </w:rPr>
        <w:t>29.</w:t>
      </w:r>
      <w:r>
        <w:rPr>
          <w:rFonts w:hint="eastAsia"/>
          <w:bCs/>
        </w:rPr>
        <w:t xml:space="preserve"> </w:t>
      </w:r>
      <w:r>
        <w:rPr>
          <w:rFonts w:hint="eastAsia"/>
          <w:bCs/>
          <w:sz w:val="28"/>
          <w:szCs w:val="28"/>
        </w:rPr>
        <w:t>阅读材料，完成下列要求。（10分）</w:t>
      </w:r>
    </w:p>
    <w:p>
      <w:pPr>
        <w:rPr>
          <w:bCs/>
          <w:sz w:val="28"/>
          <w:szCs w:val="28"/>
        </w:rPr>
      </w:pPr>
      <w:r>
        <w:rPr>
          <w:rFonts w:hint="eastAsia"/>
          <w:bCs/>
          <w:sz w:val="28"/>
          <w:szCs w:val="28"/>
        </w:rPr>
        <w:t>2022年10月27日，习近平总书记带领新当选的中共中央政治局常委瞻仰延安革命纪念地时强调，要弘扬伟大建党精神，弘扬延安精神，坚定历史自信，增强历史主动，发扬斗争精神，为实现党的二十大提出的目标任务而团结奋斗。</w:t>
      </w:r>
    </w:p>
    <w:p>
      <w:pPr>
        <w:rPr>
          <w:bCs/>
          <w:sz w:val="28"/>
          <w:szCs w:val="28"/>
        </w:rPr>
      </w:pPr>
      <w:r>
        <w:rPr>
          <w:rFonts w:hint="eastAsia"/>
          <w:bCs/>
          <w:sz w:val="28"/>
          <w:szCs w:val="28"/>
        </w:rPr>
        <w:t>老一辈革命家和老一代共产党人在延安时期留下的光荣传统和优良作风，培育形成的以坚定正确的政治方向、解放思想实事求是的思想路线、全心全意为人民服务的根本宗旨、自力更生艰苦奋斗的创业精神为主要内容的延安精神，是中国共产党人精神谱系的重要组成部分，是我们党的宝贵精神财富。</w:t>
      </w:r>
    </w:p>
    <w:p>
      <w:pPr>
        <w:rPr>
          <w:bCs/>
          <w:sz w:val="28"/>
          <w:szCs w:val="28"/>
        </w:rPr>
      </w:pPr>
      <w:r>
        <w:rPr>
          <w:rFonts w:hint="eastAsia"/>
          <w:bCs/>
          <w:sz w:val="28"/>
          <w:szCs w:val="28"/>
        </w:rPr>
        <w:t>结合材料，运用“文化传承与文化创新”的知识，阐明弘扬延安精神的时代价值。</w:t>
      </w:r>
    </w:p>
    <w:p>
      <w:pPr>
        <w:jc w:val="left"/>
        <w:textAlignment w:val="center"/>
        <w:rPr>
          <w:rFonts w:hint="eastAsia" w:ascii="宋体" w:hAnsi="宋体" w:cs="宋体"/>
          <w:bCs/>
          <w:sz w:val="24"/>
        </w:rPr>
      </w:pPr>
    </w:p>
    <w:p>
      <w:pPr>
        <w:spacing w:line="480" w:lineRule="exact"/>
        <w:ind w:firstLine="840"/>
        <w:rPr>
          <w:rFonts w:hint="eastAsia" w:ascii="宋体" w:hAnsi="宋体" w:cs="宋体"/>
          <w:bCs/>
          <w:sz w:val="24"/>
        </w:rPr>
      </w:pPr>
      <w:r>
        <w:rPr>
          <w:rFonts w:hint="eastAsia" w:ascii="宋体" w:hAnsi="宋体" w:cs="宋体"/>
          <w:bCs/>
          <w:sz w:val="24"/>
        </w:rPr>
        <w:t xml:space="preserve">   </w:t>
      </w:r>
    </w:p>
    <w:p>
      <w:pPr>
        <w:spacing w:line="480" w:lineRule="exact"/>
        <w:rPr>
          <w:rFonts w:hint="eastAsia" w:ascii="宋体" w:hAnsi="宋体" w:cs="宋体"/>
          <w:bCs/>
          <w:sz w:val="24"/>
        </w:rPr>
      </w:pPr>
      <w:r>
        <w:rPr>
          <w:rFonts w:hint="eastAsia" w:ascii="宋体" w:hAnsi="宋体" w:cs="宋体"/>
          <w:bCs/>
          <w:sz w:val="24"/>
        </w:rPr>
        <w:t xml:space="preserve">   </w:t>
      </w:r>
    </w:p>
    <w:sectPr>
      <w:footerReference r:id="rId3" w:type="default"/>
      <w:type w:val="continuous"/>
      <w:pgSz w:w="20809" w:h="14685" w:orient="landscape"/>
      <w:pgMar w:top="1134" w:right="1134" w:bottom="850" w:left="2098" w:header="0" w:footer="624" w:gutter="0"/>
      <w:pgNumType w:start="1"/>
      <w:cols w:equalWidth="0" w:num="2">
        <w:col w:w="8094" w:space="425"/>
        <w:col w:w="9058"/>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6D12067"/>
    <w:multiLevelType w:val="multilevel"/>
    <w:tmpl w:val="66D12067"/>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562"/>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iZmY0MTMyZWNjNmFhNTc3OTcwMzRkMTUzNWY5Y2QifQ=="/>
  </w:docVars>
  <w:rsids>
    <w:rsidRoot w:val="01BA4F12"/>
    <w:rsid w:val="001053EB"/>
    <w:rsid w:val="001B6FDD"/>
    <w:rsid w:val="001D736F"/>
    <w:rsid w:val="0034266E"/>
    <w:rsid w:val="003505FA"/>
    <w:rsid w:val="00365D68"/>
    <w:rsid w:val="00367A2F"/>
    <w:rsid w:val="00397AB5"/>
    <w:rsid w:val="004B6B2C"/>
    <w:rsid w:val="004C640B"/>
    <w:rsid w:val="004F0642"/>
    <w:rsid w:val="005668CC"/>
    <w:rsid w:val="00662796"/>
    <w:rsid w:val="00767F27"/>
    <w:rsid w:val="008076B0"/>
    <w:rsid w:val="008F445A"/>
    <w:rsid w:val="00970093"/>
    <w:rsid w:val="009A16DF"/>
    <w:rsid w:val="009B4DE5"/>
    <w:rsid w:val="009C595F"/>
    <w:rsid w:val="00A47FC2"/>
    <w:rsid w:val="00AC74E5"/>
    <w:rsid w:val="00B75241"/>
    <w:rsid w:val="00B77871"/>
    <w:rsid w:val="00C15BB9"/>
    <w:rsid w:val="00C876A5"/>
    <w:rsid w:val="00D233D2"/>
    <w:rsid w:val="00D41371"/>
    <w:rsid w:val="00DD2045"/>
    <w:rsid w:val="00E85E2D"/>
    <w:rsid w:val="00EA1B1F"/>
    <w:rsid w:val="00F1400A"/>
    <w:rsid w:val="00F226DA"/>
    <w:rsid w:val="00FC1E50"/>
    <w:rsid w:val="00FF61A2"/>
    <w:rsid w:val="01BA4F12"/>
    <w:rsid w:val="037C0318"/>
    <w:rsid w:val="03C954B5"/>
    <w:rsid w:val="0BD33A8B"/>
    <w:rsid w:val="12D25FA0"/>
    <w:rsid w:val="158F5768"/>
    <w:rsid w:val="163C160E"/>
    <w:rsid w:val="16CB42F6"/>
    <w:rsid w:val="19F57C82"/>
    <w:rsid w:val="1ADD7FB6"/>
    <w:rsid w:val="1E1D17F8"/>
    <w:rsid w:val="2DBF72EC"/>
    <w:rsid w:val="2EF522A9"/>
    <w:rsid w:val="35AD5A7A"/>
    <w:rsid w:val="383B4C4E"/>
    <w:rsid w:val="387E4B3B"/>
    <w:rsid w:val="3B9B45DF"/>
    <w:rsid w:val="3BF755DF"/>
    <w:rsid w:val="3EDD0AFF"/>
    <w:rsid w:val="454438B4"/>
    <w:rsid w:val="47E55D1B"/>
    <w:rsid w:val="4BF61160"/>
    <w:rsid w:val="4FD60909"/>
    <w:rsid w:val="50A7708E"/>
    <w:rsid w:val="53DB0C3B"/>
    <w:rsid w:val="5AA901A3"/>
    <w:rsid w:val="5ABD56ED"/>
    <w:rsid w:val="5C9F4AEA"/>
    <w:rsid w:val="5DF9688E"/>
    <w:rsid w:val="79672D4F"/>
    <w:rsid w:val="7F623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after="330" w:line="576" w:lineRule="auto"/>
      <w:outlineLvl w:val="0"/>
    </w:pPr>
    <w:rPr>
      <w:b/>
      <w:kern w:val="44"/>
      <w:sz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2"/>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customStyle="1" w:styleId="10">
    <w:name w:val="标题 1 字符"/>
    <w:link w:val="2"/>
    <w:qFormat/>
    <w:uiPriority w:val="0"/>
    <w:rPr>
      <w:b/>
      <w:kern w:val="44"/>
      <w:sz w:val="44"/>
    </w:rPr>
  </w:style>
  <w:style w:type="paragraph" w:customStyle="1" w:styleId="11">
    <w:name w:val="Normal_0"/>
    <w:qFormat/>
    <w:uiPriority w:val="0"/>
    <w:pPr>
      <w:widowControl w:val="0"/>
      <w:jc w:val="both"/>
    </w:pPr>
    <w:rPr>
      <w:rFonts w:ascii="Calibri" w:hAnsi="Calibri" w:eastAsia="宋体" w:cs="Times New Roman"/>
      <w:kern w:val="2"/>
      <w:sz w:val="21"/>
      <w:szCs w:val="24"/>
      <w:lang w:val="en-US" w:eastAsia="zh-CN" w:bidi="ar-SA"/>
    </w:rPr>
  </w:style>
  <w:style w:type="character" w:customStyle="1" w:styleId="12">
    <w:name w:val="纯文本 字符"/>
    <w:basedOn w:val="9"/>
    <w:link w:val="3"/>
    <w:qFormat/>
    <w:uiPriority w:val="99"/>
    <w:rPr>
      <w:rFonts w:ascii="宋体" w:hAnsi="Courier New" w:cs="Courier New"/>
      <w:kern w:val="2"/>
      <w:sz w:val="21"/>
      <w:szCs w:val="21"/>
    </w:rPr>
  </w:style>
  <w:style w:type="paragraph" w:styleId="13">
    <w:name w:val="List Paragraph"/>
    <w:basedOn w:val="1"/>
    <w:qFormat/>
    <w:uiPriority w:val="34"/>
    <w:pPr>
      <w:ind w:left="720"/>
      <w:contextualSpacing/>
    </w:pPr>
    <w:rPr>
      <w:rFonts w:ascii="Calibri" w:hAnsi="Calibri" w:eastAsia="宋体" w:cs="Arial"/>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WEI\AppData\Roaming\kingsoft\office6\templates\download\d476d34acb338c4462c0a45473fa8a1f\&#20154;&#38899;&#29256;&#20845;&#24180;&#32423;&#19978;&#20876;&#38899;&#20048;&#35797;&#21367;&#65288;&#21547;&#31572;&#26696;&#65289;.doc.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人音版六年级上册音乐试卷（含答案）.doc</Template>
  <Pages>7</Pages>
  <Words>6175</Words>
  <Characters>6403</Characters>
  <Lines>49</Lines>
  <Paragraphs>13</Paragraphs>
  <TotalTime>46</TotalTime>
  <ScaleCrop>false</ScaleCrop>
  <LinksUpToDate>false</LinksUpToDate>
  <CharactersWithSpaces>6805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2024-11-07T07:22:00Z</dcterms:created>
  <dc:creator>阿文</dc:creator>
  <cp:lastModifiedBy>教研室</cp:lastModifiedBy>
  <cp:lastPrinted>2024-11-07T08:11:00Z</cp:lastPrinted>
  <dcterms:modified xsi:type="dcterms:W3CDTF">2025-05-28T02:42:50Z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2E1212311F134574A8C5225354AFD743_11</vt:lpwstr>
  </property>
  <property fmtid="{D5CDD505-2E9C-101B-9397-08002B2CF9AE}" pid="4" name="KSOTemplateDocerSaveRecord">
    <vt:lpwstr>eyJoZGlkIjoiMTNiYmI0MmQ5MmI5NjM4ODk2MmQ0YTRmNzRkZWI5ODkiLCJ1c2VySWQiOiIxNTg5NTc5NzQzIn0=</vt:lpwstr>
  </property>
</Properties>
</file>