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right="210" w:rightChar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sectPr>
          <w:pgSz w:w="23811" w:h="16838" w:orient="landscape"/>
          <w:pgMar w:top="1800" w:right="1440" w:bottom="1800" w:left="1440" w:header="851" w:footer="992" w:gutter="850"/>
          <w:cols w:space="425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教师专业理论培训考核</w:t>
      </w:r>
      <w:r>
        <w:rPr>
          <w:rFonts w:hint="default" w:ascii="黑体" w:hAnsi="黑体" w:eastAsia="黑体" w:cs="黑体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-1063625</wp:posOffset>
                </wp:positionV>
                <wp:extent cx="7620" cy="1069848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12775" y="1247775"/>
                          <a:ext cx="7620" cy="106984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57.25pt;margin-top:-83.75pt;height:842.4pt;width:0.6pt;z-index:251660288;mso-width-relative:page;mso-height-relative:page;" filled="f" stroked="t" coordsize="21600,21600" o:gfxdata="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4BVR2wAAAA8BAAAPAAAAAAAAAAEAIAAAACIAAABkcnMvZG93bnJl&#10;di54bWxQSwECFAAUAAAACACHTuJAOjwdifoBAADNAwAADgAAAAAAAAABACAAAAAqAQAAZHJzL2Uy&#10;b0RvYy54bWxQSwUGAAAAAAYABgBZAQAAlgUAAAAA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黑体" w:hAnsi="黑体" w:eastAsia="黑体" w:cs="黑体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249555</wp:posOffset>
                </wp:positionV>
                <wp:extent cx="441960" cy="788924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915" y="1148715"/>
                          <a:ext cx="441960" cy="788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F4511">
                            <w:pPr>
                              <w:rPr>
                                <w:rFonts w:hint="default" w:eastAsia="宋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单位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姓名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考场号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座位号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4.15pt;margin-top:19.65pt;height:621.2pt;width:34.8pt;z-index:251659264;mso-width-relative:page;mso-height-relative:page;" fillcolor="#FFFFFF [3201]" filled="t" stroked="f" coordsize="21600,21600" o:gfxdata="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TyVKI3AAAAA0BAAAPAAAAAAAAAAEAIAAAACIAAABkcnMvZG93bnJldi54bWxQSwECFAAUAAAA&#10;CACHTuJAqDbN21wCAACdBAAADgAAAAAAAAABACAAAAAr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5EFF4511">
                      <w:pPr>
                        <w:rPr>
                          <w:rFonts w:hint="default" w:eastAsia="宋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单位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姓名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考场号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座位号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美术测试卷</w:t>
      </w:r>
    </w:p>
    <w:p w14:paraId="7AC7A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210" w:rightChars="100"/>
        <w:jc w:val="both"/>
        <w:textAlignment w:val="center"/>
        <w:rPr>
          <w:rFonts w:hint="eastAsia" w:eastAsia="楷体"/>
          <w:kern w:val="0"/>
        </w:rPr>
        <w:sectPr>
          <w:type w:val="continuous"/>
          <w:pgSz w:w="23811" w:h="16838" w:orient="landscape"/>
          <w:pgMar w:top="1800" w:right="1440" w:bottom="1800" w:left="1440" w:header="851" w:footer="992" w:gutter="850"/>
          <w:cols w:equalWidth="0" w:num="2">
            <w:col w:w="9828" w:space="425"/>
            <w:col w:w="9828"/>
          </w:cols>
          <w:rtlGutter w:val="0"/>
          <w:docGrid w:type="lines" w:linePitch="312" w:charSpace="0"/>
        </w:sectPr>
      </w:pPr>
    </w:p>
    <w:p w14:paraId="6D7E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210" w:rightChars="100"/>
        <w:jc w:val="center"/>
        <w:textAlignment w:val="center"/>
        <w:rPr>
          <w:rFonts w:hint="eastAsia" w:eastAsia="楷体"/>
          <w:kern w:val="0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-1062355</wp:posOffset>
                </wp:positionH>
                <wp:positionV relativeFrom="paragraph">
                  <wp:posOffset>51435</wp:posOffset>
                </wp:positionV>
                <wp:extent cx="480695" cy="288925"/>
                <wp:effectExtent l="0" t="0" r="6985" b="6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2315" y="1628775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C2344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65pt;margin-top:4.05pt;height:22.75pt;width:37.85pt;z-index:251661312;mso-width-relative:page;mso-height-relative:page;" fillcolor="#FFFFFF [3201]" filled="t" stroked="f" coordsize="21600,21600" o:gfxdata="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vWJkXaAAAACQEAAA8AAAAAAAAAAQAgAAAAIgAAAGRycy9kb3ducmV2LnhtbFBLAQIUABQAAAAI&#10;AIdO4kAsSA0IXQIAAJw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355C2344">
                      <w:pP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楷体"/>
          <w:kern w:val="0"/>
          <w:sz w:val="24"/>
          <w:szCs w:val="24"/>
        </w:rPr>
        <w:t>（考试时间：</w:t>
      </w:r>
      <w:r>
        <w:rPr>
          <w:rFonts w:hint="eastAsia" w:eastAsia="楷体"/>
          <w:kern w:val="0"/>
          <w:sz w:val="24"/>
          <w:szCs w:val="24"/>
          <w:lang w:val="en-US" w:eastAsia="zh-CN"/>
        </w:rPr>
        <w:t>120</w:t>
      </w:r>
      <w:r>
        <w:rPr>
          <w:rFonts w:hint="eastAsia" w:eastAsia="楷体"/>
          <w:kern w:val="0"/>
          <w:sz w:val="24"/>
          <w:szCs w:val="24"/>
        </w:rPr>
        <w:t>分钟</w:t>
      </w:r>
      <w:r>
        <w:rPr>
          <w:rFonts w:eastAsia="楷体"/>
          <w:kern w:val="0"/>
          <w:sz w:val="24"/>
          <w:szCs w:val="24"/>
        </w:rPr>
        <w:t xml:space="preserve">  </w:t>
      </w:r>
      <w:r>
        <w:rPr>
          <w:rFonts w:hint="eastAsia" w:eastAsia="楷体"/>
          <w:kern w:val="0"/>
          <w:sz w:val="24"/>
          <w:szCs w:val="24"/>
        </w:rPr>
        <w:t>试卷满分：</w:t>
      </w:r>
      <w:r>
        <w:rPr>
          <w:rFonts w:eastAsia="楷体"/>
          <w:kern w:val="0"/>
          <w:sz w:val="24"/>
          <w:szCs w:val="24"/>
        </w:rPr>
        <w:t>1</w:t>
      </w:r>
      <w:r>
        <w:rPr>
          <w:rFonts w:hint="eastAsia" w:eastAsia="楷体"/>
          <w:kern w:val="0"/>
          <w:sz w:val="24"/>
          <w:szCs w:val="24"/>
          <w:lang w:val="en-US" w:eastAsia="zh-CN"/>
        </w:rPr>
        <w:t>0</w:t>
      </w:r>
      <w:r>
        <w:rPr>
          <w:rFonts w:eastAsia="楷体"/>
          <w:kern w:val="0"/>
          <w:sz w:val="24"/>
          <w:szCs w:val="24"/>
        </w:rPr>
        <w:t>0</w:t>
      </w:r>
      <w:r>
        <w:rPr>
          <w:rFonts w:hint="eastAsia" w:eastAsia="楷体"/>
          <w:kern w:val="0"/>
          <w:sz w:val="24"/>
          <w:szCs w:val="24"/>
        </w:rPr>
        <w:t>分）</w:t>
      </w:r>
    </w:p>
    <w:p w14:paraId="2850643C">
      <w:pPr>
        <w:numPr>
          <w:ilvl w:val="0"/>
          <w:numId w:val="0"/>
        </w:numPr>
        <w:spacing w:before="77" w:line="242" w:lineRule="auto"/>
        <w:ind w:left="459" w:leftChars="0" w:right="553" w:rightChars="0"/>
        <w:rPr>
          <w:rFonts w:hint="eastAsia"/>
          <w:b/>
          <w:bCs/>
          <w:color w:val="000000"/>
          <w:szCs w:val="21"/>
        </w:rPr>
        <w:sectPr>
          <w:type w:val="continuous"/>
          <w:pgSz w:w="23811" w:h="16838" w:orient="landscape"/>
          <w:pgMar w:top="1800" w:right="1440" w:bottom="1800" w:left="1440" w:header="851" w:footer="992" w:gutter="850"/>
          <w:cols w:space="425" w:num="1"/>
          <w:rtlGutter w:val="0"/>
          <w:docGrid w:type="lines" w:linePitch="312" w:charSpace="0"/>
        </w:sectPr>
      </w:pPr>
    </w:p>
    <w:p w14:paraId="12D89C6B">
      <w:pPr>
        <w:numPr>
          <w:ilvl w:val="0"/>
          <w:numId w:val="0"/>
        </w:numPr>
        <w:spacing w:before="77" w:line="242" w:lineRule="auto"/>
        <w:ind w:left="459" w:leftChars="0" w:right="553" w:rightChars="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注意事项：</w:t>
      </w:r>
    </w:p>
    <w:p w14:paraId="06B1CAB6">
      <w:pPr>
        <w:numPr>
          <w:ilvl w:val="0"/>
          <w:numId w:val="1"/>
        </w:numPr>
        <w:adjustRightInd w:val="0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本试卷分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选择题和非选择题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两部分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。</w:t>
      </w:r>
    </w:p>
    <w:p w14:paraId="4BAF260A">
      <w:pPr>
        <w:numPr>
          <w:ilvl w:val="0"/>
          <w:numId w:val="1"/>
        </w:numPr>
        <w:adjustRightInd w:val="0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请认真填写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、姓名、考号。</w:t>
      </w:r>
    </w:p>
    <w:p w14:paraId="0B556025">
      <w:pPr>
        <w:spacing w:before="152" w:line="213" w:lineRule="auto"/>
        <w:ind w:left="2950"/>
        <w:rPr>
          <w:rFonts w:hint="eastAsia" w:ascii="黑体" w:hAnsi="黑体" w:eastAsia="黑体" w:cs="黑体"/>
          <w:b/>
          <w:bCs/>
          <w:spacing w:val="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2"/>
          <w:sz w:val="28"/>
          <w:szCs w:val="28"/>
        </w:rPr>
        <w:t>第Ⅰ卷</w:t>
      </w:r>
      <w:r>
        <w:rPr>
          <w:rFonts w:hint="eastAsia" w:ascii="黑体" w:hAnsi="黑体" w:eastAsia="黑体" w:cs="黑体"/>
          <w:b/>
          <w:bCs/>
          <w:spacing w:val="1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b/>
          <w:bCs/>
          <w:spacing w:val="2"/>
          <w:sz w:val="28"/>
          <w:szCs w:val="28"/>
        </w:rPr>
        <w:t>(选择题，共</w:t>
      </w: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lang w:val="en-US" w:eastAsia="zh-CN"/>
        </w:rPr>
        <w:t>48</w:t>
      </w:r>
      <w:r>
        <w:rPr>
          <w:rFonts w:hint="eastAsia" w:ascii="黑体" w:hAnsi="黑体" w:eastAsia="黑体" w:cs="黑体"/>
          <w:b/>
          <w:bCs/>
          <w:spacing w:val="2"/>
          <w:sz w:val="28"/>
          <w:szCs w:val="28"/>
        </w:rPr>
        <w:t>分)</w:t>
      </w:r>
    </w:p>
    <w:p w14:paraId="0E91668B">
      <w:pPr>
        <w:spacing w:before="152" w:line="213" w:lineRule="auto"/>
        <w:ind w:left="2950"/>
        <w:rPr>
          <w:rFonts w:hint="eastAsia" w:asciiTheme="majorEastAsia" w:hAnsiTheme="majorEastAsia" w:eastAsiaTheme="majorEastAsia" w:cstheme="majorEastAsia"/>
          <w:b/>
          <w:bCs/>
          <w:spacing w:val="2"/>
          <w:sz w:val="21"/>
          <w:szCs w:val="21"/>
        </w:rPr>
      </w:pPr>
    </w:p>
    <w:p w14:paraId="304452C8">
      <w:pPr>
        <w:adjustRightInd w:val="0"/>
        <w:spacing w:line="360" w:lineRule="auto"/>
        <w:rPr>
          <w:rFonts w:hint="eastAsia" w:eastAsia="楷体"/>
          <w:kern w:val="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-1031875</wp:posOffset>
                </wp:positionH>
                <wp:positionV relativeFrom="paragraph">
                  <wp:posOffset>462915</wp:posOffset>
                </wp:positionV>
                <wp:extent cx="480695" cy="288925"/>
                <wp:effectExtent l="0" t="0" r="6985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03DDE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25pt;margin-top:36.45pt;height:22.75pt;width:37.85pt;z-index:251662336;mso-width-relative:page;mso-height-relative:page;" fillcolor="#FFFFFF [3201]" filled="t" stroked="f" coordsize="21600,21600" o:gfxdata="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Hsg822wAAAAsB&#10;AAAPAAAAAAAAAAEAIAAAACIAAABkcnMvZG93bnJldi54bWxQSwECFAAUAAAACACHTuJA7SvnZ1EC&#10;AACRBAAADgAAAAAAAAABACAAAAAq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17803DDE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一、选择题：本题共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小题，每小题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分，共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分。在每小题给出的四个选项中，只有一个是符合题目要求。</w:t>
      </w:r>
    </w:p>
    <w:p w14:paraId="7383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1.“课程理念”部分由原来的“面向全体学生、激发学生学习兴趣、关注文化与生活、注重创新精神”更新为“（          ）”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  <w:t>。</w:t>
      </w:r>
    </w:p>
    <w:p w14:paraId="759C9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A.坚持以美育人、重视艺术体验、突出课程综合</w:t>
      </w:r>
    </w:p>
    <w:p w14:paraId="6DF0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B.坚持以美育人、重视作品评价、突出课程特色</w:t>
      </w:r>
    </w:p>
    <w:p w14:paraId="427F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C.坚持以美育人、重视艺术体验、突出课程特色</w:t>
      </w:r>
    </w:p>
    <w:p w14:paraId="3421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D.坚持以美育人、重视作品评价、突出课程综合</w:t>
      </w:r>
    </w:p>
    <w:p w14:paraId="62C8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2.《义务教育艺术课程标准（2022年版）》在“设计思路”部分新增了（          ）</w:t>
      </w:r>
    </w:p>
    <w:p w14:paraId="37B7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 .指导思想、修订原则、主要变化          B. 核心素养内涵</w:t>
      </w:r>
    </w:p>
    <w:p w14:paraId="6F25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C.聚焦核心素养、组织课程内容、体现艺术学习特点，优化评价机制     </w:t>
      </w:r>
    </w:p>
    <w:p w14:paraId="1800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D. 学业质量</w:t>
      </w:r>
    </w:p>
    <w:p w14:paraId="02AD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-1047115</wp:posOffset>
                </wp:positionH>
                <wp:positionV relativeFrom="paragraph">
                  <wp:posOffset>909955</wp:posOffset>
                </wp:positionV>
                <wp:extent cx="480695" cy="288925"/>
                <wp:effectExtent l="0" t="0" r="6985" b="63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5CB1C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2.45pt;margin-top:71.65pt;height:22.75pt;width:37.85pt;z-index:251663360;mso-width-relative:page;mso-height-relative:page;" fillcolor="#FFFFFF [3201]" filled="t" stroked="f" coordsize="21600,21600" o:gfxdata="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mmQy3AAA&#10;AAwBAAAPAAAAAAAAAAEAIAAAACIAAABkcnMvZG93bnJldi54bWxQSwECFAAUAAAACACHTuJA+z+P&#10;wlMCAACTBAAADgAAAAAAAAABACAAAAAr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1285CB1C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3.艺术课程要培养的学生核心素养，是（          ）在义务教育艺术课程中的具体化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br w:type="textWrapping"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A. 社会主义核心价值观              B. 中国学生发展核心素养</w:t>
      </w:r>
    </w:p>
    <w:p w14:paraId="7FEEA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C. 立德树人               D. 五育并举</w:t>
      </w:r>
    </w:p>
    <w:p w14:paraId="731C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4.汉代说唱俑的风格特点是（          ）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  <w:t>。</w:t>
      </w:r>
    </w:p>
    <w:p w14:paraId="7656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A.气势宏大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  <w:t xml:space="preserve">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B.诙谐生动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  <w:t xml:space="preserve">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C. 优雅平衡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  <w:t xml:space="preserve">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D.细致写实</w:t>
      </w:r>
    </w:p>
    <w:p w14:paraId="23ACD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5.《泼墨仙人图》的作者是（          ）</w:t>
      </w:r>
    </w:p>
    <w:p w14:paraId="38A0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A．元代的王铎    B．南宋的梁凯   C．元代的法常     D．南宋的李嵩</w:t>
      </w:r>
    </w:p>
    <w:p w14:paraId="6EB1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6.在中国画史上提出“南宗北论”的是（          ）</w:t>
      </w:r>
    </w:p>
    <w:p w14:paraId="3687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A．边景昭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B．董其昌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 C．周之冕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 D．文征明</w:t>
      </w:r>
    </w:p>
    <w:p w14:paraId="68963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7.下列选项中，不属于“元四家”的画家是（          ）</w:t>
      </w:r>
    </w:p>
    <w:p w14:paraId="37A21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A．黄公望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 B．倪瓒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C．吴镇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   D．赵孟頫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drawing>
          <wp:inline distT="0" distB="0" distL="114300" distR="114300">
            <wp:extent cx="1270" cy="0"/>
            <wp:effectExtent l="0" t="0" r="0" b="0"/>
            <wp:docPr id="13" name="图片 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学科网 zxxk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8.下列选项中，画家与所处时代对应正确的一项是（          ）</w:t>
      </w:r>
    </w:p>
    <w:p w14:paraId="2192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A．唐寅—五代     B．王蒙—汉代     C．顾恺之—清代    D．周昉—唐代</w:t>
      </w:r>
    </w:p>
    <w:p w14:paraId="3ADA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9.“南宋四大家”指的是（          ）</w:t>
      </w:r>
    </w:p>
    <w:p w14:paraId="30B1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A．李唐、刘松年、王冕、夏圭</w:t>
      </w:r>
    </w:p>
    <w:p w14:paraId="7697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B．李唐、刘松年、马远、夏圭</w:t>
      </w:r>
    </w:p>
    <w:p w14:paraId="1401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C．李唐、刘松年、王时敏、夏圭</w:t>
      </w:r>
    </w:p>
    <w:p w14:paraId="11F2F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D．李唐、刘松年、仇英、夏圭</w:t>
      </w:r>
    </w:p>
    <w:p w14:paraId="55EA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10.北宋画家王希孟的《千里江山图》采用的是（          ）透视方法来表现画面。</w:t>
      </w:r>
    </w:p>
    <w:p w14:paraId="0DFE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A.平行          B.成角        C.散点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zh-CN" w:eastAsia="zh-CN"/>
        </w:rPr>
        <w:t xml:space="preserve">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D.倾斜</w:t>
      </w:r>
    </w:p>
    <w:p w14:paraId="08D93392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position w:val="-59"/>
        </w:rPr>
        <w:drawing>
          <wp:inline distT="0" distB="0" distL="0" distR="0">
            <wp:extent cx="4534535" cy="1522730"/>
            <wp:effectExtent l="0" t="0" r="6985" b="127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3EF8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11.海报设计的主要元素是（          ）</w:t>
      </w:r>
    </w:p>
    <w:p w14:paraId="35CC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A．图形、文字、比例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B．图形、文字、色彩</w:t>
      </w:r>
    </w:p>
    <w:p w14:paraId="66F8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C．图形、创意、比例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D．图形、文字、</w:t>
      </w:r>
      <w:r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-1100455</wp:posOffset>
                </wp:positionH>
                <wp:positionV relativeFrom="paragraph">
                  <wp:posOffset>24130</wp:posOffset>
                </wp:positionV>
                <wp:extent cx="480695" cy="288925"/>
                <wp:effectExtent l="0" t="0" r="6985" b="63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6B6E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6.65pt;margin-top:1.9pt;height:22.75pt;width:37.85pt;z-index:251665408;mso-width-relative:page;mso-height-relative:page;" fillcolor="#FFFFFF [3201]" filled="t" stroked="f" coordsize="21600,21600" o:gfxdata="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kj+3toAAAAJ&#10;AQAADwAAAAAAAAABACAAAAAiAAAAZHJzL2Rvd25yZXYueG1sUEsBAhQAFAAAAAgAh07iQERCmjpT&#10;AgAAkwQAAA4AAAAAAAAAAQAgAAAAK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2E126B6E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大小</w:t>
      </w:r>
    </w:p>
    <w:p w14:paraId="2630A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12.以下哪种构图方式能使画面具有循环、完整的视觉效果？（          ）</w:t>
      </w:r>
    </w:p>
    <w:p w14:paraId="1473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A. 水平线构图    B. 垂直线构图     C. 圆形构图         D. 斜线构图</w:t>
      </w:r>
    </w:p>
    <w:p w14:paraId="6707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-1100455</wp:posOffset>
                </wp:positionH>
                <wp:positionV relativeFrom="paragraph">
                  <wp:posOffset>842010</wp:posOffset>
                </wp:positionV>
                <wp:extent cx="480695" cy="288925"/>
                <wp:effectExtent l="0" t="0" r="6985" b="6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5CD65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6.65pt;margin-top:66.3pt;height:22.75pt;width:37.85pt;z-index:251664384;mso-width-relative:page;mso-height-relative:page;" fillcolor="#FFFFFF [3201]" filled="t" stroked="f" coordsize="21600,21600" o:gfxdata="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I/T7vcAAAA&#10;DAEAAA8AAAAAAAAAAQAgAAAAIgAAAGRycy9kb3ducmV2LnhtbFBLAQIUABQAAAAIAIdO4kDulLnb&#10;UgIAAJMEAAAOAAAAAAAAAAEAIAAAACs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5425CD65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13.以下哪幅作品是浪漫主义画家德拉克洛瓦的代表作，描绘了法国七月革命的场景？（          ）</w:t>
      </w:r>
    </w:p>
    <w:p w14:paraId="615C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A. 《梅杜萨之筏》  B. 《自由引导人民》</w:t>
      </w:r>
    </w:p>
    <w:p w14:paraId="1BD3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C. 《希俄斯的屠杀》  D. 《但丁之舟》</w:t>
      </w:r>
    </w:p>
    <w:p w14:paraId="6BE16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14.平面类型的民间工艺美术包括民间剪纸、民间镂印、地方戏剧脸谱以及（          ）</w:t>
      </w:r>
    </w:p>
    <w:p w14:paraId="7E90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 A、民间编织  B、民间泥塑  C、民间竹刻  D 民间年画</w:t>
      </w:r>
    </w:p>
    <w:p w14:paraId="7DCD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15.文艺复兴运动的发源地及中心是：（          ）</w:t>
      </w:r>
    </w:p>
    <w:p w14:paraId="3CFB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A.法国  B.尼德黑  C.意大利   D.古罗马</w:t>
      </w:r>
    </w:p>
    <w:p w14:paraId="0A110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填空题：本题共20空，每小题1分，共20分。</w:t>
      </w:r>
    </w:p>
    <w:p w14:paraId="33885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16.课程的改革不仅是内容的改革，也是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>             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和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的改革。</w:t>
      </w:r>
    </w:p>
    <w:p w14:paraId="1ECC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17.中国古代园林主要包括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130175</wp:posOffset>
                </wp:positionV>
                <wp:extent cx="480695" cy="288925"/>
                <wp:effectExtent l="0" t="0" r="6985" b="63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E8839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05pt;margin-top:10.25pt;height:22.75pt;width:37.85pt;z-index:251666432;mso-width-relative:page;mso-height-relative:page;" fillcolor="#FFFFFF [3201]" filled="t" stroked="f" coordsize="21600,21600" o:gfxdata="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t/rvtoAAAAK&#10;AQAADwAAAAAAAAABACAAAAAiAAAAZHJzL2Rvd25yZXYueG1sUEsBAhQAFAAAAAgAh07iQB0N305T&#10;AgAAkwQAAA4AAAAAAAAAAQAgAAAAK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042E8839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及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</w:p>
    <w:p w14:paraId="0400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。</w:t>
      </w:r>
    </w:p>
    <w:p w14:paraId="3D35F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18.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纹样色彩搭配形式有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130175</wp:posOffset>
                </wp:positionV>
                <wp:extent cx="480695" cy="288925"/>
                <wp:effectExtent l="0" t="0" r="6985" b="63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F15E7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05pt;margin-top:10.25pt;height:22.75pt;width:37.85pt;z-index:251668480;mso-width-relative:page;mso-height-relative:page;" fillcolor="#FFFFFF [3201]" filled="t" stroked="f" coordsize="21600,21600" o:gfxdata="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t/rvtoAAAAK&#10;AQAADwAAAAAAAAABACAAAAAiAAAAZHJzL2Rvd25yZXYueG1sUEsBAhQAFAAAAAgAh07iQP0qCsFT&#10;AgAAkwQAAA4AAAAAAAAAAQAgAAAAK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623F15E7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02384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19.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艺术教育的课程标准和教材都强调了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、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none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</w:t>
      </w:r>
    </w:p>
    <w:p w14:paraId="7AA28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none"/>
          <w:lang w:val="en-US" w:eastAsia="zh-CN"/>
        </w:rPr>
        <w:t>重要性</w:t>
      </w:r>
    </w:p>
    <w:p w14:paraId="15B6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20.中国画融诗书印为一体，有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的特点。例如：“元末“墨梅”画家：王冕《墨梅图》有题诗：“吾家洗砚池头树，个个花开淡墨痕。不羡人间好颜色，只流清气满乾坤。”</w:t>
      </w:r>
    </w:p>
    <w:p w14:paraId="52A04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21.美术作品赏析方法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</w:p>
    <w:p w14:paraId="4B20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22.中国古代建筑有着图特的形制和艺术风格，在世界建筑史上自成体系。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</w:p>
    <w:p w14:paraId="45FD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和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的建筑形象是它主要的特点 。</w:t>
      </w:r>
    </w:p>
    <w:p w14:paraId="1513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23.中国联通公司标志的创意源于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。              </w:t>
      </w:r>
    </w:p>
    <w:p w14:paraId="5DF0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判断题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：本题共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5小题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，每小题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分，共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分。</w:t>
      </w:r>
    </w:p>
    <w:p w14:paraId="4886D3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鉴赏一幅剪纸作品是否优秀，主要以刀味与纸感、生活情趣与造型准确性为标准。（          ）</w:t>
      </w:r>
    </w:p>
    <w:p w14:paraId="5E234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0" w:firstLineChars="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25.美术新教材的体系是以素质教育为导向，以促进学生的全面发展为宗旨，打破过去以美术学科知识、技能为主要目标的教材体系结构，构建以促成美术素养为核心、以探究式美术实践活动为主线、以人文性单元为基本特征的美术教材新体系。（          ）</w:t>
      </w:r>
    </w:p>
    <w:p w14:paraId="4B8A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26.在学与教的过程中，要有效传递的主要信息是教学内容。（          ）</w:t>
      </w:r>
    </w:p>
    <w:p w14:paraId="28E24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27.罗中立的《父亲》借鉴了西方艺术中的超现实主义手法。（          ）</w:t>
      </w:r>
    </w:p>
    <w:p w14:paraId="0F1C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28.点线有次序的构成有:重复、渐变、发射、自由。下图中的图案属于"发射”构成（          ） </w:t>
      </w:r>
    </w:p>
    <w:p w14:paraId="4D29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position w:val="-69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77470</wp:posOffset>
            </wp:positionV>
            <wp:extent cx="1810385" cy="1712595"/>
            <wp:effectExtent l="0" t="0" r="3175" b="9525"/>
            <wp:wrapSquare wrapText="bothSides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9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</w:p>
    <w:p w14:paraId="57D5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</w:p>
    <w:p w14:paraId="7992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</w:p>
    <w:p w14:paraId="75A71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</w:p>
    <w:p w14:paraId="5757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简答题：本题共2小题，每小题10分，共20分。</w:t>
      </w:r>
    </w:p>
    <w:p w14:paraId="4E8E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29.写出谢赫“六法”，并逐一加以简要解释。</w:t>
      </w:r>
    </w:p>
    <w:p w14:paraId="0FF6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 </w:t>
      </w:r>
    </w:p>
    <w:p w14:paraId="328B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1323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7A5E5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47A2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47B4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77F1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1DE80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1D7258A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both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赏析《狼牙山五壮士》</w:t>
      </w:r>
    </w:p>
    <w:p w14:paraId="0D69E5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both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（从作品作者、构图、造型、意义进行赏析，言之有理即可）</w:t>
      </w:r>
    </w:p>
    <w:p w14:paraId="31962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4619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317EB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77B7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6423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01EB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44C2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41F7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5FD32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3FA3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17EE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0CD2D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识图题：本题共1小题，共20分。</w:t>
      </w:r>
    </w:p>
    <w:p w14:paraId="2FAA2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31.</w: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标出书籍结构示意图中的各部分</w:t>
      </w:r>
    </w:p>
    <w:p w14:paraId="29EE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123BC402">
      <w:pPr>
        <w:pStyle w:val="2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70081C45">
      <w:pPr>
        <w:pStyle w:val="2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drawing>
          <wp:inline distT="0" distB="0" distL="114300" distR="114300">
            <wp:extent cx="4385945" cy="4522470"/>
            <wp:effectExtent l="0" t="0" r="3175" b="3810"/>
            <wp:docPr id="22" name="图片 22" descr="书籍结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书籍结构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5945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23811" w:h="16838" w:orient="landscape"/>
      <w:pgMar w:top="1803" w:right="1440" w:bottom="1803" w:left="1440" w:header="851" w:footer="992" w:gutter="850"/>
      <w:cols w:equalWidth="0" w:num="2">
        <w:col w:w="9828" w:space="425"/>
        <w:col w:w="9828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E1CCE"/>
    <w:multiLevelType w:val="singleLevel"/>
    <w:tmpl w:val="C31E1CCE"/>
    <w:lvl w:ilvl="0" w:tentative="0">
      <w:start w:val="2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26D88B"/>
    <w:multiLevelType w:val="singleLevel"/>
    <w:tmpl w:val="F426D88B"/>
    <w:lvl w:ilvl="0" w:tentative="0">
      <w:start w:val="3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FDCA65E"/>
    <w:multiLevelType w:val="singleLevel"/>
    <w:tmpl w:val="0FDCA6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078B"/>
    <w:rsid w:val="0004630F"/>
    <w:rsid w:val="010F3CC1"/>
    <w:rsid w:val="029D6905"/>
    <w:rsid w:val="03877293"/>
    <w:rsid w:val="03D439BE"/>
    <w:rsid w:val="069B7D03"/>
    <w:rsid w:val="09167CF2"/>
    <w:rsid w:val="0AC91770"/>
    <w:rsid w:val="0B6D0D45"/>
    <w:rsid w:val="133174A3"/>
    <w:rsid w:val="15AF255B"/>
    <w:rsid w:val="17EB078B"/>
    <w:rsid w:val="1A740E23"/>
    <w:rsid w:val="1AD26283"/>
    <w:rsid w:val="1CF5356E"/>
    <w:rsid w:val="20177452"/>
    <w:rsid w:val="20215396"/>
    <w:rsid w:val="20CE2473"/>
    <w:rsid w:val="224D0523"/>
    <w:rsid w:val="236242D4"/>
    <w:rsid w:val="241A5826"/>
    <w:rsid w:val="25005827"/>
    <w:rsid w:val="25C9084A"/>
    <w:rsid w:val="261A29EB"/>
    <w:rsid w:val="273178F7"/>
    <w:rsid w:val="29407A50"/>
    <w:rsid w:val="29A15B5C"/>
    <w:rsid w:val="29BB43C7"/>
    <w:rsid w:val="2ACB3B4E"/>
    <w:rsid w:val="2AE1724E"/>
    <w:rsid w:val="2CFB7907"/>
    <w:rsid w:val="2DB67843"/>
    <w:rsid w:val="2E7538D3"/>
    <w:rsid w:val="310C36F3"/>
    <w:rsid w:val="3486393F"/>
    <w:rsid w:val="34876436"/>
    <w:rsid w:val="366F7E37"/>
    <w:rsid w:val="36D9656D"/>
    <w:rsid w:val="39F353A9"/>
    <w:rsid w:val="3A8B5D7C"/>
    <w:rsid w:val="3B7C5EC7"/>
    <w:rsid w:val="3C3C214F"/>
    <w:rsid w:val="3E1E07A2"/>
    <w:rsid w:val="3F7B58DB"/>
    <w:rsid w:val="402F6653"/>
    <w:rsid w:val="448F29F0"/>
    <w:rsid w:val="45CC5700"/>
    <w:rsid w:val="462B735D"/>
    <w:rsid w:val="49B24AAB"/>
    <w:rsid w:val="49B80068"/>
    <w:rsid w:val="4DF056EF"/>
    <w:rsid w:val="500A35BA"/>
    <w:rsid w:val="51456E48"/>
    <w:rsid w:val="54DE31CE"/>
    <w:rsid w:val="556C3053"/>
    <w:rsid w:val="55EF117A"/>
    <w:rsid w:val="5A41687C"/>
    <w:rsid w:val="5C103A0E"/>
    <w:rsid w:val="6005257F"/>
    <w:rsid w:val="646569E2"/>
    <w:rsid w:val="65A3013B"/>
    <w:rsid w:val="67CA27CF"/>
    <w:rsid w:val="695D6B55"/>
    <w:rsid w:val="6A7C2EB4"/>
    <w:rsid w:val="6BEC5C84"/>
    <w:rsid w:val="6CF24DC3"/>
    <w:rsid w:val="713E4148"/>
    <w:rsid w:val="71A674D8"/>
    <w:rsid w:val="75DB1786"/>
    <w:rsid w:val="75FF404E"/>
    <w:rsid w:val="79FC790A"/>
    <w:rsid w:val="7A8B0884"/>
    <w:rsid w:val="7CB21382"/>
    <w:rsid w:val="7FBA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试卷-单选题-试题-题目"/>
    <w:basedOn w:val="1"/>
    <w:qFormat/>
    <w:uiPriority w:val="0"/>
    <w:pPr>
      <w:spacing w:line="360" w:lineRule="auto"/>
      <w:jc w:val="left"/>
    </w:pPr>
  </w:style>
  <w:style w:type="paragraph" w:customStyle="1" w:styleId="12">
    <w:name w:val="试卷-材料题-试题-标题"/>
    <w:basedOn w:val="1"/>
    <w:qFormat/>
    <w:uiPriority w:val="0"/>
    <w:pPr>
      <w:spacing w:line="360" w:lineRule="auto"/>
      <w:jc w:val="left"/>
    </w:pPr>
  </w:style>
  <w:style w:type="paragraph" w:customStyle="1" w:styleId="13">
    <w:name w:val="试卷-材料题-试题-材料-标题"/>
    <w:basedOn w:val="1"/>
    <w:qFormat/>
    <w:uiPriority w:val="0"/>
    <w:pPr>
      <w:spacing w:line="360" w:lineRule="auto"/>
    </w:pPr>
    <w:rPr>
      <w:rFonts w:ascii="黑体" w:hAnsi="黑体" w:eastAsia="黑体"/>
    </w:rPr>
  </w:style>
  <w:style w:type="paragraph" w:customStyle="1" w:styleId="14">
    <w:name w:val="试卷-材料题-试题-材料-正文"/>
    <w:basedOn w:val="1"/>
    <w:qFormat/>
    <w:uiPriority w:val="0"/>
    <w:pPr>
      <w:spacing w:line="360" w:lineRule="auto"/>
      <w:ind w:firstLine="420" w:firstLineChars="200"/>
    </w:pPr>
    <w:rPr>
      <w:rFonts w:eastAsia="楷体_GB2312"/>
    </w:rPr>
  </w:style>
  <w:style w:type="paragraph" w:customStyle="1" w:styleId="15">
    <w:name w:val="试卷-材料题-试题-材料-引自"/>
    <w:basedOn w:val="1"/>
    <w:qFormat/>
    <w:uiPriority w:val="0"/>
    <w:pPr>
      <w:spacing w:line="360" w:lineRule="auto"/>
      <w:ind w:left="420" w:leftChars="200"/>
      <w:jc w:val="right"/>
    </w:pPr>
    <w:rPr>
      <w:rFonts w:eastAsia="楷体_GB2312"/>
    </w:rPr>
  </w:style>
  <w:style w:type="paragraph" w:customStyle="1" w:styleId="16">
    <w:name w:val="Normal"/>
    <w:qFormat/>
    <w:uiPriority w:val="0"/>
    <w:rPr>
      <w:rFonts w:ascii="Calibri" w:hAnsi="Calibri" w:eastAsia="Times New Roman" w:cs="Times New Roman"/>
      <w:sz w:val="24"/>
      <w:szCs w:val="24"/>
      <w:lang w:val="en-US" w:eastAsia="zh-CN" w:bidi="ar-SA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1600</Words>
  <Characters>1695</Characters>
  <Lines>0</Lines>
  <Paragraphs>0</Paragraphs>
  <TotalTime>1</TotalTime>
  <ScaleCrop>false</ScaleCrop>
  <LinksUpToDate>false</LinksUpToDate>
  <CharactersWithSpaces>2482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2023-08-14T04:26:00Z</dcterms:created>
  <dc:creator>SFZG</dc:creator>
  <cp:lastModifiedBy>*MähpRat_</cp:lastModifiedBy>
  <dcterms:modified xsi:type="dcterms:W3CDTF">2025-05-16T03:12:36Z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eyJoZGlkIjoiNGRlMzQ1MDA3ZWY0YTFiMjY4YTAzMzM4MzA2ZWI1ZjUiLCJ1c2VySWQiOiI0NDEyNTA3MDQifQ==</vt:lpwstr>
  </property>
  <property fmtid="{D5CDD505-2E9C-101B-9397-08002B2CF9AE}" pid="4" name="ICV">
    <vt:lpwstr>B3D9F2BEE3134AFB9F5EE1075F265996_13</vt:lpwstr>
  </property>
</Properties>
</file>