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color w:val="auto"/>
          <w:sz w:val="44"/>
          <w:szCs w:val="44"/>
          <w:lang w:val="en-US" w:eastAsia="zh-CN"/>
        </w:rPr>
        <w:t>高中</w:t>
      </w:r>
      <w:r>
        <w:rPr>
          <w:rFonts w:hint="eastAsia" w:ascii="黑体" w:hAnsi="黑体" w:eastAsia="黑体" w:cs="黑体"/>
          <w:b/>
          <w:bCs/>
          <w:sz w:val="44"/>
          <w:szCs w:val="44"/>
          <w:lang w:val="en-US" w:eastAsia="zh-CN"/>
        </w:rPr>
        <w:t>心理健康学科测试卷</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（考试时间：120分钟  总分：100分）</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一、填空题（</w:t>
      </w:r>
      <w:r>
        <w:rPr>
          <w:rFonts w:hint="eastAsia" w:ascii="黑体" w:hAnsi="黑体" w:eastAsia="黑体" w:cs="黑体"/>
          <w:b w:val="0"/>
          <w:bCs w:val="0"/>
          <w:sz w:val="28"/>
          <w:szCs w:val="28"/>
          <w:lang w:val="en-US" w:eastAsia="zh-CN"/>
        </w:rPr>
        <w:t>10分</w:t>
      </w:r>
      <w:r>
        <w:rPr>
          <w:rFonts w:hint="eastAsia" w:ascii="黑体" w:hAnsi="黑体" w:eastAsia="黑体" w:cs="黑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判断一个人心理是否健康的标准包括生理、</w:t>
      </w:r>
      <w:bookmarkStart w:id="0" w:name="_GoBack"/>
      <w:bookmarkEnd w:id="0"/>
      <w:r>
        <w:rPr>
          <w:rFonts w:hint="eastAsia" w:ascii="仿宋" w:hAnsi="仿宋" w:eastAsia="仿宋" w:cs="仿宋"/>
          <w:sz w:val="24"/>
          <w:szCs w:val="24"/>
          <w:lang w:val="en-US" w:eastAsia="zh-CN"/>
        </w:rPr>
        <w:t xml:space="preserve"> （   ）及社会适应三个方面。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2.想象可以分为有意想象和（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3.动物和人生来具有，不学而会的反射叫（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4.在马斯洛的需要层次理论中， （   ）是最高层次的需要。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5.气质类型的外在表现有（   ）多血质、粘液质、抑郁质。</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二、单项选择题</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lang w:val="en-US" w:eastAsia="zh-CN"/>
        </w:rPr>
        <w:t>30分</w:t>
      </w:r>
      <w:r>
        <w:rPr>
          <w:rFonts w:hint="eastAsia" w:ascii="黑体" w:hAnsi="黑体" w:eastAsia="黑体" w:cs="黑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1.心理学是研究（  ）的科学。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A. 心理现象发生、发展及活动规律。  B.除精神病人心理以外的心理现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象。  C.除动物心理以外的心理现象。  D.正常成人心理现象。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2.中国共产党已走过（     ）年奋斗历程。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A.百    B.九十   C.八十   D.七十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3.我们要办好人民满意的教育，全面贯彻党的教育方针，落实立德树人（     ），培养德智体美劳全面发展的社会主义建设者和接班人。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A.首要任务      B.第一任务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C.第一要务      D.根本任务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4.习近平总书记强调，全面建设社会主义现代化国家，实现新时代新征程各项目标任务，关键在（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A.党      B.政府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C.人民    D.干部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5.教师的（  ）是认识能力的核心要素，是决定一个人的理解能力的关键。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A.教学能力 B.创造能力 C.知觉能力 D.思维能力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小王总是怀疑自己家的门没有上锁，常常要反复检查它的这种行为属于（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A．焦虑 B．强迫行为 C．强迫观念 D．强迫恐惧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）是人际关系的核心因素。 A.行为表现 B.认知水平 C.情感体验 D.言行举止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caps w:val="0"/>
          <w:color w:val="191919"/>
          <w:spacing w:val="0"/>
          <w:sz w:val="24"/>
          <w:szCs w:val="24"/>
          <w:shd w:val="clear" w:fill="FFFFFF"/>
          <w:lang w:val="en-US" w:eastAsia="zh-CN"/>
        </w:rPr>
      </w:pPr>
      <w:r>
        <w:rPr>
          <w:rFonts w:hint="eastAsia" w:ascii="仿宋" w:hAnsi="仿宋" w:eastAsia="仿宋" w:cs="仿宋"/>
          <w:sz w:val="24"/>
          <w:szCs w:val="24"/>
          <w:lang w:val="en-US" w:eastAsia="zh-CN"/>
        </w:rPr>
        <w:t>8.</w:t>
      </w:r>
      <w:r>
        <w:rPr>
          <w:rFonts w:hint="eastAsia" w:ascii="仿宋" w:hAnsi="仿宋" w:eastAsia="仿宋" w:cs="仿宋"/>
          <w:i w:val="0"/>
          <w:caps w:val="0"/>
          <w:color w:val="191919"/>
          <w:spacing w:val="0"/>
          <w:sz w:val="24"/>
          <w:szCs w:val="24"/>
          <w:shd w:val="clear" w:fill="FFFFFF"/>
        </w:rPr>
        <w:t>对有心理困扰或心理问题的学生</w:t>
      </w:r>
      <w:r>
        <w:rPr>
          <w:rFonts w:hint="eastAsia" w:ascii="仿宋" w:hAnsi="仿宋" w:eastAsia="仿宋" w:cs="仿宋"/>
          <w:i w:val="0"/>
          <w:caps w:val="0"/>
          <w:color w:val="191919"/>
          <w:spacing w:val="0"/>
          <w:sz w:val="24"/>
          <w:szCs w:val="24"/>
          <w:shd w:val="clear" w:fill="FFFFFF"/>
          <w:lang w:eastAsia="zh-CN"/>
        </w:rPr>
        <w:t>，我们应该（</w:t>
      </w:r>
      <w:r>
        <w:rPr>
          <w:rFonts w:hint="eastAsia" w:ascii="仿宋" w:hAnsi="仿宋" w:eastAsia="仿宋" w:cs="仿宋"/>
          <w:i w:val="0"/>
          <w:caps w:val="0"/>
          <w:color w:val="191919"/>
          <w:spacing w:val="0"/>
          <w:sz w:val="24"/>
          <w:szCs w:val="24"/>
          <w:shd w:val="clear" w:fill="FFFFFF"/>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i w:val="0"/>
          <w:caps w:val="0"/>
          <w:color w:val="191919"/>
          <w:spacing w:val="0"/>
          <w:sz w:val="24"/>
          <w:szCs w:val="24"/>
          <w:shd w:val="clear" w:fill="FFFFFF"/>
          <w:lang w:val="en-US" w:eastAsia="zh-CN"/>
        </w:rPr>
      </w:pPr>
      <w:r>
        <w:rPr>
          <w:rFonts w:hint="eastAsia" w:ascii="仿宋" w:hAnsi="仿宋" w:eastAsia="仿宋" w:cs="仿宋"/>
          <w:i w:val="0"/>
          <w:caps w:val="0"/>
          <w:color w:val="191919"/>
          <w:spacing w:val="0"/>
          <w:sz w:val="24"/>
          <w:szCs w:val="24"/>
          <w:shd w:val="clear" w:fill="FFFFFF"/>
          <w:lang w:val="en-US" w:eastAsia="zh-CN"/>
        </w:rPr>
        <w:t>进行科学有效的心理辅导，及时给予必要的危机干预，提高其心理健康水平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i w:val="0"/>
          <w:caps w:val="0"/>
          <w:color w:val="191919"/>
          <w:spacing w:val="0"/>
          <w:sz w:val="24"/>
          <w:szCs w:val="24"/>
          <w:shd w:val="clear" w:fill="FFFFFF"/>
          <w:lang w:val="en-US" w:eastAsia="zh-CN"/>
        </w:rPr>
      </w:pPr>
      <w:r>
        <w:rPr>
          <w:rFonts w:hint="eastAsia" w:ascii="仿宋" w:hAnsi="仿宋" w:eastAsia="仿宋" w:cs="仿宋"/>
          <w:i w:val="0"/>
          <w:caps w:val="0"/>
          <w:color w:val="191919"/>
          <w:spacing w:val="0"/>
          <w:sz w:val="24"/>
          <w:szCs w:val="24"/>
          <w:shd w:val="clear" w:fill="FFFFFF"/>
          <w:lang w:val="en-US" w:eastAsia="zh-CN"/>
        </w:rPr>
        <w:t>转介到医院不必管理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i w:val="0"/>
          <w:caps w:val="0"/>
          <w:color w:val="191919"/>
          <w:spacing w:val="0"/>
          <w:sz w:val="24"/>
          <w:szCs w:val="24"/>
          <w:shd w:val="clear" w:fill="FFFFFF"/>
          <w:lang w:val="en-US" w:eastAsia="zh-CN"/>
        </w:rPr>
      </w:pPr>
      <w:r>
        <w:rPr>
          <w:rFonts w:hint="eastAsia" w:ascii="仿宋" w:hAnsi="仿宋" w:eastAsia="仿宋" w:cs="仿宋"/>
          <w:i w:val="0"/>
          <w:caps w:val="0"/>
          <w:color w:val="191919"/>
          <w:spacing w:val="0"/>
          <w:sz w:val="24"/>
          <w:szCs w:val="24"/>
          <w:shd w:val="clear" w:fill="FFFFFF"/>
          <w:lang w:val="en-US" w:eastAsia="zh-CN"/>
        </w:rPr>
        <w:t>将情况告知其同学、家长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191919"/>
          <w:spacing w:val="0"/>
          <w:sz w:val="24"/>
          <w:szCs w:val="24"/>
          <w:shd w:val="clear" w:fill="FFFFFF"/>
          <w:lang w:val="en-US" w:eastAsia="zh-CN"/>
        </w:rPr>
        <w:t>让学生自己处理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9.一个教师在学生那里是否取得威信取决于这个教师是否能够让他的学生（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A.敬畏老师 B.喜欢老师 C.敬畏而喜欢这个老师 D.恐惧这个老师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10．学生的说谎、偷窃和欺骗等属于 (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A．情绪冲动 B．性格障碍 C．情绪适应困难 D．行为障碍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罗杰斯在其 “以人为中心的治疗 ”中将 “无条件积极关注 ”看作心理辅导的前提之一， 这体现了学校心理辅导的 (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面向全体学生原则 B. 发展性原则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 尊重与理解学生原则 D. 尊重学生主体性原则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下列关于心理健康教育课程的特点不正确的是（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以提高学生心理素质为直接目的 B．以教师讲授为主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 以学生活动为主 D.有教师指导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13.中小学心理健康教育的指导思想不包括（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习近平新时代中国特色社会主义思想</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191919"/>
          <w:spacing w:val="0"/>
          <w:sz w:val="24"/>
          <w:szCs w:val="24"/>
          <w:shd w:val="clear" w:fill="FFFFFF"/>
        </w:rPr>
        <w:t>科学发展观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191919"/>
          <w:spacing w:val="0"/>
          <w:sz w:val="24"/>
          <w:szCs w:val="24"/>
          <w:shd w:val="clear" w:fill="FFFFFF"/>
        </w:rPr>
        <w:t>社会主义核心价值体系</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马克思主义基本原理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14.关于团体辅导的论述以下哪一项是不正确的（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 .团体心理辅导活动可细分为团体心理咨询与治疗、团体心理辅导、团体心理辅导活动等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 团体心理辅导工作效率高，是适合学校的心理健康教育工作形式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 . 团体心理辅导活动适合有较严重心理问题的学生，活动的主持者应受过相应的训练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 . 团体心理辅导是一种一对多的心理辅导方式</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由于我考试作弊的原因 ,老师再也不会喜欢我了 ."这句话所表达的非理性信念是 （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 概括化 B. 绝对化 C. 糟糕至极 D. 都不是</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三、简答题（40分）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1.在学校开展心理健康教育有哪几条途径？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2.学校心理健康教育的原则有哪些？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3.简述学生心理健康的基本标准是什么？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4.教师减轻压力的方法有哪些？ </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 、论述题（20分）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作为教师，如何维护自身的心理健康？请联系实际加以分析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5AD1AA"/>
    <w:multiLevelType w:val="singleLevel"/>
    <w:tmpl w:val="DD5AD1AA"/>
    <w:lvl w:ilvl="0" w:tentative="0">
      <w:start w:val="15"/>
      <w:numFmt w:val="decimal"/>
      <w:suff w:val="space"/>
      <w:lvlText w:val="%1."/>
      <w:lvlJc w:val="left"/>
    </w:lvl>
  </w:abstractNum>
  <w:abstractNum w:abstractNumId="1">
    <w:nsid w:val="E9C30ABE"/>
    <w:multiLevelType w:val="singleLevel"/>
    <w:tmpl w:val="E9C30ABE"/>
    <w:lvl w:ilvl="0" w:tentative="0">
      <w:start w:val="1"/>
      <w:numFmt w:val="upperLetter"/>
      <w:suff w:val="nothing"/>
      <w:lvlText w:val="%1．"/>
      <w:lvlJc w:val="left"/>
    </w:lvl>
  </w:abstractNum>
  <w:abstractNum w:abstractNumId="2">
    <w:nsid w:val="EB846E23"/>
    <w:multiLevelType w:val="singleLevel"/>
    <w:tmpl w:val="EB846E23"/>
    <w:lvl w:ilvl="0" w:tentative="0">
      <w:start w:val="1"/>
      <w:numFmt w:val="upperLetter"/>
      <w:lvlText w:val="%1."/>
      <w:lvlJc w:val="left"/>
      <w:pPr>
        <w:ind w:left="425" w:hanging="425"/>
      </w:pPr>
      <w:rPr>
        <w:rFonts w:hint="default"/>
      </w:rPr>
    </w:lvl>
  </w:abstractNum>
  <w:abstractNum w:abstractNumId="3">
    <w:nsid w:val="58E55F2D"/>
    <w:multiLevelType w:val="singleLevel"/>
    <w:tmpl w:val="58E55F2D"/>
    <w:lvl w:ilvl="0" w:tentative="0">
      <w:start w:val="1"/>
      <w:numFmt w:val="upperLetter"/>
      <w:suff w:val="space"/>
      <w:lvlText w:val="%1."/>
      <w:lvlJc w:val="left"/>
    </w:lvl>
  </w:abstractNum>
  <w:abstractNum w:abstractNumId="4">
    <w:nsid w:val="60151CC5"/>
    <w:multiLevelType w:val="singleLevel"/>
    <w:tmpl w:val="60151CC5"/>
    <w:lvl w:ilvl="0" w:tentative="0">
      <w:start w:val="1"/>
      <w:numFmt w:val="upperLetter"/>
      <w:lvlText w:val="%1."/>
      <w:lvlJc w:val="left"/>
      <w:pPr>
        <w:tabs>
          <w:tab w:val="left" w:pos="312"/>
        </w:tabs>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442A7"/>
    <w:rsid w:val="6E740008"/>
    <w:rsid w:val="71201854"/>
    <w:rsid w:val="7EF4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1264</Words>
  <Characters>1337</Characters>
  <Lines>0</Lines>
  <Paragraphs>0</Paragraphs>
  <TotalTime>0</TotalTime>
  <ScaleCrop>false</ScaleCrop>
  <LinksUpToDate>false</LinksUpToDate>
  <CharactersWithSpaces>1490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2023-08-17T10:31:00Z</dcterms:created>
  <dc:creator>钟元</dc:creator>
  <cp:lastModifiedBy>钟元</cp:lastModifiedBy>
  <dcterms:modified xsi:type="dcterms:W3CDTF">2025-05-20T05:04:00Z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