
<file path=[Content_Types].xml><?xml version="1.0" encoding="utf-8"?>
<Types xmlns="http://schemas.openxmlformats.org/package/2006/content-types">
  <Default Extension="xml" ContentType="application/xml"/>
  <Default Extension="bmp" ContentType="image/bmp"/>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048A6">
      <w:pPr>
        <w:spacing w:before="156" w:beforeLines="50" w:line="420" w:lineRule="exact"/>
        <w:jc w:val="center"/>
        <w:rPr>
          <w:rFonts w:hint="default" w:ascii="方正小标宋简体" w:hAnsi="方正小标宋简体" w:eastAsia="方正小标宋简体" w:cs="方正小标宋简体"/>
          <w:bCs/>
          <w:sz w:val="40"/>
          <w:szCs w:val="40"/>
          <w:lang w:val="en-US"/>
        </w:rPr>
      </w:pPr>
      <w:r>
        <w:rPr>
          <w:rFonts w:hint="eastAsia" w:ascii="方正小标宋简体" w:hAnsi="方正小标宋简体" w:eastAsia="方正小标宋简体" w:cs="方正小标宋简体"/>
          <w:bCs/>
          <w:sz w:val="40"/>
          <w:szCs w:val="40"/>
          <w:lang w:val="en-US" w:eastAsia="zh-CN"/>
        </w:rPr>
        <w:t>泽普县</w:t>
      </w:r>
      <w:r>
        <w:rPr>
          <w:rFonts w:hint="eastAsia" w:ascii="方正小标宋简体" w:hAnsi="方正小标宋简体" w:eastAsia="方正小标宋简体" w:cs="方正小标宋简体"/>
          <w:bCs/>
          <w:sz w:val="40"/>
          <w:szCs w:val="40"/>
        </w:rPr>
        <w:t>202</w:t>
      </w:r>
      <w:r>
        <w:rPr>
          <w:rFonts w:hint="eastAsia" w:ascii="方正小标宋简体" w:hAnsi="方正小标宋简体" w:eastAsia="方正小标宋简体" w:cs="方正小标宋简体"/>
          <w:bCs/>
          <w:sz w:val="40"/>
          <w:szCs w:val="40"/>
          <w:lang w:val="en-US" w:eastAsia="zh-CN"/>
        </w:rPr>
        <w:t>5</w:t>
      </w:r>
      <w:r>
        <w:rPr>
          <w:rFonts w:hint="eastAsia" w:ascii="方正小标宋简体" w:hAnsi="方正小标宋简体" w:eastAsia="方正小标宋简体" w:cs="方正小标宋简体"/>
          <w:bCs/>
          <w:sz w:val="40"/>
          <w:szCs w:val="40"/>
        </w:rPr>
        <w:t>学年</w:t>
      </w:r>
      <w:r>
        <w:rPr>
          <w:rFonts w:hint="eastAsia" w:ascii="方正小标宋简体" w:hAnsi="方正小标宋简体" w:eastAsia="方正小标宋简体" w:cs="方正小标宋简体"/>
          <w:bCs/>
          <w:sz w:val="40"/>
          <w:szCs w:val="40"/>
          <w:lang w:val="en-US" w:eastAsia="zh-CN"/>
        </w:rPr>
        <w:t>教师理论专业测试试卷</w:t>
      </w:r>
    </w:p>
    <w:p w14:paraId="617CE4A5">
      <w:pPr>
        <w:spacing w:before="156" w:beforeLines="50" w:line="420" w:lineRule="exact"/>
        <w:jc w:val="center"/>
        <w:rPr>
          <w:rFonts w:hint="eastAsia" w:eastAsia="黑体"/>
          <w:color w:val="000000" w:themeColor="text1"/>
          <w:sz w:val="48"/>
          <w:szCs w:val="48"/>
          <w:lang w:eastAsia="zh-CN"/>
          <w14:textFill>
            <w14:solidFill>
              <w14:schemeClr w14:val="tx1"/>
            </w14:solidFill>
          </w14:textFill>
        </w:rPr>
      </w:pPr>
      <w:r>
        <w:rPr>
          <w:rFonts w:hint="eastAsia" w:eastAsia="黑体"/>
          <w:color w:val="000000" w:themeColor="text1"/>
          <w:sz w:val="48"/>
          <w:szCs w:val="48"/>
          <w:lang w:val="en-US" w:eastAsia="zh-CN"/>
          <w14:textFill>
            <w14:solidFill>
              <w14:schemeClr w14:val="tx1"/>
            </w14:solidFill>
          </w14:textFill>
        </w:rPr>
        <w:t>语文学科</w:t>
      </w:r>
      <w:r>
        <w:rPr>
          <w:rFonts w:eastAsia="黑体"/>
          <w:color w:val="000000" w:themeColor="text1"/>
          <w:sz w:val="48"/>
          <w:szCs w:val="48"/>
          <w14:textFill>
            <w14:solidFill>
              <w14:schemeClr w14:val="tx1"/>
            </w14:solidFill>
          </w14:textFill>
        </w:rPr>
        <w:t>试题</w:t>
      </w:r>
    </w:p>
    <w:p w14:paraId="4F3ECD60">
      <w:pPr>
        <w:spacing w:before="156" w:beforeLines="50" w:line="420" w:lineRule="exact"/>
        <w:jc w:val="center"/>
        <w:rPr>
          <w:rFonts w:hint="default" w:eastAsia="黑体"/>
          <w:sz w:val="44"/>
          <w:szCs w:val="44"/>
          <w:lang w:val="en-US" w:eastAsia="zh-CN"/>
        </w:rPr>
      </w:pPr>
      <w:r>
        <w:rPr>
          <w:rFonts w:hint="eastAsia" w:eastAsia="黑体"/>
          <w:sz w:val="44"/>
          <w:szCs w:val="44"/>
          <w:lang w:val="en-US" w:eastAsia="zh-CN"/>
        </w:rPr>
        <w:t>（命卷人：汪艳霞、万晓霞、沙拉麦提·阿巴斯）</w:t>
      </w:r>
    </w:p>
    <w:p w14:paraId="26E504E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黑体" w:cs="Times New Roman"/>
        </w:rPr>
      </w:pPr>
      <w:r>
        <w:rPr>
          <w:rFonts w:hint="default" w:ascii="Times New Roman" w:hAnsi="Times New Roman" w:eastAsia="黑体" w:cs="Times New Roman"/>
          <w:lang w:val="en-US" w:eastAsia="zh-CN"/>
        </w:rPr>
        <w:t>考生须知</w:t>
      </w:r>
      <w:r>
        <w:rPr>
          <w:rFonts w:hint="default" w:ascii="Times New Roman" w:hAnsi="Times New Roman" w:eastAsia="黑体" w:cs="Times New Roman"/>
        </w:rPr>
        <w:t>：</w:t>
      </w:r>
    </w:p>
    <w:p w14:paraId="066F8CB7">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rPr>
        <w:t>1. 本试</w:t>
      </w:r>
      <w:r>
        <w:rPr>
          <w:rFonts w:hint="default" w:ascii="Times New Roman" w:hAnsi="Times New Roman" w:eastAsia="仿宋" w:cs="Times New Roman"/>
          <w:lang w:val="en-US" w:eastAsia="zh-CN"/>
        </w:rPr>
        <w:t>卷</w:t>
      </w:r>
      <w:r>
        <w:rPr>
          <w:rFonts w:hint="default" w:ascii="Times New Roman" w:hAnsi="Times New Roman" w:eastAsia="仿宋" w:cs="Times New Roman"/>
        </w:rPr>
        <w:t>满分</w:t>
      </w:r>
      <w:r>
        <w:rPr>
          <w:rFonts w:hint="eastAsia" w:ascii="Times New Roman" w:hAnsi="Times New Roman" w:eastAsia="仿宋" w:cs="Times New Roman"/>
          <w:lang w:val="en-US" w:eastAsia="zh-CN"/>
        </w:rPr>
        <w:t>150</w:t>
      </w:r>
      <w:r>
        <w:rPr>
          <w:rFonts w:hint="default" w:ascii="Times New Roman" w:hAnsi="Times New Roman" w:eastAsia="仿宋" w:cs="Times New Roman"/>
        </w:rPr>
        <w:t>分</w:t>
      </w:r>
      <w:r>
        <w:rPr>
          <w:rFonts w:hint="default" w:ascii="Times New Roman" w:hAnsi="Times New Roman" w:eastAsia="仿宋" w:cs="Times New Roman"/>
          <w:lang w:eastAsia="zh-CN"/>
        </w:rPr>
        <w:t>，</w:t>
      </w:r>
      <w:r>
        <w:rPr>
          <w:rFonts w:hint="default" w:ascii="Times New Roman" w:hAnsi="Times New Roman" w:eastAsia="仿宋" w:cs="Times New Roman"/>
        </w:rPr>
        <w:t>考试时间</w:t>
      </w:r>
      <w:r>
        <w:rPr>
          <w:rFonts w:hint="eastAsia" w:ascii="Times New Roman" w:hAnsi="Times New Roman" w:eastAsia="仿宋" w:cs="Times New Roman"/>
          <w:lang w:val="en-US" w:eastAsia="zh-CN"/>
        </w:rPr>
        <w:t>150</w:t>
      </w:r>
      <w:r>
        <w:rPr>
          <w:rFonts w:hint="default" w:ascii="Times New Roman" w:hAnsi="Times New Roman" w:eastAsia="仿宋" w:cs="Times New Roman"/>
        </w:rPr>
        <w:t>分</w:t>
      </w:r>
      <w:bookmarkStart w:id="1" w:name="_GoBack"/>
      <w:bookmarkEnd w:id="1"/>
      <w:r>
        <w:rPr>
          <w:rFonts w:hint="default" w:ascii="Times New Roman" w:hAnsi="Times New Roman" w:eastAsia="仿宋" w:cs="Times New Roman"/>
        </w:rPr>
        <w:t>钟</w:t>
      </w:r>
      <w:r>
        <w:rPr>
          <w:rFonts w:hint="default" w:ascii="Times New Roman" w:hAnsi="Times New Roman" w:eastAsia="仿宋" w:cs="Times New Roman"/>
          <w:lang w:eastAsia="zh-CN"/>
        </w:rPr>
        <w:t>。</w:t>
      </w:r>
    </w:p>
    <w:p w14:paraId="5207F8DB">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default" w:ascii="Times New Roman" w:hAnsi="Times New Roman" w:eastAsia="仿宋" w:cs="Times New Roman"/>
          <w:lang w:val="en-US" w:eastAsia="zh-CN"/>
        </w:rPr>
      </w:pPr>
      <w:r>
        <w:rPr>
          <w:rFonts w:hint="default" w:ascii="Times New Roman" w:hAnsi="Times New Roman" w:eastAsia="仿宋" w:cs="Times New Roman"/>
        </w:rPr>
        <w:t xml:space="preserve">2. </w:t>
      </w:r>
      <w:r>
        <w:rPr>
          <w:rFonts w:hint="default" w:ascii="Times New Roman" w:hAnsi="Times New Roman" w:eastAsia="仿宋" w:cs="Times New Roman"/>
          <w:lang w:val="en-US" w:eastAsia="zh-CN"/>
        </w:rPr>
        <w:t>本试卷由试题卷和</w:t>
      </w:r>
      <w:r>
        <w:rPr>
          <w:rFonts w:hint="default" w:ascii="Times New Roman" w:hAnsi="Times New Roman" w:eastAsia="仿宋" w:cs="Times New Roman"/>
          <w:em w:val="dot"/>
          <w:lang w:val="en-US" w:eastAsia="zh-CN"/>
        </w:rPr>
        <w:t>答题卡</w:t>
      </w:r>
      <w:r>
        <w:rPr>
          <w:rFonts w:hint="default" w:ascii="Times New Roman" w:hAnsi="Times New Roman" w:eastAsia="仿宋" w:cs="Times New Roman"/>
          <w:lang w:val="en-US" w:eastAsia="zh-CN"/>
        </w:rPr>
        <w:t>两部分组成，其中试题卷共</w:t>
      </w:r>
      <w:r>
        <w:rPr>
          <w:rFonts w:hint="eastAsia" w:ascii="Times New Roman" w:hAnsi="Times New Roman" w:eastAsia="仿宋" w:cs="Times New Roman"/>
          <w:lang w:val="en-US" w:eastAsia="zh-CN"/>
        </w:rPr>
        <w:t>5</w:t>
      </w:r>
      <w:r>
        <w:rPr>
          <w:rFonts w:hint="default" w:ascii="Times New Roman" w:hAnsi="Times New Roman" w:eastAsia="仿宋" w:cs="Times New Roman"/>
          <w:lang w:val="en-US" w:eastAsia="zh-CN"/>
        </w:rPr>
        <w:t>页，答题卡共2页。要求在</w:t>
      </w:r>
      <w:r>
        <w:rPr>
          <w:rFonts w:hint="default" w:ascii="Times New Roman" w:hAnsi="Times New Roman" w:eastAsia="仿宋" w:cs="Times New Roman"/>
          <w:em w:val="dot"/>
          <w:lang w:val="en-US" w:eastAsia="zh-CN"/>
        </w:rPr>
        <w:t>答题卡</w:t>
      </w:r>
      <w:r>
        <w:rPr>
          <w:rFonts w:hint="default" w:ascii="Times New Roman" w:hAnsi="Times New Roman" w:eastAsia="仿宋" w:cs="Times New Roman"/>
          <w:lang w:val="en-US" w:eastAsia="zh-CN"/>
        </w:rPr>
        <w:t>上对应位置答题，在试题卷上答题无效。</w:t>
      </w:r>
    </w:p>
    <w:p w14:paraId="198ADD30">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default" w:ascii="Times New Roman" w:hAnsi="Times New Roman" w:eastAsia="仿宋" w:cs="Times New Roman"/>
          <w:lang w:val="en-US" w:eastAsia="zh-CN"/>
        </w:rPr>
      </w:pPr>
      <w:r>
        <w:rPr>
          <w:rFonts w:hint="default" w:ascii="Times New Roman" w:hAnsi="Times New Roman" w:eastAsia="仿宋" w:cs="Times New Roman"/>
        </w:rPr>
        <w:t xml:space="preserve">3. </w:t>
      </w:r>
      <w:r>
        <w:rPr>
          <w:rFonts w:hint="default" w:ascii="Times New Roman" w:hAnsi="Times New Roman" w:eastAsia="仿宋" w:cs="Times New Roman"/>
          <w:lang w:val="en-US" w:eastAsia="zh-CN"/>
        </w:rPr>
        <w:t>答题前，请先在答题卷和答题卡上认真填写姓名、准考证号和座位号。要求字体工整、笔迹清楚。</w:t>
      </w:r>
    </w:p>
    <w:p w14:paraId="29B71F6D">
      <w:pPr>
        <w:numPr>
          <w:ilvl w:val="0"/>
          <w:numId w:val="1"/>
        </w:numPr>
        <w:spacing w:line="440" w:lineRule="exact"/>
        <w:ind w:firstLine="3373" w:firstLineChars="1200"/>
        <w:rPr>
          <w:rFonts w:hint="eastAsia" w:ascii="宋体" w:hAnsi="宋体" w:cs="宋体"/>
          <w:b/>
          <w:sz w:val="28"/>
          <w:szCs w:val="28"/>
        </w:rPr>
      </w:pPr>
      <w:r>
        <w:rPr>
          <w:rFonts w:hint="eastAsia" w:ascii="宋体" w:hAnsi="宋体" w:cs="宋体"/>
          <w:b/>
          <w:sz w:val="28"/>
          <w:szCs w:val="28"/>
        </w:rPr>
        <w:t xml:space="preserve">  课程标准（</w:t>
      </w:r>
      <w:r>
        <w:rPr>
          <w:rFonts w:hint="eastAsia" w:ascii="宋体" w:hAnsi="宋体" w:cs="宋体"/>
          <w:b/>
          <w:sz w:val="28"/>
          <w:szCs w:val="28"/>
          <w:lang w:val="en-US" w:eastAsia="zh-CN"/>
        </w:rPr>
        <w:t>20</w:t>
      </w:r>
      <w:r>
        <w:rPr>
          <w:rFonts w:hint="eastAsia" w:ascii="宋体" w:hAnsi="宋体" w:cs="宋体"/>
          <w:b/>
          <w:sz w:val="28"/>
          <w:szCs w:val="28"/>
        </w:rPr>
        <w:t>分）</w:t>
      </w:r>
    </w:p>
    <w:p w14:paraId="2A7C7DD8">
      <w:pPr>
        <w:keepNext w:val="0"/>
        <w:keepLines w:val="0"/>
        <w:pageBreakBefore w:val="0"/>
        <w:widowControl w:val="0"/>
        <w:numPr>
          <w:ilvl w:val="0"/>
          <w:numId w:val="0"/>
        </w:numPr>
        <w:kinsoku/>
        <w:wordWrap/>
        <w:overflowPunct/>
        <w:topLinePunct w:val="0"/>
        <w:autoSpaceDE/>
        <w:autoSpaceDN/>
        <w:bidi w:val="0"/>
        <w:spacing w:line="540" w:lineRule="exact"/>
        <w:jc w:val="left"/>
        <w:textAlignment w:val="center"/>
        <w:rPr>
          <w:rFonts w:hint="eastAsia" w:ascii="Times New Roman" w:hAnsi="Times New Roman" w:eastAsia="黑体" w:cs="Times New Roman"/>
          <w:b w:val="0"/>
          <w:bCs/>
          <w:szCs w:val="21"/>
          <w:lang w:val="en-US" w:eastAsia="zh-CN"/>
        </w:rPr>
      </w:pPr>
      <w:r>
        <w:rPr>
          <w:rFonts w:hint="eastAsia" w:ascii="Times New Roman" w:hAnsi="Times New Roman" w:eastAsia="黑体" w:cs="Times New Roman"/>
          <w:b w:val="0"/>
          <w:bCs/>
          <w:szCs w:val="21"/>
          <w:lang w:val="en-US" w:eastAsia="zh-CN"/>
        </w:rPr>
        <w:t>一、填空题</w:t>
      </w:r>
      <w:r>
        <w:rPr>
          <w:rFonts w:hint="default" w:ascii="Times New Roman" w:hAnsi="Times New Roman" w:eastAsia="黑体" w:cs="Times New Roman"/>
          <w:b w:val="0"/>
          <w:bCs/>
          <w:szCs w:val="21"/>
          <w:lang w:val="en-US" w:eastAsia="zh-CN"/>
        </w:rPr>
        <w:t>（共</w:t>
      </w:r>
      <w:r>
        <w:rPr>
          <w:rFonts w:hint="eastAsia" w:ascii="Times New Roman" w:hAnsi="Times New Roman" w:eastAsia="黑体" w:cs="Times New Roman"/>
          <w:b w:val="0"/>
          <w:bCs/>
          <w:szCs w:val="21"/>
          <w:lang w:val="en-US" w:eastAsia="zh-CN"/>
        </w:rPr>
        <w:t>5</w:t>
      </w:r>
      <w:r>
        <w:rPr>
          <w:rFonts w:hint="default" w:ascii="Times New Roman" w:hAnsi="Times New Roman" w:eastAsia="黑体" w:cs="Times New Roman"/>
          <w:b w:val="0"/>
          <w:bCs/>
          <w:szCs w:val="21"/>
          <w:lang w:val="en-US" w:eastAsia="zh-CN"/>
        </w:rPr>
        <w:t>分）</w:t>
      </w:r>
    </w:p>
    <w:p w14:paraId="5CF85B7E">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案例：</w:t>
      </w:r>
    </w:p>
    <w:p w14:paraId="0ABCACBA">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某教师在《紫藤萝瀑布》（散文）教学中，引导学生通过“圈画比喻句→分析情感变化→仿写植物抒情片段”流程展开学习。</w:t>
      </w:r>
    </w:p>
    <w:p w14:paraId="5A616C32">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 该教学过程体现了新课标“文学阅读与创意表达”任务群中“感受文学语言的__________性，体会作者情感”的要求。</w:t>
      </w:r>
    </w:p>
    <w:p w14:paraId="34C6AA34">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案例：</w:t>
      </w:r>
    </w:p>
    <w:p w14:paraId="1BE94EDA">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某教师教《阿长与〈山海经〉》时，让学生制作“阿长人物档案卡”，包含“身份、事件、性格、我的感受”栏目。</w:t>
      </w:r>
    </w:p>
    <w:p w14:paraId="0919861E">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 该任务设计旨在培养学生的__________能力与批判性思维，落实“语言运用”与“思维能力”核心素养。</w:t>
      </w:r>
    </w:p>
    <w:p w14:paraId="283ABACA">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案例：</w:t>
      </w:r>
    </w:p>
    <w:p w14:paraId="0C8163EB">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某教师针对“学生议论文论据空洞”问题，设计“论据超市”活动：提供历史故事、时事新闻、名人名言等素材，让学生选择匹配论点。</w:t>
      </w:r>
    </w:p>
    <w:p w14:paraId="31713342">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3. 该策略对应新课标“思辨性阅读与表达”任务群中“学习__________、分析与论证的方法”的要求。 </w:t>
      </w:r>
    </w:p>
    <w:p w14:paraId="76D2F415">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案例：</w:t>
      </w:r>
    </w:p>
    <w:p w14:paraId="253A8AF3">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某教师在“非连续性文本”单元，让学生对比“纸质说明书”与“电子说明书”的优缺点，并用图表呈现。</w:t>
      </w:r>
    </w:p>
    <w:p w14:paraId="691E45BD">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 该活动体现了“跨媒介阅读与交流”中“比较不同媒介的__________特点”的要求。</w:t>
      </w:r>
    </w:p>
    <w:p w14:paraId="73BF53F4">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案例：</w:t>
      </w:r>
    </w:p>
    <w:p w14:paraId="1BAFD26F">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某教师在作文评改中，不仅批注错别字，还针对“立意深度”“结构合理性”“语言表现力”写具体修改建议。</w:t>
      </w:r>
    </w:p>
    <w:p w14:paraId="501430E0">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 该评价方式体现了新课标“__________性评价”理念，关注学生的学习过程与素养发展。</w:t>
      </w:r>
    </w:p>
    <w:p w14:paraId="27963D59">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案例：</w:t>
      </w:r>
    </w:p>
    <w:p w14:paraId="10FBD8BD">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某教师在《古代诗歌五首》教学中，让学生用“绘画+配诗”形式展现对诗句的理解，融入美术学科元素。</w:t>
      </w:r>
    </w:p>
    <w:p w14:paraId="6F748983">
      <w:pPr>
        <w:keepNext w:val="0"/>
        <w:keepLines w:val="0"/>
        <w:pageBreakBefore w:val="0"/>
        <w:widowControl w:val="0"/>
        <w:numPr>
          <w:ilvl w:val="0"/>
          <w:numId w:val="0"/>
        </w:numPr>
        <w:kinsoku/>
        <w:wordWrap/>
        <w:overflowPunct/>
        <w:topLinePunct w:val="0"/>
        <w:autoSpaceDE/>
        <w:autoSpaceDN/>
        <w:bidi w:val="0"/>
        <w:spacing w:line="540" w:lineRule="exact"/>
        <w:jc w:val="left"/>
        <w:textAlignment w:val="center"/>
        <w:rPr>
          <w:rFonts w:hint="eastAsia" w:ascii="Times New Roman" w:hAnsi="Times New Roman" w:eastAsia="黑体" w:cs="Times New Roman"/>
          <w:b w:val="0"/>
          <w:bCs/>
          <w:szCs w:val="21"/>
          <w:lang w:val="en-US" w:eastAsia="zh-CN"/>
        </w:rPr>
      </w:pPr>
      <w:r>
        <w:rPr>
          <w:rFonts w:hint="eastAsia" w:ascii="Times New Roman" w:hAnsi="Times New Roman" w:eastAsia="黑体" w:cs="Times New Roman"/>
          <w:b w:val="0"/>
          <w:bCs/>
          <w:szCs w:val="21"/>
          <w:lang w:val="en-US" w:eastAsia="zh-CN"/>
        </w:rPr>
        <w:t>二、选择题（10分）</w:t>
      </w:r>
    </w:p>
    <w:p w14:paraId="768F045D">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案例：</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某教师在“诗歌诵读”活动中，不仅评价学生的朗诵技巧，还记录其在小组合作中对诗歌情感的独特见解。</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6. 该教师的评价体现了（ ）</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A. 单一的结果性评价</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B. 综合评价核心素养（语言+思维+审美）</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C. 忽视学生主体地位</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D. 评价与教学脱节</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案例：</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某教师在《昆虫记》整本书阅读中，要求学生每天打卡阅读页数，但忽视对“科学精神”“文学笔法”的讨论。</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7. 该做法违背了新课标哪一理念？（ ）</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A. 倡导自主阅读</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B. 注重阅读深度与思维发展</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C. 鼓励个性化解读</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D. 关联生活经验</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案例：</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某教师在“综合性学习·倡导低碳生活”中，让学生撰写倡议书后直接上交，未组织社区宣传实践。</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8. 该活动缺失了新课标“实践性学习”的哪一关键环节？（ ）</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A. 方案设计</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B. 真实情境中的应用与反馈</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C. 资料收集</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D. 小组分工</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案例：</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某教师设计“‘双减’政策下的语文作业优化”主题教研，要求作业包含“基础巩固（字词）+实践探究（采访家长）+创意表达（漫画‘我眼中的双减’）”。</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9. 该作业设计体现了（ ）</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A. 过度追求形式创新</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B. 分层任务与情境化结合，落实核心素养</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C. 忽视基础知识</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D. 缺乏评价标准</w:t>
      </w:r>
    </w:p>
    <w:p w14:paraId="6303D363">
      <w:pPr>
        <w:numPr>
          <w:ilvl w:val="0"/>
          <w:numId w:val="2"/>
        </w:numPr>
        <w:spacing w:line="440" w:lineRule="exact"/>
        <w:jc w:val="left"/>
        <w:rPr>
          <w:rFonts w:hint="eastAsia" w:asciiTheme="minorEastAsia" w:hAnsiTheme="minorEastAsia" w:eastAsiaTheme="minorEastAsia" w:cstheme="minorEastAsia"/>
          <w:color w:val="auto"/>
          <w:lang w:val="en-US" w:eastAsia="zh-CN"/>
        </w:rPr>
      </w:pPr>
      <w:r>
        <w:rPr>
          <w:rFonts w:hint="eastAsia" w:ascii="Times New Roman" w:hAnsi="Times New Roman" w:eastAsia="黑体" w:cs="Times New Roman"/>
          <w:b w:val="0"/>
          <w:bCs/>
          <w:szCs w:val="21"/>
          <w:lang w:val="en-US" w:eastAsia="zh-CN"/>
        </w:rPr>
        <w:t>作业设计案例题（5分）</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案例：</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某教师在《中国石拱桥》（说明文）教学后，布置如下作业：</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基础题：抄写生字词，概括赵州桥的特点；</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提升题：用“首先……其次……此外……”的句式，介绍一种本地桥梁；</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拓展题：对比《中国石拱桥》与《苏州园林》的说明顺序，撰写200字分析。</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问题：</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10.【课标理念匹配】（5分）</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分析该作业如何体现新课标“学习任务群”理念，指出可优化的方向。</w:t>
      </w:r>
      <w:r>
        <w:rPr>
          <w:rFonts w:hint="eastAsia" w:asciiTheme="minorEastAsia" w:hAnsiTheme="minorEastAsia" w:eastAsiaTheme="minorEastAsia" w:cstheme="minorEastAsia"/>
          <w:color w:val="auto"/>
          <w:lang w:val="en-US" w:eastAsia="zh-CN"/>
        </w:rPr>
        <w:br w:type="textWrapping"/>
      </w:r>
    </w:p>
    <w:p w14:paraId="3A08A5A6">
      <w:pPr>
        <w:pStyle w:val="2"/>
        <w:widowControl w:val="0"/>
        <w:numPr>
          <w:ilvl w:val="0"/>
          <w:numId w:val="0"/>
        </w:numPr>
        <w:spacing w:after="120" w:afterLines="0" w:afterAutospacing="0"/>
        <w:jc w:val="both"/>
        <w:rPr>
          <w:rFonts w:hint="eastAsia"/>
          <w:lang w:val="en-US" w:eastAsia="zh-CN"/>
        </w:rPr>
      </w:pPr>
    </w:p>
    <w:p w14:paraId="5FF775A2">
      <w:pPr>
        <w:numPr>
          <w:ilvl w:val="0"/>
          <w:numId w:val="0"/>
        </w:numPr>
        <w:spacing w:line="440" w:lineRule="exact"/>
        <w:jc w:val="center"/>
        <w:rPr>
          <w:rFonts w:hint="eastAsia" w:ascii="Times New Roman" w:hAnsi="Times New Roman" w:eastAsia="黑体" w:cs="Times New Roman"/>
          <w:b w:val="0"/>
          <w:bCs/>
          <w:szCs w:val="21"/>
          <w:lang w:val="en-US" w:eastAsia="zh-CN"/>
        </w:rPr>
      </w:pPr>
      <w:r>
        <w:rPr>
          <w:rFonts w:hint="eastAsia" w:ascii="宋体" w:hAnsi="宋体" w:cs="宋体"/>
          <w:b/>
          <w:sz w:val="28"/>
          <w:szCs w:val="28"/>
        </w:rPr>
        <w:t>第</w:t>
      </w:r>
      <w:r>
        <w:rPr>
          <w:rFonts w:hint="eastAsia" w:ascii="宋体" w:hAnsi="宋体" w:cs="宋体"/>
          <w:b/>
          <w:sz w:val="28"/>
          <w:szCs w:val="28"/>
          <w:lang w:eastAsia="zh-CN"/>
        </w:rPr>
        <w:t>二</w:t>
      </w:r>
      <w:r>
        <w:rPr>
          <w:rFonts w:hint="eastAsia" w:ascii="宋体" w:hAnsi="宋体" w:cs="宋体"/>
          <w:b/>
          <w:sz w:val="28"/>
          <w:szCs w:val="28"/>
        </w:rPr>
        <w:t>部分  专业知识（1</w:t>
      </w:r>
      <w:r>
        <w:rPr>
          <w:rFonts w:hint="eastAsia" w:ascii="宋体" w:hAnsi="宋体" w:cs="宋体"/>
          <w:b/>
          <w:sz w:val="28"/>
          <w:szCs w:val="28"/>
          <w:lang w:val="en-US" w:eastAsia="zh-CN"/>
        </w:rPr>
        <w:t>3</w:t>
      </w:r>
      <w:r>
        <w:rPr>
          <w:rFonts w:hint="eastAsia" w:ascii="宋体" w:hAnsi="宋体" w:cs="宋体"/>
          <w:b/>
          <w:sz w:val="28"/>
          <w:szCs w:val="28"/>
        </w:rPr>
        <w:t>0分）</w:t>
      </w:r>
    </w:p>
    <w:p w14:paraId="60A070F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Times New Roman" w:hAnsi="Times New Roman" w:eastAsia="黑体" w:cs="Times New Roman"/>
          <w:b w:val="0"/>
          <w:bCs/>
          <w:szCs w:val="21"/>
          <w:lang w:val="en-US" w:eastAsia="zh-CN"/>
        </w:rPr>
      </w:pPr>
      <w:r>
        <w:rPr>
          <w:rFonts w:hint="eastAsia" w:ascii="Times New Roman" w:hAnsi="Times New Roman" w:eastAsia="黑体" w:cs="Times New Roman"/>
          <w:b w:val="0"/>
          <w:bCs/>
          <w:szCs w:val="21"/>
          <w:lang w:val="en-US" w:eastAsia="zh-CN"/>
        </w:rPr>
        <w:t>一、积累（共19分）</w:t>
      </w:r>
    </w:p>
    <w:p w14:paraId="5780F69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Times New Roman" w:hAnsi="Times New Roman" w:eastAsia="黑体" w:cs="Times New Roman"/>
          <w:b w:val="0"/>
          <w:bCs/>
          <w:szCs w:val="21"/>
          <w:lang w:val="en-US" w:eastAsia="zh-CN"/>
        </w:rPr>
      </w:pPr>
      <w:r>
        <w:rPr>
          <w:rFonts w:hint="eastAsia" w:ascii="Times New Roman" w:hAnsi="Times New Roman" w:eastAsia="黑体" w:cs="Times New Roman"/>
          <w:b w:val="0"/>
          <w:bCs/>
          <w:szCs w:val="21"/>
          <w:lang w:val="en-US" w:eastAsia="zh-CN"/>
        </w:rPr>
        <w:t>阅读下面文段，完成下面小题。</w:t>
      </w:r>
      <w:r>
        <w:rPr>
          <w:rFonts w:hint="default" w:ascii="Times New Roman" w:hAnsi="Times New Roman" w:eastAsia="黑体" w:cs="Times New Roman"/>
          <w:b w:val="0"/>
          <w:bCs/>
          <w:szCs w:val="21"/>
        </w:rPr>
        <w:t>（</w:t>
      </w:r>
      <w:r>
        <w:rPr>
          <w:rFonts w:hint="default" w:ascii="Times New Roman" w:hAnsi="Times New Roman" w:eastAsia="楷体" w:cs="Times New Roman"/>
          <w:bCs/>
          <w:szCs w:val="21"/>
          <w:lang w:val="en-US" w:eastAsia="zh-CN"/>
        </w:rPr>
        <w:t>共</w:t>
      </w:r>
      <w:r>
        <w:rPr>
          <w:rFonts w:hint="eastAsia" w:ascii="Times New Roman" w:hAnsi="Times New Roman" w:eastAsia="楷体" w:cs="Times New Roman"/>
          <w:bCs/>
          <w:szCs w:val="21"/>
          <w:lang w:val="en-US" w:eastAsia="zh-CN"/>
        </w:rPr>
        <w:t>11</w:t>
      </w:r>
      <w:r>
        <w:rPr>
          <w:rFonts w:hint="default" w:ascii="Times New Roman" w:hAnsi="Times New Roman" w:eastAsia="楷体" w:cs="Times New Roman"/>
          <w:bCs/>
          <w:szCs w:val="21"/>
        </w:rPr>
        <w:t>分）</w:t>
      </w:r>
      <w:r>
        <w:rPr>
          <w:rFonts w:hint="default" w:ascii="Times New Roman" w:hAnsi="Times New Roman" w:eastAsia="黑体" w:cs="Times New Roman"/>
          <w:b w:val="0"/>
          <w:bCs/>
          <w:szCs w:val="21"/>
        </w:rPr>
        <w:t xml:space="preserve">  </w:t>
      </w:r>
    </w:p>
    <w:p w14:paraId="6A51568F">
      <w:pPr>
        <w:keepNext w:val="0"/>
        <w:keepLines w:val="0"/>
        <w:pageBreakBefore w:val="0"/>
        <w:widowControl w:val="0"/>
        <w:kinsoku/>
        <w:wordWrap/>
        <w:overflowPunct/>
        <w:topLinePunct w:val="0"/>
        <w:autoSpaceDE/>
        <w:autoSpaceDN/>
        <w:bidi w:val="0"/>
        <w:spacing w:line="540" w:lineRule="exact"/>
        <w:ind w:firstLine="420"/>
        <w:jc w:val="left"/>
      </w:pPr>
      <w:r>
        <w:rPr>
          <w:rFonts w:ascii="楷体" w:hAnsi="楷体" w:eastAsia="楷体" w:cs="楷体"/>
          <w:color w:val="auto"/>
        </w:rPr>
        <w:t>南疆，是令人魂牵梦绕的地方，是无数旅人的终极梦想。历史在这里有了</w:t>
      </w:r>
      <w:r>
        <w:rPr>
          <w:rFonts w:ascii="楷体" w:hAnsi="楷体" w:eastAsia="楷体" w:cs="楷体"/>
          <w:color w:val="auto"/>
          <w:em w:val="dot"/>
        </w:rPr>
        <w:t>着</w:t>
      </w:r>
      <w:r>
        <w:rPr>
          <w:rFonts w:ascii="楷体" w:hAnsi="楷体" w:eastAsia="楷体" w:cs="楷体"/>
          <w:color w:val="auto"/>
        </w:rPr>
        <w:t>落，文化在这里棉延不绝，不同的民族风俗在这里拉开序募。行走在广</w:t>
      </w:r>
      <w:r>
        <w:rPr>
          <w:rFonts w:ascii="楷体" w:hAnsi="楷体" w:eastAsia="楷体" w:cs="楷体"/>
          <w:color w:val="auto"/>
          <w:em w:val="dot"/>
        </w:rPr>
        <w:t>袤</w:t>
      </w:r>
      <w:r>
        <w:rPr>
          <w:rFonts w:ascii="楷体" w:hAnsi="楷体" w:eastAsia="楷体" w:cs="楷体"/>
          <w:color w:val="auto"/>
        </w:rPr>
        <w:t>的世界里，穿越时空，去遇见西域古都里的千年古城。在这里，泥土的颜色和剥落的纹路，交叠成千年丝路的</w:t>
      </w:r>
      <w:r>
        <w:rPr>
          <w:rFonts w:ascii="楷体" w:hAnsi="楷体" w:eastAsia="楷体" w:cs="楷体"/>
          <w:color w:val="auto"/>
          <w:em w:val="dot"/>
        </w:rPr>
        <w:t>烙</w:t>
      </w:r>
      <w:r>
        <w:rPr>
          <w:rFonts w:ascii="楷体" w:hAnsi="楷体" w:eastAsia="楷体" w:cs="楷体"/>
          <w:color w:val="auto"/>
        </w:rPr>
        <w:t>印。</w:t>
      </w:r>
    </w:p>
    <w:p w14:paraId="76CB2F7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pPr>
      <w:r>
        <w:rPr>
          <w:rFonts w:ascii="楷体" w:hAnsi="楷体" w:eastAsia="楷体" w:cs="楷体"/>
          <w:color w:val="auto"/>
        </w:rPr>
        <w:t>走向南疆深处，在（    ）的地方被不一样的风景所震憾，这里的美是截然不同的。远离尘嚣，听群山</w:t>
      </w:r>
      <w:r>
        <w:rPr>
          <w:rFonts w:hint="eastAsia" w:ascii="楷体" w:hAnsi="楷体" w:eastAsia="楷体" w:cs="楷体"/>
          <w:color w:val="auto"/>
          <w:lang w:val="en-US" w:eastAsia="zh-CN"/>
        </w:rPr>
        <w:t>回响</w:t>
      </w:r>
      <w:r>
        <w:rPr>
          <w:rFonts w:ascii="楷体" w:hAnsi="楷体" w:eastAsia="楷体" w:cs="楷体"/>
          <w:color w:val="auto"/>
        </w:rPr>
        <w:t>；</w:t>
      </w:r>
      <w:r>
        <w:rPr>
          <w:rFonts w:ascii="楷体" w:hAnsi="楷体" w:eastAsia="楷体" w:cs="楷体"/>
          <w:color w:val="auto"/>
          <w:u w:val="single"/>
        </w:rPr>
        <w:t>忘却红尘，与</w:t>
      </w:r>
      <w:r>
        <w:rPr>
          <w:rFonts w:ascii="楷体" w:hAnsi="楷体" w:eastAsia="楷体" w:cs="楷体"/>
          <w:color w:val="auto"/>
          <w:em w:val="dot"/>
        </w:rPr>
        <w:t>旷</w:t>
      </w:r>
      <w:r>
        <w:rPr>
          <w:rFonts w:ascii="楷体" w:hAnsi="楷体" w:eastAsia="楷体" w:cs="楷体"/>
          <w:color w:val="auto"/>
          <w:u w:val="single"/>
        </w:rPr>
        <w:t>野邂逅。</w:t>
      </w:r>
      <w:r>
        <w:rPr>
          <w:rFonts w:ascii="楷体" w:hAnsi="楷体" w:eastAsia="楷体" w:cs="楷体"/>
          <w:color w:val="auto"/>
        </w:rPr>
        <w:t>阅遍冰川湖泊、异域风情，体验一场前所未有的人文奇遇之旅。</w:t>
      </w:r>
    </w:p>
    <w:p w14:paraId="05A96765">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rPr>
        <w:t xml:space="preserve">1. </w:t>
      </w:r>
      <w:r>
        <w:rPr>
          <w:rFonts w:hint="eastAsia" w:asciiTheme="minorEastAsia" w:hAnsiTheme="minorEastAsia" w:eastAsiaTheme="minorEastAsia" w:cstheme="minorEastAsia"/>
          <w:color w:val="auto"/>
        </w:rPr>
        <w:t>请用正楷将文中画线的句子工整地书写在田字格里。</w:t>
      </w:r>
      <w:r>
        <w:rPr>
          <w:rFonts w:hint="eastAsia" w:ascii="Times New Roman" w:hAnsi="Times New Roman" w:eastAsia="黑体" w:cs="Times New Roman"/>
          <w:b w:val="0"/>
          <w:bCs/>
          <w:szCs w:val="21"/>
          <w:lang w:val="en-US" w:eastAsia="zh-CN"/>
        </w:rPr>
        <w:t>（3分）</w:t>
      </w:r>
    </w:p>
    <w:p w14:paraId="491ABF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4086225" cy="476250"/>
            <wp:effectExtent l="0" t="0" r="9525" b="0"/>
            <wp:docPr id="8" name="图片 1" descr="学科网(www.zxxk.com)--教育资源门户，提供试卷、教案、课件、论文、素材以及各类教学资源下载，还有大量而丰富的教学相关资讯！ /ULCQNmKjm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学科网(www.zxxk.com)--教育资源门户，提供试卷、教案、课件、论文、素材以及各类教学资源下载，还有大量而丰富的教学相关资讯！ /ULCQNmKjmnNAx1ODbqMbQ=="/>
                    <pic:cNvPicPr>
                      <a:picLocks noChangeAspect="1"/>
                    </pic:cNvPicPr>
                  </pic:nvPicPr>
                  <pic:blipFill>
                    <a:blip r:embed="rId8"/>
                    <a:stretch>
                      <a:fillRect/>
                    </a:stretch>
                  </pic:blipFill>
                  <pic:spPr>
                    <a:xfrm>
                      <a:off x="0" y="0"/>
                      <a:ext cx="4086225" cy="476250"/>
                    </a:xfrm>
                    <a:prstGeom prst="rect">
                      <a:avLst/>
                    </a:prstGeom>
                    <a:noFill/>
                    <a:ln>
                      <a:noFill/>
                    </a:ln>
                  </pic:spPr>
                </pic:pic>
              </a:graphicData>
            </a:graphic>
          </wp:inline>
        </w:drawing>
      </w:r>
    </w:p>
    <w:p w14:paraId="05757704">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rPr>
        <w:t xml:space="preserve">2. </w:t>
      </w:r>
      <w:r>
        <w:rPr>
          <w:rFonts w:hint="eastAsia" w:asciiTheme="minorEastAsia" w:hAnsiTheme="minorEastAsia" w:eastAsiaTheme="minorEastAsia" w:cstheme="minorEastAsia"/>
          <w:color w:val="auto"/>
        </w:rPr>
        <w:t>下列加点字的注音有误的一项是（    ）</w:t>
      </w:r>
      <w:r>
        <w:rPr>
          <w:rFonts w:hint="eastAsia" w:ascii="Times New Roman" w:hAnsi="Times New Roman" w:eastAsia="黑体" w:cs="Times New Roman"/>
          <w:b w:val="0"/>
          <w:bCs/>
          <w:szCs w:val="21"/>
          <w:lang w:val="en-US" w:eastAsia="zh-CN"/>
        </w:rPr>
        <w:t>（2分）</w:t>
      </w:r>
    </w:p>
    <w:p w14:paraId="72B626CC">
      <w:pPr>
        <w:keepNext w:val="0"/>
        <w:keepLines w:val="0"/>
        <w:pageBreakBefore w:val="0"/>
        <w:widowControl w:val="0"/>
        <w:tabs>
          <w:tab w:val="left" w:pos="2436"/>
          <w:tab w:val="left" w:pos="4873"/>
          <w:tab w:val="left" w:pos="7309"/>
        </w:tabs>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rPr>
        <w:t xml:space="preserve">A. </w:t>
      </w:r>
      <w:r>
        <w:rPr>
          <w:rFonts w:hint="eastAsia" w:asciiTheme="minorEastAsia" w:hAnsiTheme="minorEastAsia" w:eastAsiaTheme="minorEastAsia" w:cstheme="minorEastAsia"/>
          <w:color w:val="auto"/>
          <w:em w:val="dot"/>
        </w:rPr>
        <w:t>着</w:t>
      </w:r>
      <w:r>
        <w:rPr>
          <w:rFonts w:hint="eastAsia" w:asciiTheme="minorEastAsia" w:hAnsiTheme="minorEastAsia" w:eastAsiaTheme="minorEastAsia" w:cstheme="minorEastAsia"/>
          <w:color w:val="auto"/>
        </w:rPr>
        <w:t>落（zháo）</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 xml:space="preserve">B. </w:t>
      </w:r>
      <w:r>
        <w:rPr>
          <w:rFonts w:hint="eastAsia" w:asciiTheme="minorEastAsia" w:hAnsiTheme="minorEastAsia" w:eastAsiaTheme="minorEastAsia" w:cstheme="minorEastAsia"/>
          <w:color w:val="auto"/>
        </w:rPr>
        <w:t>广</w:t>
      </w:r>
      <w:r>
        <w:rPr>
          <w:rFonts w:hint="eastAsia" w:asciiTheme="minorEastAsia" w:hAnsiTheme="minorEastAsia" w:eastAsiaTheme="minorEastAsia" w:cstheme="minorEastAsia"/>
          <w:color w:val="auto"/>
          <w:em w:val="dot"/>
        </w:rPr>
        <w:t>袤</w:t>
      </w:r>
      <w:r>
        <w:rPr>
          <w:rFonts w:hint="eastAsia" w:asciiTheme="minorEastAsia" w:hAnsiTheme="minorEastAsia" w:eastAsiaTheme="minorEastAsia" w:cstheme="minorEastAsia"/>
          <w:color w:val="auto"/>
        </w:rPr>
        <w:t>（mào）</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 xml:space="preserve">C. </w:t>
      </w:r>
      <w:r>
        <w:rPr>
          <w:rFonts w:hint="eastAsia" w:asciiTheme="minorEastAsia" w:hAnsiTheme="minorEastAsia" w:eastAsiaTheme="minorEastAsia" w:cstheme="minorEastAsia"/>
          <w:color w:val="auto"/>
          <w:em w:val="dot"/>
        </w:rPr>
        <w:t>烙</w:t>
      </w:r>
      <w:r>
        <w:rPr>
          <w:rFonts w:hint="eastAsia" w:asciiTheme="minorEastAsia" w:hAnsiTheme="minorEastAsia" w:eastAsiaTheme="minorEastAsia" w:cstheme="minorEastAsia"/>
          <w:color w:val="auto"/>
        </w:rPr>
        <w:t>印（lào）</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 xml:space="preserve">D. </w:t>
      </w:r>
      <w:r>
        <w:rPr>
          <w:rFonts w:hint="eastAsia" w:asciiTheme="minorEastAsia" w:hAnsiTheme="minorEastAsia" w:eastAsiaTheme="minorEastAsia" w:cstheme="minorEastAsia"/>
          <w:color w:val="auto"/>
          <w:em w:val="dot"/>
        </w:rPr>
        <w:t>旷</w:t>
      </w:r>
      <w:r>
        <w:rPr>
          <w:rFonts w:hint="eastAsia" w:asciiTheme="minorEastAsia" w:hAnsiTheme="minorEastAsia" w:eastAsiaTheme="minorEastAsia" w:cstheme="minorEastAsia"/>
          <w:color w:val="auto"/>
        </w:rPr>
        <w:t>野（kuàng）</w:t>
      </w:r>
    </w:p>
    <w:p w14:paraId="3166B66E">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rPr>
        <w:t xml:space="preserve">3. </w:t>
      </w:r>
      <w:r>
        <w:rPr>
          <w:rFonts w:hint="eastAsia" w:asciiTheme="minorEastAsia" w:hAnsiTheme="minorEastAsia" w:eastAsiaTheme="minorEastAsia" w:cstheme="minorEastAsia"/>
          <w:color w:val="auto"/>
        </w:rPr>
        <w:t>下列词语中字形正确的一项是（    ）</w:t>
      </w:r>
      <w:r>
        <w:rPr>
          <w:rFonts w:hint="eastAsia" w:ascii="Times New Roman" w:hAnsi="Times New Roman" w:eastAsia="黑体" w:cs="Times New Roman"/>
          <w:b w:val="0"/>
          <w:bCs/>
          <w:szCs w:val="21"/>
          <w:lang w:val="en-US" w:eastAsia="zh-CN"/>
        </w:rPr>
        <w:t>（2分）</w:t>
      </w:r>
    </w:p>
    <w:p w14:paraId="14ABD551">
      <w:pPr>
        <w:keepNext w:val="0"/>
        <w:keepLines w:val="0"/>
        <w:pageBreakBefore w:val="0"/>
        <w:widowControl w:val="0"/>
        <w:tabs>
          <w:tab w:val="left" w:pos="2436"/>
          <w:tab w:val="left" w:pos="4873"/>
          <w:tab w:val="left" w:pos="7309"/>
        </w:tabs>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rPr>
        <w:t xml:space="preserve">A. </w:t>
      </w:r>
      <w:r>
        <w:rPr>
          <w:rFonts w:hint="eastAsia" w:asciiTheme="minorEastAsia" w:hAnsiTheme="minorEastAsia" w:eastAsiaTheme="minorEastAsia" w:cstheme="minorEastAsia"/>
          <w:color w:val="auto"/>
        </w:rPr>
        <w:t>棉延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 xml:space="preserve">B. </w:t>
      </w:r>
      <w:r>
        <w:rPr>
          <w:rFonts w:hint="eastAsia" w:asciiTheme="minorEastAsia" w:hAnsiTheme="minorEastAsia" w:eastAsiaTheme="minorEastAsia" w:cstheme="minorEastAsia"/>
          <w:color w:val="auto"/>
        </w:rPr>
        <w:t>序募</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 xml:space="preserve">C. </w:t>
      </w:r>
      <w:r>
        <w:rPr>
          <w:rFonts w:hint="eastAsia" w:asciiTheme="minorEastAsia" w:hAnsiTheme="minorEastAsia" w:eastAsiaTheme="minorEastAsia" w:cstheme="minorEastAsia"/>
          <w:color w:val="auto"/>
        </w:rPr>
        <w:t>震憾</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 xml:space="preserve">D. </w:t>
      </w:r>
      <w:r>
        <w:rPr>
          <w:rFonts w:hint="eastAsia" w:asciiTheme="minorEastAsia" w:hAnsiTheme="minorEastAsia" w:eastAsiaTheme="minorEastAsia" w:cstheme="minorEastAsia"/>
          <w:color w:val="auto"/>
        </w:rPr>
        <w:t>截然不同</w:t>
      </w:r>
    </w:p>
    <w:p w14:paraId="44F40BA7">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rPr>
        <w:t xml:space="preserve">4. </w:t>
      </w:r>
      <w:r>
        <w:rPr>
          <w:rFonts w:hint="eastAsia" w:asciiTheme="minorEastAsia" w:hAnsiTheme="minorEastAsia" w:eastAsiaTheme="minorEastAsia" w:cstheme="minorEastAsia"/>
          <w:color w:val="auto"/>
        </w:rPr>
        <w:t>填入文中括号内的成语，最恰当的一项是（    ）</w:t>
      </w:r>
      <w:r>
        <w:rPr>
          <w:rFonts w:hint="eastAsia" w:ascii="Times New Roman" w:hAnsi="Times New Roman" w:eastAsia="黑体" w:cs="Times New Roman"/>
          <w:b w:val="0"/>
          <w:bCs/>
          <w:szCs w:val="21"/>
          <w:lang w:val="en-US" w:eastAsia="zh-CN"/>
        </w:rPr>
        <w:t>（2分）</w:t>
      </w:r>
    </w:p>
    <w:p w14:paraId="6130CA20">
      <w:pPr>
        <w:keepNext w:val="0"/>
        <w:keepLines w:val="0"/>
        <w:pageBreakBefore w:val="0"/>
        <w:widowControl w:val="0"/>
        <w:tabs>
          <w:tab w:val="left" w:pos="2436"/>
          <w:tab w:val="left" w:pos="4873"/>
          <w:tab w:val="left" w:pos="7309"/>
        </w:tabs>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rPr>
        <w:t xml:space="preserve">A. </w:t>
      </w:r>
      <w:r>
        <w:rPr>
          <w:rFonts w:hint="eastAsia" w:asciiTheme="minorEastAsia" w:hAnsiTheme="minorEastAsia" w:eastAsiaTheme="minorEastAsia" w:cstheme="minorEastAsia"/>
          <w:color w:val="auto"/>
        </w:rPr>
        <w:t>人迹罕至</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 xml:space="preserve">B. </w:t>
      </w:r>
      <w:r>
        <w:rPr>
          <w:rFonts w:hint="eastAsia" w:asciiTheme="minorEastAsia" w:hAnsiTheme="minorEastAsia" w:eastAsiaTheme="minorEastAsia" w:cstheme="minorEastAsia"/>
          <w:color w:val="auto"/>
        </w:rPr>
        <w:t>不毛之地</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 xml:space="preserve">C. </w:t>
      </w:r>
      <w:r>
        <w:rPr>
          <w:rFonts w:hint="eastAsia" w:asciiTheme="minorEastAsia" w:hAnsiTheme="minorEastAsia" w:eastAsiaTheme="minorEastAsia" w:cstheme="minorEastAsia"/>
          <w:color w:val="auto"/>
        </w:rPr>
        <w:t>眼花缭乱</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 xml:space="preserve">D. </w:t>
      </w:r>
      <w:r>
        <w:rPr>
          <w:rFonts w:hint="eastAsia" w:asciiTheme="minorEastAsia" w:hAnsiTheme="minorEastAsia" w:eastAsiaTheme="minorEastAsia" w:cstheme="minorEastAsia"/>
          <w:color w:val="auto"/>
        </w:rPr>
        <w:t>花团锦簇</w:t>
      </w:r>
    </w:p>
    <w:p w14:paraId="7B1F8080">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 下列文学文化常识表述</w:t>
      </w:r>
      <w:r>
        <w:rPr>
          <w:rFonts w:hint="eastAsia" w:asciiTheme="minorEastAsia" w:hAnsiTheme="minorEastAsia" w:eastAsiaTheme="minorEastAsia" w:cstheme="minorEastAsia"/>
          <w:color w:val="000000"/>
          <w:em w:val="dot"/>
        </w:rPr>
        <w:t>不正确</w:t>
      </w:r>
      <w:r>
        <w:rPr>
          <w:rFonts w:hint="eastAsia" w:asciiTheme="minorEastAsia" w:hAnsiTheme="minorEastAsia" w:eastAsiaTheme="minorEastAsia" w:cstheme="minorEastAsia"/>
          <w:color w:val="000000"/>
        </w:rPr>
        <w:t>的一项是（    ）</w:t>
      </w:r>
      <w:r>
        <w:rPr>
          <w:rFonts w:hint="eastAsia" w:ascii="Times New Roman" w:hAnsi="Times New Roman" w:eastAsia="黑体" w:cs="Times New Roman"/>
          <w:b w:val="0"/>
          <w:bCs/>
          <w:szCs w:val="21"/>
          <w:lang w:val="en-US" w:eastAsia="zh-CN"/>
        </w:rPr>
        <w:t>（2分）</w:t>
      </w:r>
    </w:p>
    <w:p w14:paraId="77956DA0">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A. 《礼记》是战国至秦汉间儒家论著的汇编，相传是西汉经学家戴圣编纂的。《虽有嘉肴》是《礼记·学记》中的一段。</w:t>
      </w:r>
    </w:p>
    <w:p w14:paraId="0A456E40">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B. 鲁迅，文学家、思想家、革命家。《从百草园到三味书屋》《阿长与〈山海经〉》《藤野先生》皆出自其散文集《朝花夕拾》。</w:t>
      </w:r>
    </w:p>
    <w:p w14:paraId="77D5DD53">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C. 《赫耳墨斯与雕像者》选自《伊索寓言》。伊索，古希腊作家，善讲寓言讽刺权贵。作品有《蚊子与狮子》《海的女儿》等。</w:t>
      </w:r>
    </w:p>
    <w:p w14:paraId="244175DE">
      <w:pPr>
        <w:keepNext w:val="0"/>
        <w:keepLines w:val="0"/>
        <w:pageBreakBefore w:val="0"/>
        <w:widowControl w:val="0"/>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color w:val="000000"/>
        </w:rPr>
        <w:t>D. 酒是古代诗歌中的常用意象，经常被诗人用来抒发情感。在诗文中写到酒时也会提到各种酒器，如：觥、樽、壶、杯等。</w:t>
      </w:r>
    </w:p>
    <w:p w14:paraId="02D534E8">
      <w:pPr>
        <w:keepNext w:val="0"/>
        <w:keepLines w:val="0"/>
        <w:pageBreakBefore w:val="0"/>
        <w:widowControl w:val="0"/>
        <w:shd w:val="clear" w:color="auto" w:fill="auto"/>
        <w:kinsoku/>
        <w:wordWrap/>
        <w:overflowPunct/>
        <w:topLinePunct w:val="0"/>
        <w:autoSpaceDE/>
        <w:autoSpaceDN/>
        <w:bidi w:val="0"/>
        <w:snapToGrid/>
        <w:spacing w:line="540" w:lineRule="exact"/>
        <w:jc w:val="left"/>
        <w:textAlignment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val="en-US" w:eastAsia="zh-CN"/>
        </w:rPr>
        <w:t>6</w:t>
      </w:r>
      <w:r>
        <w:rPr>
          <w:rFonts w:hint="eastAsia" w:asciiTheme="minorEastAsia" w:hAnsiTheme="minorEastAsia" w:eastAsiaTheme="minorEastAsia" w:cstheme="minorEastAsia"/>
          <w:sz w:val="21"/>
        </w:rPr>
        <w:t>．默写填空。（</w:t>
      </w:r>
      <w:r>
        <w:rPr>
          <w:rFonts w:hint="eastAsia" w:asciiTheme="minorEastAsia" w:hAnsiTheme="minorEastAsia" w:eastAsiaTheme="minorEastAsia" w:cstheme="minorEastAsia"/>
          <w:sz w:val="21"/>
          <w:lang w:val="en-US" w:eastAsia="zh-CN"/>
        </w:rPr>
        <w:t>8</w:t>
      </w:r>
      <w:r>
        <w:rPr>
          <w:rFonts w:hint="eastAsia" w:asciiTheme="minorEastAsia" w:hAnsiTheme="minorEastAsia" w:eastAsiaTheme="minorEastAsia" w:cstheme="minorEastAsia"/>
          <w:sz w:val="21"/>
        </w:rPr>
        <w:t>分）</w:t>
      </w:r>
    </w:p>
    <w:p w14:paraId="0CEAB42D">
      <w:pPr>
        <w:keepNext w:val="0"/>
        <w:keepLines w:val="0"/>
        <w:pageBreakBefore w:val="0"/>
        <w:widowControl w:val="0"/>
        <w:shd w:val="clear" w:color="auto" w:fill="auto"/>
        <w:kinsoku/>
        <w:wordWrap/>
        <w:overflowPunct/>
        <w:topLinePunct w:val="0"/>
        <w:autoSpaceDE/>
        <w:autoSpaceDN/>
        <w:bidi w:val="0"/>
        <w:snapToGrid/>
        <w:spacing w:line="540" w:lineRule="exact"/>
        <w:ind w:firstLine="560"/>
        <w:jc w:val="left"/>
        <w:textAlignment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幸福生活，人之所向。</w:t>
      </w:r>
      <w:r>
        <w:rPr>
          <w:rFonts w:hint="eastAsia" w:asciiTheme="minorEastAsia" w:hAnsiTheme="minorEastAsia" w:eastAsiaTheme="minorEastAsia" w:cstheme="minorEastAsia"/>
          <w:sz w:val="21"/>
          <w:u w:val="none"/>
        </w:rPr>
        <w:t>“</w:t>
      </w:r>
      <w:r>
        <w:rPr>
          <w:rFonts w:hint="eastAsia" w:asciiTheme="minorEastAsia" w:hAnsiTheme="minorEastAsia" w:eastAsiaTheme="minorEastAsia" w:cstheme="minorEastAsia"/>
          <w:b w:val="0"/>
          <w:sz w:val="21"/>
          <w:u w:val="single"/>
        </w:rPr>
        <w:t xml:space="preserve">      </w:t>
      </w:r>
      <w:r>
        <w:rPr>
          <w:rFonts w:hint="eastAsia" w:asciiTheme="minorEastAsia" w:hAnsiTheme="minorEastAsia" w:eastAsiaTheme="minorEastAsia" w:cstheme="minorEastAsia"/>
          <w:sz w:val="21"/>
        </w:rPr>
        <w:t>，鸡犬相闻”（《桃花源记》）是陶渊明对安居乐业生活的渴慕。“半匹红纱一丈绫，</w:t>
      </w:r>
      <w:r>
        <w:rPr>
          <w:rFonts w:hint="eastAsia" w:asciiTheme="minorEastAsia" w:hAnsiTheme="minorEastAsia" w:eastAsiaTheme="minorEastAsia" w:cstheme="minorEastAsia"/>
          <w:b w:val="0"/>
          <w:sz w:val="21"/>
          <w:u w:val="single"/>
        </w:rPr>
        <w:t xml:space="preserve">          </w:t>
      </w:r>
      <w:r>
        <w:rPr>
          <w:rFonts w:hint="eastAsia" w:asciiTheme="minorEastAsia" w:hAnsiTheme="minorEastAsia" w:eastAsiaTheme="minorEastAsia" w:cstheme="minorEastAsia"/>
          <w:sz w:val="21"/>
        </w:rPr>
        <w:t>”（《卖炭翁》）是白居易对黑暗社会的血泪控诉；“</w:t>
      </w:r>
      <w:r>
        <w:rPr>
          <w:rFonts w:hint="eastAsia" w:asciiTheme="minorEastAsia" w:hAnsiTheme="minorEastAsia" w:eastAsiaTheme="minorEastAsia" w:cstheme="minorEastAsia"/>
          <w:b w:val="0"/>
          <w:sz w:val="21"/>
          <w:u w:val="single"/>
        </w:rPr>
        <w:t xml:space="preserve">          </w:t>
      </w:r>
      <w:r>
        <w:rPr>
          <w:rFonts w:hint="eastAsia" w:asciiTheme="minorEastAsia" w:hAnsiTheme="minorEastAsia" w:eastAsiaTheme="minorEastAsia" w:cstheme="minorEastAsia"/>
          <w:sz w:val="21"/>
        </w:rPr>
        <w:t>，</w:t>
      </w:r>
      <w:r>
        <w:rPr>
          <w:rFonts w:hint="eastAsia" w:asciiTheme="minorEastAsia" w:hAnsiTheme="minorEastAsia" w:eastAsiaTheme="minorEastAsia" w:cstheme="minorEastAsia"/>
          <w:b w:val="0"/>
          <w:sz w:val="21"/>
          <w:u w:val="single"/>
        </w:rPr>
        <w:t xml:space="preserve">         </w:t>
      </w:r>
      <w:r>
        <w:rPr>
          <w:rFonts w:hint="eastAsia" w:asciiTheme="minorEastAsia" w:hAnsiTheme="minorEastAsia" w:eastAsiaTheme="minorEastAsia" w:cstheme="minorEastAsia"/>
          <w:sz w:val="21"/>
        </w:rPr>
        <w:t>”（《望洞庭湖赠张丞相》）是孟浩然对从政心愿的含蓄表达，“</w:t>
      </w:r>
      <w:r>
        <w:rPr>
          <w:rFonts w:hint="eastAsia" w:asciiTheme="minorEastAsia" w:hAnsiTheme="minorEastAsia" w:eastAsiaTheme="minorEastAsia" w:cstheme="minorEastAsia"/>
          <w:b w:val="0"/>
          <w:sz w:val="21"/>
          <w:u w:val="single"/>
        </w:rPr>
        <w:t xml:space="preserve">           </w:t>
      </w:r>
      <w:r>
        <w:rPr>
          <w:rFonts w:hint="eastAsia" w:asciiTheme="minorEastAsia" w:hAnsiTheme="minorEastAsia" w:eastAsiaTheme="minorEastAsia" w:cstheme="minorEastAsia"/>
          <w:sz w:val="21"/>
        </w:rPr>
        <w:t>，</w:t>
      </w:r>
      <w:r>
        <w:rPr>
          <w:rFonts w:hint="eastAsia" w:asciiTheme="minorEastAsia" w:hAnsiTheme="minorEastAsia" w:eastAsiaTheme="minorEastAsia" w:cstheme="minorEastAsia"/>
          <w:b w:val="0"/>
          <w:sz w:val="21"/>
          <w:u w:val="single"/>
        </w:rPr>
        <w:t xml:space="preserve">           </w:t>
      </w:r>
      <w:r>
        <w:rPr>
          <w:rFonts w:hint="eastAsia" w:asciiTheme="minorEastAsia" w:hAnsiTheme="minorEastAsia" w:eastAsiaTheme="minorEastAsia" w:cstheme="minorEastAsia"/>
          <w:sz w:val="21"/>
        </w:rPr>
        <w:t>”（《送杜少府之任蜀州》）是王勃对真挚友情的呼唤。</w:t>
      </w:r>
    </w:p>
    <w:p w14:paraId="2CC08257">
      <w:pPr>
        <w:keepNext w:val="0"/>
        <w:keepLines w:val="0"/>
        <w:pageBreakBefore w:val="0"/>
        <w:widowControl w:val="0"/>
        <w:shd w:val="clear" w:color="auto" w:fill="auto"/>
        <w:kinsoku/>
        <w:wordWrap/>
        <w:overflowPunct/>
        <w:topLinePunct w:val="0"/>
        <w:autoSpaceDE/>
        <w:autoSpaceDN/>
        <w:bidi w:val="0"/>
        <w:snapToGrid/>
        <w:spacing w:line="540" w:lineRule="exact"/>
        <w:ind w:firstLine="560"/>
        <w:jc w:val="left"/>
        <w:textAlignment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幸福生活，为之奋斗。“呜呼！</w:t>
      </w:r>
      <w:r>
        <w:rPr>
          <w:rFonts w:hint="eastAsia" w:asciiTheme="minorEastAsia" w:hAnsiTheme="minorEastAsia" w:eastAsiaTheme="minorEastAsia" w:cstheme="minorEastAsia"/>
          <w:b w:val="0"/>
          <w:sz w:val="21"/>
          <w:u w:val="single"/>
        </w:rPr>
        <w:t xml:space="preserve">           </w:t>
      </w:r>
      <w:r>
        <w:rPr>
          <w:rFonts w:hint="eastAsia" w:asciiTheme="minorEastAsia" w:hAnsiTheme="minorEastAsia" w:eastAsiaTheme="minorEastAsia" w:cstheme="minorEastAsia"/>
          <w:sz w:val="21"/>
        </w:rPr>
        <w:t>？</w:t>
      </w:r>
      <w:r>
        <w:rPr>
          <w:rFonts w:hint="eastAsia" w:asciiTheme="minorEastAsia" w:hAnsiTheme="minorEastAsia" w:eastAsiaTheme="minorEastAsia" w:cstheme="minorEastAsia"/>
          <w:b w:val="0"/>
          <w:sz w:val="21"/>
          <w:u w:val="single"/>
        </w:rPr>
        <w:t xml:space="preserve">           </w:t>
      </w:r>
      <w:r>
        <w:rPr>
          <w:rFonts w:hint="eastAsia" w:asciiTheme="minorEastAsia" w:hAnsiTheme="minorEastAsia" w:eastAsiaTheme="minorEastAsia" w:cstheme="minorEastAsia"/>
          <w:sz w:val="21"/>
        </w:rPr>
        <w:t>”（《马说》）是韩愈对埋没、摧残人才的统治者的无情鞭挞。</w:t>
      </w:r>
    </w:p>
    <w:p w14:paraId="41B979F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Times New Roman" w:hAnsi="Times New Roman" w:eastAsia="黑体" w:cs="Times New Roman"/>
          <w:b w:val="0"/>
          <w:bCs/>
          <w:szCs w:val="21"/>
          <w:lang w:val="en-US" w:eastAsia="zh-CN"/>
        </w:rPr>
      </w:pPr>
      <w:r>
        <w:rPr>
          <w:rFonts w:hint="eastAsia" w:ascii="Times New Roman" w:hAnsi="Times New Roman" w:eastAsia="黑体" w:cs="Times New Roman"/>
          <w:b w:val="0"/>
          <w:bCs/>
          <w:szCs w:val="21"/>
          <w:lang w:val="en-US" w:eastAsia="zh-CN"/>
        </w:rPr>
        <w:t>二、活动（共22分）</w:t>
      </w:r>
    </w:p>
    <w:p w14:paraId="31E8080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Times New Roman" w:hAnsi="Times New Roman" w:eastAsia="黑体" w:cs="Times New Roman"/>
          <w:b w:val="0"/>
          <w:bCs/>
          <w:szCs w:val="21"/>
          <w:lang w:val="en-US" w:eastAsia="zh-CN"/>
        </w:rPr>
      </w:pPr>
      <w:r>
        <w:rPr>
          <w:rFonts w:hint="eastAsia" w:ascii="Times New Roman" w:hAnsi="Times New Roman" w:eastAsia="黑体" w:cs="Times New Roman"/>
          <w:b w:val="0"/>
          <w:bCs/>
          <w:szCs w:val="21"/>
          <w:lang w:val="en-US" w:eastAsia="zh-CN"/>
        </w:rPr>
        <w:t>（一）综合性学习（12分）</w:t>
      </w:r>
    </w:p>
    <w:p w14:paraId="2B0DD9E6">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jc w:val="left"/>
        <w:textAlignment w:val="center"/>
        <w:rPr>
          <w:rFonts w:hint="eastAsia" w:asciiTheme="minorEastAsia" w:hAnsiTheme="minorEastAsia" w:eastAsiaTheme="minorEastAsia" w:cstheme="minorEastAsia"/>
          <w:kern w:val="0"/>
          <w:sz w:val="21"/>
          <w:szCs w:val="21"/>
        </w:rPr>
      </w:pPr>
      <w:bookmarkStart w:id="0" w:name="d114adf2-cdb3-4822-a337-99580b5adaa2"/>
      <w:r>
        <w:rPr>
          <w:rFonts w:hint="eastAsia" w:asciiTheme="minorEastAsia" w:hAnsiTheme="minorEastAsia" w:eastAsiaTheme="minorEastAsia" w:cstheme="minorEastAsia"/>
          <w:kern w:val="0"/>
          <w:sz w:val="21"/>
          <w:szCs w:val="21"/>
        </w:rPr>
        <w:t xml:space="preserve">在初中语文教材中，杜甫有六首诗作入选。请根据下图内容和题目要求，完成下列各题。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strike w:val="0"/>
          <w:kern w:val="0"/>
          <w:sz w:val="21"/>
          <w:szCs w:val="21"/>
          <w:u w:val="none"/>
        </w:rPr>
        <w:drawing>
          <wp:inline distT="0" distB="0" distL="114300" distR="114300">
            <wp:extent cx="5638800" cy="1914525"/>
            <wp:effectExtent l="0" t="0" r="0" b="9525"/>
            <wp:docPr id="6" name="图片 2"/>
            <wp:cNvGraphicFramePr/>
            <a:graphic xmlns:a="http://schemas.openxmlformats.org/drawingml/2006/main">
              <a:graphicData uri="http://schemas.openxmlformats.org/drawingml/2006/picture">
                <pic:pic xmlns:pic="http://schemas.openxmlformats.org/drawingml/2006/picture">
                  <pic:nvPicPr>
                    <pic:cNvPr id="6" name="图片 2"/>
                    <pic:cNvPicPr/>
                  </pic:nvPicPr>
                  <pic:blipFill>
                    <a:blip r:embed="rId9"/>
                    <a:stretch>
                      <a:fillRect/>
                    </a:stretch>
                  </pic:blipFill>
                  <pic:spPr>
                    <a:xfrm>
                      <a:off x="0" y="0"/>
                      <a:ext cx="5638800" cy="1914525"/>
                    </a:xfrm>
                    <a:prstGeom prst="rect">
                      <a:avLst/>
                    </a:prstGeom>
                    <a:noFill/>
                    <a:ln>
                      <a:noFill/>
                    </a:ln>
                  </pic:spPr>
                </pic:pic>
              </a:graphicData>
            </a:graphic>
          </wp:inline>
        </w:drawing>
      </w:r>
      <w:bookmarkEnd w:id="0"/>
    </w:p>
    <w:p w14:paraId="5B1FEBF2">
      <w:pPr>
        <w:keepNext w:val="0"/>
        <w:keepLines w:val="0"/>
        <w:pageBreakBefore w:val="0"/>
        <w:widowControl w:val="0"/>
        <w:numPr>
          <w:ilvl w:val="0"/>
          <w:numId w:val="0"/>
        </w:numPr>
        <w:kinsoku/>
        <w:wordWrap/>
        <w:overflowPunct/>
        <w:topLinePunct w:val="0"/>
        <w:autoSpaceDE/>
        <w:autoSpaceDN/>
        <w:bidi w:val="0"/>
        <w:spacing w:before="0" w:after="0" w:line="540" w:lineRule="exact"/>
        <w:ind w:left="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7.</w:t>
      </w:r>
      <w:r>
        <w:rPr>
          <w:rFonts w:hint="eastAsia" w:asciiTheme="minorEastAsia" w:hAnsiTheme="minorEastAsia" w:eastAsiaTheme="minorEastAsia" w:cstheme="minorEastAsia"/>
          <w:kern w:val="0"/>
          <w:sz w:val="21"/>
          <w:szCs w:val="21"/>
        </w:rPr>
        <w:t>下面是根据</w:t>
      </w:r>
      <w:r>
        <w:rPr>
          <w:rFonts w:hint="eastAsia" w:asciiTheme="minorEastAsia" w:hAnsiTheme="minorEastAsia" w:eastAsiaTheme="minorEastAsia" w:cstheme="minorEastAsia"/>
          <w:kern w:val="0"/>
          <w:sz w:val="21"/>
          <w:szCs w:val="21"/>
          <w:em w:val="dot"/>
        </w:rPr>
        <w:t>上图内容</w:t>
      </w:r>
      <w:r>
        <w:rPr>
          <w:rFonts w:hint="eastAsia" w:asciiTheme="minorEastAsia" w:hAnsiTheme="minorEastAsia" w:eastAsiaTheme="minorEastAsia" w:cstheme="minorEastAsia"/>
          <w:kern w:val="0"/>
          <w:sz w:val="21"/>
          <w:szCs w:val="21"/>
        </w:rPr>
        <w:t xml:space="preserve">得出的有关“教材所选杜甫诗歌”的四条结论，其中两条结论有误，请找出并修改。 </w:t>
      </w:r>
      <w:r>
        <w:rPr>
          <w:rFonts w:hint="eastAsia" w:ascii="Times New Roman" w:hAnsi="Times New Roman" w:eastAsia="黑体" w:cs="Times New Roman"/>
          <w:b w:val="0"/>
          <w:bCs/>
          <w:szCs w:val="21"/>
          <w:lang w:val="en-US" w:eastAsia="zh-CN"/>
        </w:rPr>
        <w:t>（4分）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①创作地点范围宽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②作品主题类型丰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③教学使用功能多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④教材各册覆盖广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错误项： ______ ，修改为： ______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错误项： ______ ，修改为： ______</w:t>
      </w:r>
    </w:p>
    <w:p w14:paraId="10940F69">
      <w:pPr>
        <w:keepNext w:val="0"/>
        <w:keepLines w:val="0"/>
        <w:pageBreakBefore w:val="0"/>
        <w:widowControl w:val="0"/>
        <w:numPr>
          <w:ilvl w:val="0"/>
          <w:numId w:val="0"/>
        </w:numPr>
        <w:kinsoku/>
        <w:wordWrap/>
        <w:overflowPunct/>
        <w:topLinePunct w:val="0"/>
        <w:autoSpaceDE/>
        <w:autoSpaceDN/>
        <w:bidi w:val="0"/>
        <w:spacing w:before="0" w:after="0" w:line="540" w:lineRule="exact"/>
        <w:ind w:left="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8.</w:t>
      </w:r>
      <w:r>
        <w:rPr>
          <w:rFonts w:hint="eastAsia" w:asciiTheme="minorEastAsia" w:hAnsiTheme="minorEastAsia" w:eastAsiaTheme="minorEastAsia" w:cstheme="minorEastAsia"/>
          <w:kern w:val="0"/>
          <w:sz w:val="21"/>
          <w:szCs w:val="21"/>
        </w:rPr>
        <w:t xml:space="preserve"> 请结合</w:t>
      </w:r>
      <w:r>
        <w:rPr>
          <w:rFonts w:hint="eastAsia" w:asciiTheme="minorEastAsia" w:hAnsiTheme="minorEastAsia" w:eastAsiaTheme="minorEastAsia" w:cstheme="minorEastAsia"/>
          <w:kern w:val="0"/>
          <w:sz w:val="21"/>
          <w:szCs w:val="21"/>
          <w:em w:val="dot"/>
        </w:rPr>
        <w:t>上图内容</w:t>
      </w:r>
      <w:r>
        <w:rPr>
          <w:rFonts w:hint="eastAsia" w:asciiTheme="minorEastAsia" w:hAnsiTheme="minorEastAsia" w:eastAsiaTheme="minorEastAsia" w:cstheme="minorEastAsia"/>
          <w:kern w:val="0"/>
          <w:sz w:val="21"/>
          <w:szCs w:val="21"/>
        </w:rPr>
        <w:t>，补全下面文段的空缺处，注意语言的准确和连贯。（每空不超过15个字）</w:t>
      </w:r>
      <w:r>
        <w:rPr>
          <w:rFonts w:hint="eastAsia" w:ascii="Times New Roman" w:hAnsi="Times New Roman" w:eastAsia="黑体" w:cs="Times New Roman"/>
          <w:b w:val="0"/>
          <w:bCs/>
          <w:szCs w:val="21"/>
          <w:lang w:val="en-US" w:eastAsia="zh-CN"/>
        </w:rPr>
        <w:t>（4分）</w:t>
      </w:r>
      <w:r>
        <w:rPr>
          <w:rFonts w:hint="eastAsia"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ㅤㅤ语文教材里所选的六首诗歌，串连起了诗圣杜甫颠沛而光辉的一生。从公元736年到公元770年，杜甫用“① ______ ， ______ ”彰显了他飞扬的青春，又用一地落花暗喻了“② ______ ”。安史之乱里，他在长安城的春天凝望残破的山河，“③ ______ ”，他在古秦州的月下思念离散的弟兄，他还在芙蓉国的秋雨里呼求庇身的广厦……读他的诗，也在读他的人，我们既感受到他人生的颠沛，更“④ ______ ”。</w:t>
      </w:r>
    </w:p>
    <w:p w14:paraId="1C5DF76C">
      <w:pPr>
        <w:keepNext w:val="0"/>
        <w:keepLines w:val="0"/>
        <w:pageBreakBefore w:val="0"/>
        <w:widowControl w:val="0"/>
        <w:numPr>
          <w:ilvl w:val="0"/>
          <w:numId w:val="0"/>
        </w:numPr>
        <w:kinsoku/>
        <w:wordWrap/>
        <w:overflowPunct/>
        <w:topLinePunct w:val="0"/>
        <w:autoSpaceDE/>
        <w:autoSpaceDN/>
        <w:bidi w:val="0"/>
        <w:spacing w:before="0" w:after="0" w:line="540" w:lineRule="exact"/>
        <w:ind w:left="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9.</w:t>
      </w:r>
      <w:r>
        <w:rPr>
          <w:rFonts w:hint="eastAsia" w:asciiTheme="minorEastAsia" w:hAnsiTheme="minorEastAsia" w:eastAsiaTheme="minorEastAsia" w:cstheme="minorEastAsia"/>
          <w:kern w:val="0"/>
          <w:sz w:val="21"/>
          <w:szCs w:val="21"/>
        </w:rPr>
        <w:t xml:space="preserve"> 下面三个研究杜甫诗歌的论文题目缺少主标题，请仿照示例，结合上图内容，任选两个，从作品主题的角度为其添上主标题。（句式、字数不要求和示例相同） </w:t>
      </w:r>
      <w:r>
        <w:rPr>
          <w:rFonts w:hint="eastAsia" w:ascii="Times New Roman" w:hAnsi="Times New Roman" w:eastAsia="黑体" w:cs="Times New Roman"/>
          <w:b w:val="0"/>
          <w:bCs/>
          <w:szCs w:val="21"/>
          <w:lang w:val="en-US" w:eastAsia="zh-CN"/>
        </w:rPr>
        <w:t>（4分）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① ——以《春望》《月夜忆舍弟》为例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② ——以《江南逢李龟年》《月夜忆舍弟》为例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③ ——以《石壕吏》《茅屋为秋风所破歌》为例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示例：“凌绝顶”之理想与“庇天下”之宏愿——以《望岳》《茅屋为秋风所破歌》为例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同在异乡别样情——以《望岳》《江南逢李龟年》为例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选择： ______ 标题： ______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选择： ______ 标题： ______</w:t>
      </w:r>
    </w:p>
    <w:p w14:paraId="58D6490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（二）名著阅读（10分）</w:t>
      </w:r>
    </w:p>
    <w:p w14:paraId="2C253D8E">
      <w:pPr>
        <w:keepNext w:val="0"/>
        <w:keepLines w:val="0"/>
        <w:pageBreakBefore w:val="0"/>
        <w:widowControl w:val="0"/>
        <w:shd w:val="clear" w:color="auto" w:fill="auto"/>
        <w:kinsoku/>
        <w:wordWrap/>
        <w:overflowPunct/>
        <w:topLinePunct w:val="0"/>
        <w:autoSpaceDE/>
        <w:autoSpaceDN/>
        <w:bidi w:val="0"/>
        <w:snapToGrid/>
        <w:spacing w:line="5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．阅读整本书要重视序言、目录及开头。下列理解不正确的一项是（</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48"/>
        <w:gridCol w:w="1377"/>
        <w:gridCol w:w="4428"/>
        <w:gridCol w:w="3172"/>
      </w:tblGrid>
      <w:tr w14:paraId="344B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C54C92">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A2F25E">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作品</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85DD3B">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序言、目录及开头</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925FEE">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理解</w:t>
            </w:r>
          </w:p>
        </w:tc>
      </w:tr>
      <w:tr w14:paraId="2FFF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AD76D5">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660462">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《骆驼祥子》</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72D0F5E">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我们所要介绍的是祥子， 不是骆驼，因为“骆驼”只是个外号。（第一章）</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DF77B9">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介绍书名及主人公外号的由来，暗示祥子的命运。</w:t>
            </w:r>
          </w:p>
        </w:tc>
      </w:tr>
      <w:tr w14:paraId="7895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EC5B62">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AB1E74">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《红星照耀中国》</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46FB82">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它是忠实描绘中国红色区域的第一本</w:t>
            </w:r>
          </w:p>
          <w:p w14:paraId="3C3E090A">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著作。（中文重译本序）</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6E9DED">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点明纪实作品的真实性，其基本特点是用事实说话。</w:t>
            </w:r>
          </w:p>
        </w:tc>
      </w:tr>
      <w:tr w14:paraId="3AAF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40150F0">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C447C1">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《儒林外史》</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823D24">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说楔子敷陈大义借名流隐括全文。（第一回回目）</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EE8574">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“名流”指杜少卿，他辞官隐居会稽山。</w:t>
            </w:r>
          </w:p>
        </w:tc>
      </w:tr>
      <w:tr w14:paraId="3067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66F4AF">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D623B8">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《朝花夕拾》</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E57AA7">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他日仰流云时， 会在我的眼前一闪烁吧。（小引）</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48A228">
            <w:pPr>
              <w:keepNext w:val="0"/>
              <w:keepLines w:val="0"/>
              <w:pageBreakBefore w:val="0"/>
              <w:shd w:val="clear" w:color="auto" w:fill="auto"/>
              <w:kinsoku/>
              <w:wordWrap/>
              <w:overflowPunct/>
              <w:topLinePunct w:val="0"/>
              <w:autoSpaceDE/>
              <w:autoSpaceDN/>
              <w:bidi w:val="0"/>
              <w:snapToGrid/>
              <w:spacing w:line="317"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指明回忆性散文的写作缘由。</w:t>
            </w:r>
          </w:p>
        </w:tc>
      </w:tr>
    </w:tbl>
    <w:p w14:paraId="7752C577">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snapToGrid/>
        <w:spacing w:line="540" w:lineRule="exact"/>
        <w:ind w:left="30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A．A</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B．B</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C．C</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D．D</w:t>
      </w:r>
    </w:p>
    <w:p w14:paraId="432DD200">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left="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鲁迅评论吴承恩《西游记》“神魔皆有人情，精魅亦通世故”。你认为孙悟空、猪八戒和沙僧三人中，哪一个最富有人情味？请联系小说内容谈谈你的理由。</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4分</w:t>
      </w:r>
      <w:r>
        <w:rPr>
          <w:rFonts w:hint="eastAsia" w:asciiTheme="minorEastAsia" w:hAnsiTheme="minorEastAsia" w:eastAsiaTheme="minorEastAsia" w:cstheme="minorEastAsia"/>
          <w:sz w:val="21"/>
          <w:szCs w:val="21"/>
          <w:lang w:eastAsia="zh-CN"/>
        </w:rPr>
        <w:t>）</w:t>
      </w:r>
    </w:p>
    <w:p w14:paraId="0553F628">
      <w:pPr>
        <w:keepNext w:val="0"/>
        <w:keepLines w:val="0"/>
        <w:pageBreakBefore w:val="0"/>
        <w:widowControl w:val="0"/>
        <w:shd w:val="clear" w:color="auto" w:fill="auto"/>
        <w:kinsoku/>
        <w:wordWrap/>
        <w:overflowPunct/>
        <w:topLinePunct w:val="0"/>
        <w:autoSpaceDE/>
        <w:autoSpaceDN/>
        <w:bidi w:val="0"/>
        <w:snapToGrid/>
        <w:spacing w:line="540" w:lineRule="exact"/>
        <w:jc w:val="left"/>
        <w:textAlignment w:val="center"/>
        <w:rPr>
          <w:rFonts w:hint="eastAsia" w:asciiTheme="minorEastAsia" w:hAnsiTheme="minorEastAsia" w:eastAsiaTheme="minorEastAsia" w:cstheme="minorEastAsia"/>
          <w:sz w:val="21"/>
          <w:szCs w:val="21"/>
          <w:lang w:val="en-US" w:eastAsia="zh-CN"/>
        </w:rPr>
      </w:pPr>
    </w:p>
    <w:p w14:paraId="17084D06">
      <w:pPr>
        <w:keepNext w:val="0"/>
        <w:keepLines w:val="0"/>
        <w:pageBreakBefore w:val="0"/>
        <w:widowControl w:val="0"/>
        <w:shd w:val="clear" w:color="auto" w:fill="auto"/>
        <w:kinsoku/>
        <w:wordWrap/>
        <w:overflowPunct/>
        <w:topLinePunct w:val="0"/>
        <w:autoSpaceDE/>
        <w:autoSpaceDN/>
        <w:bidi w:val="0"/>
        <w:snapToGrid/>
        <w:spacing w:line="5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．不同的读者有不同的读书方法，不同类别的书可采用不同的读法。好的读书方法可以让我们的阅读事半功倍。请你从下列名著中任选一部，结合具体内容谈谈你的读书方法和收获。（100字左右）（</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w:t>
      </w:r>
    </w:p>
    <w:p w14:paraId="593C859E">
      <w:pPr>
        <w:keepNext w:val="0"/>
        <w:keepLines w:val="0"/>
        <w:pageBreakBefore w:val="0"/>
        <w:widowControl w:val="0"/>
        <w:shd w:val="clear" w:color="auto" w:fill="auto"/>
        <w:kinsoku/>
        <w:wordWrap/>
        <w:overflowPunct/>
        <w:topLinePunct w:val="0"/>
        <w:autoSpaceDE/>
        <w:autoSpaceDN/>
        <w:bidi w:val="0"/>
        <w:snapToGrid/>
        <w:spacing w:line="5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《水浒传》《朝花夕拾》《艾青诗选》《昆虫记》</w:t>
      </w:r>
    </w:p>
    <w:p w14:paraId="6004384B">
      <w:pPr>
        <w:keepNext w:val="0"/>
        <w:keepLines w:val="0"/>
        <w:pageBreakBefore w:val="0"/>
        <w:widowControl w:val="0"/>
        <w:shd w:val="clear" w:color="auto" w:fill="auto"/>
        <w:kinsoku/>
        <w:wordWrap/>
        <w:overflowPunct/>
        <w:topLinePunct w:val="0"/>
        <w:autoSpaceDE/>
        <w:autoSpaceDN/>
        <w:bidi w:val="0"/>
        <w:snapToGrid/>
        <w:spacing w:line="540" w:lineRule="exact"/>
        <w:jc w:val="left"/>
        <w:textAlignment w:val="center"/>
        <w:rPr>
          <w:sz w:val="21"/>
        </w:rPr>
      </w:pPr>
    </w:p>
    <w:p w14:paraId="2110044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Times New Roman" w:hAnsi="Times New Roman" w:eastAsia="黑体" w:cs="Times New Roman"/>
          <w:b w:val="0"/>
          <w:bCs/>
          <w:szCs w:val="21"/>
          <w:lang w:val="en-US" w:eastAsia="zh-CN"/>
        </w:rPr>
      </w:pPr>
      <w:r>
        <w:rPr>
          <w:rFonts w:hint="eastAsia" w:ascii="Times New Roman" w:hAnsi="Times New Roman" w:eastAsia="黑体" w:cs="Times New Roman"/>
          <w:b w:val="0"/>
          <w:bCs/>
          <w:szCs w:val="21"/>
          <w:lang w:val="en-US" w:eastAsia="zh-CN"/>
        </w:rPr>
        <w:t>三、阅读（共43分）</w:t>
      </w:r>
    </w:p>
    <w:p w14:paraId="2749137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Times New Roman" w:hAnsi="Times New Roman" w:eastAsia="黑体" w:cs="Times New Roman"/>
          <w:b w:val="0"/>
          <w:bCs/>
          <w:szCs w:val="21"/>
          <w:lang w:val="en-US" w:eastAsia="zh-CN"/>
        </w:rPr>
      </w:pPr>
      <w:r>
        <w:rPr>
          <w:rFonts w:hint="eastAsia" w:ascii="Times New Roman" w:hAnsi="Times New Roman" w:eastAsia="黑体" w:cs="Times New Roman"/>
          <w:b w:val="0"/>
          <w:bCs/>
          <w:szCs w:val="21"/>
          <w:lang w:val="en-US" w:eastAsia="zh-CN"/>
        </w:rPr>
        <w:t>（一）古代诗歌阅读（2分）</w:t>
      </w:r>
    </w:p>
    <w:p w14:paraId="263F6EB0">
      <w:pPr>
        <w:pStyle w:val="5"/>
        <w:keepNext w:val="0"/>
        <w:keepLines w:val="0"/>
        <w:pageBreakBefore w:val="0"/>
        <w:widowControl w:val="0"/>
        <w:kinsoku/>
        <w:wordWrap/>
        <w:overflowPunct/>
        <w:topLinePunct w:val="0"/>
        <w:autoSpaceDE/>
        <w:autoSpaceDN/>
        <w:bidi w:val="0"/>
        <w:adjustRightInd/>
        <w:snapToGrid/>
        <w:spacing w:line="540" w:lineRule="exact"/>
        <w:ind w:left="0" w:firstLine="420" w:firstLineChars="200"/>
        <w:jc w:val="center"/>
        <w:textAlignment w:val="auto"/>
        <w:rPr>
          <w:rFonts w:hint="eastAsia" w:ascii="楷体" w:hAnsi="楷体" w:eastAsia="楷体" w:cs="楷体"/>
          <w:kern w:val="2"/>
          <w:sz w:val="21"/>
          <w:szCs w:val="24"/>
          <w:lang w:val="en-US" w:eastAsia="zh-CN" w:bidi="ar-SA"/>
        </w:rPr>
      </w:pPr>
      <w:r>
        <w:rPr>
          <w:rFonts w:hint="eastAsia" w:ascii="楷体" w:hAnsi="楷体" w:eastAsia="楷体" w:cs="楷体"/>
          <w:kern w:val="2"/>
          <w:sz w:val="21"/>
          <w:szCs w:val="24"/>
          <w:lang w:val="en-US" w:eastAsia="zh-CN" w:bidi="ar-SA"/>
        </w:rPr>
        <w:t>卖炭翁</w:t>
      </w:r>
    </w:p>
    <w:p w14:paraId="473027B6">
      <w:pPr>
        <w:pStyle w:val="5"/>
        <w:keepNext w:val="0"/>
        <w:keepLines w:val="0"/>
        <w:pageBreakBefore w:val="0"/>
        <w:widowControl w:val="0"/>
        <w:kinsoku/>
        <w:wordWrap/>
        <w:overflowPunct/>
        <w:topLinePunct w:val="0"/>
        <w:autoSpaceDE/>
        <w:autoSpaceDN/>
        <w:bidi w:val="0"/>
        <w:adjustRightInd/>
        <w:snapToGrid/>
        <w:spacing w:line="540" w:lineRule="exact"/>
        <w:ind w:left="0" w:firstLine="420" w:firstLineChars="200"/>
        <w:jc w:val="center"/>
        <w:textAlignment w:val="auto"/>
        <w:rPr>
          <w:rFonts w:hint="eastAsia" w:ascii="楷体" w:hAnsi="楷体" w:eastAsia="楷体" w:cs="楷体"/>
          <w:kern w:val="2"/>
          <w:sz w:val="21"/>
          <w:szCs w:val="24"/>
          <w:lang w:val="en-US" w:eastAsia="zh-CN" w:bidi="ar-SA"/>
        </w:rPr>
      </w:pPr>
      <w:r>
        <w:rPr>
          <w:rFonts w:hint="eastAsia" w:ascii="楷体" w:hAnsi="楷体" w:eastAsia="楷体" w:cs="楷体"/>
          <w:kern w:val="2"/>
          <w:sz w:val="21"/>
          <w:szCs w:val="24"/>
          <w:lang w:val="en-US" w:eastAsia="zh-CN" w:bidi="ar-SA"/>
        </w:rPr>
        <w:t>白居易</w:t>
      </w:r>
    </w:p>
    <w:p w14:paraId="414CD698">
      <w:pPr>
        <w:pStyle w:val="5"/>
        <w:keepNext w:val="0"/>
        <w:keepLines w:val="0"/>
        <w:pageBreakBefore w:val="0"/>
        <w:widowControl w:val="0"/>
        <w:kinsoku/>
        <w:wordWrap/>
        <w:overflowPunct/>
        <w:topLinePunct w:val="0"/>
        <w:autoSpaceDE/>
        <w:autoSpaceDN/>
        <w:bidi w:val="0"/>
        <w:adjustRightInd/>
        <w:snapToGrid/>
        <w:spacing w:line="540" w:lineRule="exact"/>
        <w:ind w:left="0" w:firstLine="420" w:firstLineChars="200"/>
        <w:jc w:val="left"/>
        <w:textAlignment w:val="auto"/>
        <w:rPr>
          <w:rFonts w:hint="eastAsia" w:ascii="楷体" w:hAnsi="楷体" w:eastAsia="楷体" w:cs="楷体"/>
          <w:kern w:val="2"/>
          <w:sz w:val="21"/>
          <w:szCs w:val="24"/>
          <w:lang w:val="en-US" w:eastAsia="zh-CN" w:bidi="ar-SA"/>
        </w:rPr>
      </w:pPr>
      <w:r>
        <w:rPr>
          <w:rFonts w:hint="eastAsia" w:ascii="楷体" w:hAnsi="楷体" w:eastAsia="楷体" w:cs="楷体"/>
          <w:kern w:val="2"/>
          <w:sz w:val="21"/>
          <w:szCs w:val="24"/>
          <w:lang w:val="en-US" w:eastAsia="zh-CN" w:bidi="ar-SA"/>
        </w:rPr>
        <w:t>卖炭翁，伐薪烧炭南山中。满面尘灰烟火色，两鬓苍苍十指黑。卖炭得钱何所营？身上衣裳口中食。可怜身上衣正单，心忧炭贱愿天寒。夜来城外一尺雪，晓驾炭车辗冰辙。牛困人饥日已高，市南门外泥中歇。</w:t>
      </w:r>
    </w:p>
    <w:p w14:paraId="2BD4F22B">
      <w:pPr>
        <w:pStyle w:val="5"/>
        <w:keepNext w:val="0"/>
        <w:keepLines w:val="0"/>
        <w:pageBreakBefore w:val="0"/>
        <w:widowControl w:val="0"/>
        <w:kinsoku/>
        <w:wordWrap/>
        <w:overflowPunct/>
        <w:topLinePunct w:val="0"/>
        <w:autoSpaceDE/>
        <w:autoSpaceDN/>
        <w:bidi w:val="0"/>
        <w:adjustRightInd/>
        <w:snapToGrid/>
        <w:spacing w:line="540" w:lineRule="exact"/>
        <w:ind w:left="0" w:firstLine="420" w:firstLineChars="200"/>
        <w:jc w:val="left"/>
        <w:textAlignment w:val="auto"/>
        <w:rPr>
          <w:rFonts w:hint="eastAsia" w:ascii="楷体" w:hAnsi="楷体" w:eastAsia="楷体" w:cs="楷体"/>
          <w:kern w:val="2"/>
          <w:sz w:val="21"/>
          <w:szCs w:val="24"/>
          <w:lang w:val="en-US" w:eastAsia="zh-CN" w:bidi="ar-SA"/>
        </w:rPr>
      </w:pPr>
      <w:r>
        <w:rPr>
          <w:rFonts w:hint="eastAsia" w:ascii="楷体" w:hAnsi="楷体" w:eastAsia="楷体" w:cs="楷体"/>
          <w:kern w:val="2"/>
          <w:sz w:val="21"/>
          <w:szCs w:val="24"/>
          <w:lang w:val="en-US" w:eastAsia="zh-CN" w:bidi="ar-SA"/>
        </w:rPr>
        <w:t>翩翩两骑来是谁？黄衣使者白衫儿。手把文书口称敕，回车叱牛牵向北。一车炭，千余斤，宫使驱将惜不得。半匹红纱一丈绫，系向牛头充炭直。</w:t>
      </w:r>
    </w:p>
    <w:p w14:paraId="42ED068A">
      <w:pPr>
        <w:keepNext w:val="0"/>
        <w:keepLines w:val="0"/>
        <w:pageBreakBefore w:val="0"/>
        <w:widowControl w:val="0"/>
        <w:kinsoku/>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13.</w:t>
      </w:r>
      <w:r>
        <w:rPr>
          <w:rFonts w:hint="eastAsia" w:asciiTheme="minorEastAsia" w:hAnsiTheme="minorEastAsia" w:eastAsiaTheme="minorEastAsia" w:cstheme="minorEastAsia"/>
          <w:color w:val="000000"/>
        </w:rPr>
        <w:t>下列对这首诗的理解和赏析，不恰当的一项是（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p>
    <w:p w14:paraId="3115BC79">
      <w:pPr>
        <w:keepNext w:val="0"/>
        <w:keepLines w:val="0"/>
        <w:pageBreakBefore w:val="0"/>
        <w:widowControl w:val="0"/>
        <w:kinsoku/>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A. 开头四句交代卖炭翁生活的不易和劳动的艰辛，“满面尘灰”两句是对卖炭翁肖像的描写，活画出一个底层劳苦人民的形象。</w:t>
      </w:r>
    </w:p>
    <w:p w14:paraId="3796ACED">
      <w:pPr>
        <w:keepNext w:val="0"/>
        <w:keepLines w:val="0"/>
        <w:pageBreakBefore w:val="0"/>
        <w:widowControl w:val="0"/>
        <w:kinsoku/>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B. “可怜身上”两句真切地表现了卖炭翁复杂的心理活动：穿着单薄自然希望天暖，但担心炭不值钱，又不得不盼望天气更冷。</w:t>
      </w:r>
    </w:p>
    <w:p w14:paraId="2A79A7CB">
      <w:pPr>
        <w:keepNext w:val="0"/>
        <w:keepLines w:val="0"/>
        <w:pageBreakBefore w:val="0"/>
        <w:widowControl w:val="0"/>
        <w:kinsoku/>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C. “一尺雪”“冰辙”的环境烘托老翁“衣正单”，“千余斤”反衬“半匹红纱一丈绫”之少。诗作手法运用精妙，表达情感深沉。</w:t>
      </w:r>
    </w:p>
    <w:p w14:paraId="1F7D9AC9">
      <w:pPr>
        <w:keepNext w:val="0"/>
        <w:keepLines w:val="0"/>
        <w:pageBreakBefore w:val="0"/>
        <w:widowControl w:val="0"/>
        <w:kinsoku/>
        <w:overflowPunct/>
        <w:topLinePunct w:val="0"/>
        <w:autoSpaceDE/>
        <w:autoSpaceDN/>
        <w:bidi w:val="0"/>
        <w:spacing w:line="540" w:lineRule="exact"/>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D. 这首诗形象鲜明，叙事完整，在记叙和描写</w:t>
      </w:r>
      <w:r>
        <w:rPr>
          <w:rFonts w:hint="eastAsia" w:asciiTheme="minorEastAsia" w:hAnsiTheme="minorEastAsia" w:eastAsiaTheme="minorEastAsia" w:cstheme="minorEastAsia"/>
          <w:color w:val="000000"/>
          <w:position w:val="0"/>
        </w:rPr>
        <w:drawing>
          <wp:inline distT="0" distB="0" distL="114300" distR="114300">
            <wp:extent cx="133350" cy="177800"/>
            <wp:effectExtent l="0" t="0" r="0" b="1333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0"/>
                    <a:stretch>
                      <a:fillRect/>
                    </a:stretch>
                  </pic:blipFill>
                  <pic:spPr>
                    <a:xfrm>
                      <a:off x="0" y="0"/>
                      <a:ext cx="133350" cy="177800"/>
                    </a:xfrm>
                    <a:prstGeom prst="rect">
                      <a:avLst/>
                    </a:prstGeom>
                    <a:noFill/>
                    <a:ln>
                      <a:noFill/>
                    </a:ln>
                  </pic:spPr>
                </pic:pic>
              </a:graphicData>
            </a:graphic>
          </wp:inline>
        </w:drawing>
      </w:r>
      <w:r>
        <w:rPr>
          <w:rFonts w:hint="eastAsia" w:asciiTheme="minorEastAsia" w:hAnsiTheme="minorEastAsia" w:eastAsiaTheme="minorEastAsia" w:cstheme="minorEastAsia"/>
          <w:color w:val="000000"/>
        </w:rPr>
        <w:t>基础上，直接表达对统治者盘剥百姓的强烈谴责，以及对劳动人民的深切同情。</w:t>
      </w:r>
    </w:p>
    <w:p w14:paraId="4F93EAF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Times New Roman" w:hAnsi="Times New Roman" w:eastAsia="黑体" w:cs="Times New Roman"/>
          <w:b w:val="0"/>
          <w:bCs/>
          <w:szCs w:val="21"/>
          <w:lang w:val="en-US" w:eastAsia="zh-CN"/>
        </w:rPr>
      </w:pPr>
      <w:r>
        <w:rPr>
          <w:rFonts w:hint="eastAsia" w:ascii="Times New Roman" w:hAnsi="Times New Roman" w:eastAsia="黑体" w:cs="Times New Roman"/>
          <w:b w:val="0"/>
          <w:bCs/>
          <w:szCs w:val="21"/>
          <w:lang w:val="en-US" w:eastAsia="zh-CN"/>
        </w:rPr>
        <w:t>（二）文言文阅读(15分)</w:t>
      </w:r>
    </w:p>
    <w:p w14:paraId="79279F76">
      <w:pPr>
        <w:keepNext w:val="0"/>
        <w:keepLines w:val="0"/>
        <w:pageBreakBefore w:val="0"/>
        <w:widowControl w:val="0"/>
        <w:kinsoku/>
        <w:wordWrap w:val="0"/>
        <w:overflowPunct/>
        <w:topLinePunct w:val="0"/>
        <w:autoSpaceDE/>
        <w:autoSpaceDN/>
        <w:bidi w:val="0"/>
        <w:spacing w:line="540" w:lineRule="exact"/>
        <w:textAlignment w:val="baseline"/>
      </w:pPr>
      <w:r>
        <w:rPr>
          <w:rFonts w:ascii="宋体" w:hAnsi="宋体" w:eastAsia="宋体" w:cs="宋体"/>
          <w:color w:val="000000"/>
        </w:rPr>
        <w:t>阅读下面的两篇选文，完成14~18题。</w:t>
      </w:r>
    </w:p>
    <w:p w14:paraId="0D45EB64">
      <w:pPr>
        <w:keepNext w:val="0"/>
        <w:keepLines w:val="0"/>
        <w:pageBreakBefore w:val="0"/>
        <w:widowControl w:val="0"/>
        <w:kinsoku/>
        <w:wordWrap/>
        <w:overflowPunct/>
        <w:topLinePunct w:val="0"/>
        <w:autoSpaceDE/>
        <w:autoSpaceDN/>
        <w:bidi w:val="0"/>
        <w:spacing w:line="540" w:lineRule="exact"/>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【甲】</w:t>
      </w:r>
    </w:p>
    <w:p w14:paraId="4F6095D5">
      <w:pPr>
        <w:pStyle w:val="5"/>
        <w:keepNext w:val="0"/>
        <w:keepLines w:val="0"/>
        <w:pageBreakBefore w:val="0"/>
        <w:widowControl w:val="0"/>
        <w:kinsoku/>
        <w:wordWrap/>
        <w:overflowPunct/>
        <w:topLinePunct w:val="0"/>
        <w:autoSpaceDE/>
        <w:autoSpaceDN/>
        <w:bidi w:val="0"/>
        <w:adjustRightInd/>
        <w:snapToGrid/>
        <w:spacing w:line="540" w:lineRule="exact"/>
        <w:ind w:left="0" w:firstLine="420" w:firstLineChars="200"/>
        <w:jc w:val="left"/>
        <w:textAlignment w:val="auto"/>
        <w:rPr>
          <w:rFonts w:hint="eastAsia" w:ascii="楷体" w:hAnsi="楷体" w:eastAsia="楷体" w:cs="楷体"/>
          <w:kern w:val="2"/>
          <w:sz w:val="21"/>
          <w:szCs w:val="24"/>
          <w:lang w:val="en-US" w:eastAsia="zh-CN" w:bidi="ar-SA"/>
        </w:rPr>
      </w:pPr>
      <w:r>
        <w:rPr>
          <w:rFonts w:hint="eastAsia" w:ascii="楷体" w:hAnsi="楷体" w:eastAsia="楷体" w:cs="楷体"/>
          <w:kern w:val="2"/>
          <w:sz w:val="21"/>
          <w:szCs w:val="24"/>
          <w:lang w:val="en-US" w:eastAsia="zh-CN" w:bidi="ar-SA"/>
        </w:rPr>
        <w:t>庆历四年春，滕子京谪守巴陵郡。越明年，政通人和，百废具兴，乃重修岳阳楼，增其旧制，刻唐贤今人诗赋于其上，属予作文以记之。</w:t>
      </w:r>
    </w:p>
    <w:p w14:paraId="5463FB51">
      <w:pPr>
        <w:pStyle w:val="5"/>
        <w:keepNext w:val="0"/>
        <w:keepLines w:val="0"/>
        <w:pageBreakBefore w:val="0"/>
        <w:widowControl w:val="0"/>
        <w:kinsoku/>
        <w:wordWrap/>
        <w:overflowPunct/>
        <w:topLinePunct w:val="0"/>
        <w:autoSpaceDE/>
        <w:autoSpaceDN/>
        <w:bidi w:val="0"/>
        <w:adjustRightInd/>
        <w:snapToGrid/>
        <w:spacing w:line="540" w:lineRule="exact"/>
        <w:ind w:left="0" w:firstLine="420" w:firstLineChars="200"/>
        <w:jc w:val="left"/>
        <w:textAlignment w:val="auto"/>
        <w:rPr>
          <w:rFonts w:hint="eastAsia" w:ascii="楷体" w:hAnsi="楷体" w:eastAsia="楷体" w:cs="楷体"/>
          <w:kern w:val="2"/>
          <w:sz w:val="21"/>
          <w:szCs w:val="24"/>
          <w:lang w:val="en-US" w:eastAsia="zh-CN" w:bidi="ar-SA"/>
        </w:rPr>
      </w:pPr>
      <w:r>
        <w:rPr>
          <w:rFonts w:hint="eastAsia" w:ascii="楷体" w:hAnsi="楷体" w:eastAsia="楷体" w:cs="楷体"/>
          <w:kern w:val="2"/>
          <w:sz w:val="21"/>
          <w:szCs w:val="24"/>
          <w:lang w:val="en-US" w:eastAsia="zh-CN" w:bidi="ar-SA"/>
        </w:rPr>
        <w:t>予观夫巴陵胜状，在洞庭一湖。衔远山，吞长江，浩浩汤汤，横无际涯，朝晖夕阴，气象万千，此则岳阳楼之大观也，前人之述备矣。然则北通巫峡，南极潇湘，迁客骚人，多会于此，览物之情，得无异乎？</w:t>
      </w:r>
    </w:p>
    <w:p w14:paraId="73E77562">
      <w:pPr>
        <w:pStyle w:val="5"/>
        <w:keepNext w:val="0"/>
        <w:keepLines w:val="0"/>
        <w:pageBreakBefore w:val="0"/>
        <w:widowControl w:val="0"/>
        <w:kinsoku/>
        <w:wordWrap/>
        <w:overflowPunct/>
        <w:topLinePunct w:val="0"/>
        <w:autoSpaceDE/>
        <w:autoSpaceDN/>
        <w:bidi w:val="0"/>
        <w:adjustRightInd/>
        <w:snapToGrid/>
        <w:spacing w:line="540" w:lineRule="exact"/>
        <w:ind w:left="0" w:firstLine="420" w:firstLineChars="200"/>
        <w:jc w:val="left"/>
        <w:textAlignment w:val="auto"/>
        <w:rPr>
          <w:rFonts w:hint="eastAsia" w:ascii="楷体" w:hAnsi="楷体" w:eastAsia="楷体" w:cs="楷体"/>
          <w:kern w:val="2"/>
          <w:sz w:val="21"/>
          <w:szCs w:val="24"/>
          <w:lang w:val="en-US" w:eastAsia="zh-CN" w:bidi="ar-SA"/>
        </w:rPr>
      </w:pPr>
      <w:r>
        <w:rPr>
          <w:rFonts w:hint="eastAsia" w:ascii="楷体" w:hAnsi="楷体" w:eastAsia="楷体" w:cs="楷体"/>
          <w:kern w:val="2"/>
          <w:sz w:val="21"/>
          <w:szCs w:val="24"/>
          <w:lang w:val="en-US" w:eastAsia="zh-CN" w:bidi="ar-SA"/>
        </w:rPr>
        <w:t>若夫淫雨霏霏，连月不开，阴风怒号，浊浪排空；日星隐曜，山岳潜形；商旅不行，樯倾楫摧；薄暮冥冥，虎啸猿啼。登斯楼也，则有去国怀乡，忧谗畏讥，满目萧然，感极而悲者矣。</w:t>
      </w:r>
    </w:p>
    <w:p w14:paraId="12AF924F">
      <w:pPr>
        <w:pStyle w:val="5"/>
        <w:keepNext w:val="0"/>
        <w:keepLines w:val="0"/>
        <w:pageBreakBefore w:val="0"/>
        <w:widowControl w:val="0"/>
        <w:kinsoku/>
        <w:wordWrap/>
        <w:overflowPunct/>
        <w:topLinePunct w:val="0"/>
        <w:autoSpaceDE/>
        <w:autoSpaceDN/>
        <w:bidi w:val="0"/>
        <w:adjustRightInd/>
        <w:snapToGrid/>
        <w:spacing w:line="540" w:lineRule="exact"/>
        <w:ind w:left="0" w:firstLine="420" w:firstLineChars="200"/>
        <w:jc w:val="left"/>
        <w:textAlignment w:val="auto"/>
        <w:rPr>
          <w:rFonts w:hint="eastAsia" w:ascii="楷体" w:hAnsi="楷体" w:eastAsia="楷体" w:cs="楷体"/>
          <w:kern w:val="2"/>
          <w:sz w:val="21"/>
          <w:szCs w:val="24"/>
          <w:lang w:val="en-US" w:eastAsia="zh-CN" w:bidi="ar-SA"/>
        </w:rPr>
      </w:pPr>
      <w:r>
        <w:rPr>
          <w:rFonts w:hint="eastAsia" w:ascii="楷体" w:hAnsi="楷体" w:eastAsia="楷体" w:cs="楷体"/>
          <w:kern w:val="2"/>
          <w:sz w:val="21"/>
          <w:szCs w:val="24"/>
          <w:lang w:val="en-US" w:eastAsia="zh-CN" w:bidi="ar-SA"/>
        </w:rPr>
        <w:t>至若春和景明，波澜不惊，上下天光，一碧万顷；沙鸥翔集，锦鳞游泳；岸芷汀兰，郁郁青青。而或长烟一空，皓月千里，浮光跃金，静影沉璧，渔歌互答，此乐何极！登斯楼也，则有心旷神怡，宠辱偕忘，把酒临风，其喜洋洋者矣。</w:t>
      </w:r>
    </w:p>
    <w:p w14:paraId="10CC343D">
      <w:pPr>
        <w:pStyle w:val="5"/>
        <w:keepNext w:val="0"/>
        <w:keepLines w:val="0"/>
        <w:pageBreakBefore w:val="0"/>
        <w:widowControl w:val="0"/>
        <w:kinsoku/>
        <w:wordWrap/>
        <w:overflowPunct/>
        <w:topLinePunct w:val="0"/>
        <w:autoSpaceDE/>
        <w:autoSpaceDN/>
        <w:bidi w:val="0"/>
        <w:adjustRightInd/>
        <w:snapToGrid/>
        <w:spacing w:line="540" w:lineRule="exact"/>
        <w:ind w:left="0" w:firstLine="420" w:firstLineChars="200"/>
        <w:jc w:val="left"/>
        <w:textAlignment w:val="auto"/>
        <w:rPr>
          <w:rFonts w:hint="eastAsia" w:ascii="楷体" w:hAnsi="楷体" w:eastAsia="楷体" w:cs="楷体"/>
          <w:kern w:val="2"/>
          <w:sz w:val="21"/>
          <w:szCs w:val="24"/>
          <w:lang w:val="en-US" w:eastAsia="zh-CN" w:bidi="ar-SA"/>
        </w:rPr>
      </w:pPr>
      <w:r>
        <w:rPr>
          <w:rFonts w:hint="eastAsia" w:ascii="楷体" w:hAnsi="楷体" w:eastAsia="楷体" w:cs="楷体"/>
          <w:kern w:val="2"/>
          <w:sz w:val="21"/>
          <w:szCs w:val="24"/>
          <w:lang w:val="en-US" w:eastAsia="zh-CN" w:bidi="ar-SA"/>
        </w:rPr>
        <w:t>嗟夫！予尝求古仁人之心，或异二者之为，何哉？不以物喜，不以己悲，居庙堂之高则忧其民，处江湖之远则忧其君。是进亦忧，退亦忧。然则何时而乐耶？其必曰“先天下之忧而忧，后天下之乐而乐”乎！噫！微斯人，吾谁与归？时六年九月十五日。</w:t>
      </w:r>
    </w:p>
    <w:p w14:paraId="3321ED48">
      <w:pPr>
        <w:keepNext w:val="0"/>
        <w:keepLines w:val="0"/>
        <w:pageBreakBefore w:val="0"/>
        <w:widowControl w:val="0"/>
        <w:shd w:val="clear" w:color="auto" w:fill="auto"/>
        <w:kinsoku/>
        <w:wordWrap/>
        <w:overflowPunct/>
        <w:topLinePunct w:val="0"/>
        <w:autoSpaceDE/>
        <w:autoSpaceDN/>
        <w:bidi w:val="0"/>
        <w:spacing w:line="540" w:lineRule="exact"/>
        <w:ind w:firstLine="560"/>
        <w:jc w:val="right"/>
        <w:textAlignment w:val="center"/>
        <w:rPr>
          <w:rFonts w:hint="eastAsia" w:ascii="楷体" w:hAnsi="楷体" w:eastAsia="楷体" w:cs="楷体"/>
          <w:sz w:val="21"/>
          <w:lang w:val="en-US" w:eastAsia="zh-CN"/>
        </w:rPr>
      </w:pPr>
      <w:r>
        <w:rPr>
          <w:rFonts w:hint="eastAsia" w:ascii="楷体" w:hAnsi="楷体" w:eastAsia="楷体" w:cs="楷体"/>
          <w:sz w:val="21"/>
          <w:lang w:val="en-US" w:eastAsia="zh-CN"/>
        </w:rPr>
        <w:t>（选自《范仲淹全集》）</w:t>
      </w:r>
    </w:p>
    <w:p w14:paraId="5A4762BA">
      <w:pPr>
        <w:keepNext w:val="0"/>
        <w:keepLines w:val="0"/>
        <w:pageBreakBefore w:val="0"/>
        <w:widowControl w:val="0"/>
        <w:kinsoku/>
        <w:wordWrap/>
        <w:overflowPunct/>
        <w:topLinePunct w:val="0"/>
        <w:autoSpaceDE/>
        <w:autoSpaceDN/>
        <w:bidi w:val="0"/>
        <w:spacing w:line="540" w:lineRule="exact"/>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14.下列选项中加点词语解释不正确的一项是（   ）</w:t>
      </w:r>
      <w:r>
        <w:rPr>
          <w:rFonts w:hint="eastAsia" w:asciiTheme="minorEastAsia" w:hAnsiTheme="minorEastAsia" w:eastAsiaTheme="minorEastAsia" w:cstheme="minorEastAsia"/>
          <w:bCs/>
          <w:kern w:val="2"/>
          <w:sz w:val="21"/>
          <w:szCs w:val="21"/>
          <w:lang w:val="en-US" w:eastAsia="zh-CN" w:bidi="ar-SA"/>
        </w:rPr>
        <w:t>（2分）</w:t>
      </w:r>
    </w:p>
    <w:p w14:paraId="2CA9F0CC">
      <w:pPr>
        <w:keepNext w:val="0"/>
        <w:keepLines w:val="0"/>
        <w:pageBreakBefore w:val="0"/>
        <w:widowControl w:val="0"/>
        <w:kinsoku/>
        <w:wordWrap/>
        <w:overflowPunct/>
        <w:topLinePunct w:val="0"/>
        <w:autoSpaceDE/>
        <w:autoSpaceDN/>
        <w:bidi w:val="0"/>
        <w:spacing w:line="5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A.春和</w:t>
      </w:r>
      <w:r>
        <w:rPr>
          <w:rFonts w:hint="eastAsia" w:asciiTheme="minorEastAsia" w:hAnsiTheme="minorEastAsia" w:eastAsiaTheme="minorEastAsia" w:cstheme="minorEastAsia"/>
          <w:sz w:val="21"/>
          <w:szCs w:val="21"/>
          <w:em w:val="dot"/>
          <w:lang w:val="en-US" w:eastAsia="zh-CN"/>
        </w:rPr>
        <w:t>景</w:t>
      </w:r>
      <w:r>
        <w:rPr>
          <w:rFonts w:hint="eastAsia" w:asciiTheme="minorEastAsia" w:hAnsiTheme="minorEastAsia" w:eastAsiaTheme="minorEastAsia" w:cstheme="minorEastAsia"/>
          <w:sz w:val="21"/>
          <w:szCs w:val="21"/>
          <w:lang w:val="en-US" w:eastAsia="zh-CN"/>
        </w:rPr>
        <w:t>明          景：景象       B .</w:t>
      </w:r>
      <w:r>
        <w:rPr>
          <w:rFonts w:hint="eastAsia" w:asciiTheme="minorEastAsia" w:hAnsiTheme="minorEastAsia" w:eastAsiaTheme="minorEastAsia" w:cstheme="minorEastAsia"/>
          <w:sz w:val="21"/>
          <w:szCs w:val="21"/>
          <w:em w:val="dot"/>
        </w:rPr>
        <w:t>或</w:t>
      </w:r>
      <w:r>
        <w:rPr>
          <w:rFonts w:hint="eastAsia" w:asciiTheme="minorEastAsia" w:hAnsiTheme="minorEastAsia" w:eastAsiaTheme="minorEastAsia" w:cstheme="minorEastAsia"/>
          <w:sz w:val="21"/>
          <w:szCs w:val="21"/>
        </w:rPr>
        <w:t>异二者之为</w:t>
      </w:r>
      <w:r>
        <w:rPr>
          <w:rFonts w:hint="eastAsia" w:asciiTheme="minorEastAsia" w:hAnsiTheme="minorEastAsia" w:eastAsiaTheme="minorEastAsia" w:cstheme="minorEastAsia"/>
          <w:sz w:val="21"/>
          <w:szCs w:val="21"/>
          <w:lang w:val="en-US" w:eastAsia="zh-CN"/>
        </w:rPr>
        <w:t xml:space="preserve">      或：或许</w:t>
      </w:r>
    </w:p>
    <w:p w14:paraId="128ADD90">
      <w:pPr>
        <w:keepNext w:val="0"/>
        <w:keepLines w:val="0"/>
        <w:pageBreakBefore w:val="0"/>
        <w:widowControl w:val="0"/>
        <w:kinsoku/>
        <w:wordWrap/>
        <w:overflowPunct/>
        <w:topLinePunct w:val="0"/>
        <w:autoSpaceDE/>
        <w:autoSpaceDN/>
        <w:bidi w:val="0"/>
        <w:spacing w:line="5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C.</w:t>
      </w:r>
      <w:r>
        <w:rPr>
          <w:rFonts w:hint="eastAsia" w:asciiTheme="minorEastAsia" w:hAnsiTheme="minorEastAsia" w:eastAsiaTheme="minorEastAsia" w:cstheme="minorEastAsia"/>
          <w:sz w:val="21"/>
          <w:szCs w:val="21"/>
          <w:em w:val="dot"/>
          <w:lang w:val="en-US" w:eastAsia="zh-CN"/>
        </w:rPr>
        <w:t>把</w:t>
      </w:r>
      <w:r>
        <w:rPr>
          <w:rFonts w:hint="eastAsia" w:asciiTheme="minorEastAsia" w:hAnsiTheme="minorEastAsia" w:eastAsiaTheme="minorEastAsia" w:cstheme="minorEastAsia"/>
          <w:sz w:val="21"/>
          <w:szCs w:val="21"/>
          <w:lang w:val="en-US" w:eastAsia="zh-CN"/>
        </w:rPr>
        <w:t>酒临风          把：持着       D.宠辱</w:t>
      </w:r>
      <w:r>
        <w:rPr>
          <w:rFonts w:hint="eastAsia" w:asciiTheme="minorEastAsia" w:hAnsiTheme="minorEastAsia" w:eastAsiaTheme="minorEastAsia" w:cstheme="minorEastAsia"/>
          <w:sz w:val="21"/>
          <w:szCs w:val="21"/>
          <w:em w:val="dot"/>
          <w:lang w:val="en-US" w:eastAsia="zh-CN"/>
        </w:rPr>
        <w:t>偕</w:t>
      </w:r>
      <w:r>
        <w:rPr>
          <w:rFonts w:hint="eastAsia" w:asciiTheme="minorEastAsia" w:hAnsiTheme="minorEastAsia" w:eastAsiaTheme="minorEastAsia" w:cstheme="minorEastAsia"/>
          <w:sz w:val="21"/>
          <w:szCs w:val="21"/>
          <w:lang w:val="en-US" w:eastAsia="zh-CN"/>
        </w:rPr>
        <w:t>忘           偕：一起</w:t>
      </w:r>
    </w:p>
    <w:p w14:paraId="6AFD618A">
      <w:pPr>
        <w:keepNext w:val="0"/>
        <w:keepLines w:val="0"/>
        <w:pageBreakBefore w:val="0"/>
        <w:widowControl w:val="0"/>
        <w:kinsoku/>
        <w:wordWrap/>
        <w:overflowPunct/>
        <w:topLinePunct w:val="0"/>
        <w:autoSpaceDE/>
        <w:autoSpaceDN/>
        <w:bidi w:val="0"/>
        <w:spacing w:line="5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15.用现代汉语翻译下列句子</w:t>
      </w:r>
      <w:r>
        <w:rPr>
          <w:rFonts w:hint="eastAsia" w:asciiTheme="minorEastAsia" w:hAnsiTheme="minorEastAsia" w:eastAsiaTheme="minorEastAsia" w:cstheme="minorEastAsia"/>
          <w:bCs/>
          <w:kern w:val="2"/>
          <w:sz w:val="21"/>
          <w:szCs w:val="21"/>
          <w:lang w:val="en-US" w:eastAsia="zh-CN" w:bidi="ar-SA"/>
        </w:rPr>
        <w:t>（6分）</w:t>
      </w:r>
    </w:p>
    <w:p w14:paraId="43097E7B">
      <w:pPr>
        <w:keepNext w:val="0"/>
        <w:keepLines w:val="0"/>
        <w:pageBreakBefore w:val="0"/>
        <w:widowControl w:val="0"/>
        <w:kinsoku/>
        <w:wordWrap/>
        <w:overflowPunct/>
        <w:topLinePunct w:val="0"/>
        <w:autoSpaceDE/>
        <w:autoSpaceDN/>
        <w:bidi w:val="0"/>
        <w:spacing w:line="540" w:lineRule="exac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(1)沙鸥翔集，锦鳞游泳，岸芷汀兰，郁郁青青。</w:t>
      </w:r>
    </w:p>
    <w:p w14:paraId="170FC03E">
      <w:pPr>
        <w:keepNext w:val="0"/>
        <w:keepLines w:val="0"/>
        <w:pageBreakBefore w:val="0"/>
        <w:widowControl w:val="0"/>
        <w:kinsoku/>
        <w:wordWrap/>
        <w:overflowPunct/>
        <w:topLinePunct w:val="0"/>
        <w:autoSpaceDE/>
        <w:autoSpaceDN/>
        <w:bidi w:val="0"/>
        <w:spacing w:line="540" w:lineRule="exact"/>
        <w:jc w:val="left"/>
        <w:rPr>
          <w:rFonts w:hint="eastAsia" w:asciiTheme="minorEastAsia" w:hAnsiTheme="minorEastAsia" w:eastAsiaTheme="minorEastAsia" w:cstheme="minorEastAsia"/>
          <w:sz w:val="21"/>
          <w:szCs w:val="21"/>
          <w:lang w:val="en-US" w:eastAsia="zh-CN"/>
        </w:rPr>
      </w:pPr>
    </w:p>
    <w:p w14:paraId="2C9E996B">
      <w:pPr>
        <w:keepNext w:val="0"/>
        <w:keepLines w:val="0"/>
        <w:pageBreakBefore w:val="0"/>
        <w:widowControl w:val="0"/>
        <w:kinsoku/>
        <w:wordWrap/>
        <w:overflowPunct/>
        <w:topLinePunct w:val="0"/>
        <w:autoSpaceDE/>
        <w:autoSpaceDN/>
        <w:bidi w:val="0"/>
        <w:spacing w:line="540" w:lineRule="exac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(2)先天下之忧而忧，后天下之乐而乐。</w:t>
      </w:r>
    </w:p>
    <w:p w14:paraId="5583EB55">
      <w:pPr>
        <w:keepNext w:val="0"/>
        <w:keepLines w:val="0"/>
        <w:pageBreakBefore w:val="0"/>
        <w:widowControl w:val="0"/>
        <w:kinsoku/>
        <w:wordWrap/>
        <w:overflowPunct/>
        <w:topLinePunct w:val="0"/>
        <w:autoSpaceDE/>
        <w:autoSpaceDN/>
        <w:bidi w:val="0"/>
        <w:spacing w:line="540" w:lineRule="exact"/>
        <w:jc w:val="left"/>
        <w:rPr>
          <w:rFonts w:hint="eastAsia" w:asciiTheme="minorEastAsia" w:hAnsiTheme="minorEastAsia" w:eastAsiaTheme="minorEastAsia" w:cstheme="minorEastAsia"/>
          <w:sz w:val="21"/>
          <w:szCs w:val="21"/>
          <w:lang w:val="en-US" w:eastAsia="zh-CN"/>
        </w:rPr>
      </w:pPr>
    </w:p>
    <w:p w14:paraId="44875AA0">
      <w:pPr>
        <w:keepNext w:val="0"/>
        <w:keepLines w:val="0"/>
        <w:pageBreakBefore w:val="0"/>
        <w:widowControl w:val="0"/>
        <w:kinsoku/>
        <w:wordWrap/>
        <w:overflowPunct/>
        <w:topLinePunct w:val="0"/>
        <w:autoSpaceDE/>
        <w:autoSpaceDN/>
        <w:bidi w:val="0"/>
        <w:spacing w:line="540" w:lineRule="exac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16.对选文内容理解和分析不正确的一项是（   ）</w:t>
      </w:r>
      <w:r>
        <w:rPr>
          <w:rFonts w:hint="eastAsia" w:asciiTheme="minorEastAsia" w:hAnsiTheme="minorEastAsia" w:eastAsiaTheme="minorEastAsia" w:cstheme="minorEastAsia"/>
          <w:bCs/>
          <w:kern w:val="2"/>
          <w:sz w:val="21"/>
          <w:szCs w:val="21"/>
          <w:lang w:val="en-US" w:eastAsia="zh-CN" w:bidi="ar-SA"/>
        </w:rPr>
        <w:t>（2分）</w:t>
      </w:r>
    </w:p>
    <w:p w14:paraId="20102F1D">
      <w:pPr>
        <w:keepNext w:val="0"/>
        <w:keepLines w:val="0"/>
        <w:pageBreakBefore w:val="0"/>
        <w:widowControl w:val="0"/>
        <w:kinsoku/>
        <w:wordWrap/>
        <w:overflowPunct/>
        <w:topLinePunct w:val="0"/>
        <w:autoSpaceDE/>
        <w:autoSpaceDN/>
        <w:bidi w:val="0"/>
        <w:spacing w:line="5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A.本文虽名为“记”，但不以记叙重修岳阳楼之事为主，而是以描写洞庭湖的景象为主，描写景象是为了引出“览物之情”。</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eastAsiaTheme="minorEastAsia" w:cstheme="minorEastAsia"/>
          <w:kern w:val="2"/>
          <w:sz w:val="21"/>
          <w:szCs w:val="21"/>
          <w:lang w:val="en-US" w:eastAsia="zh-CN" w:bidi="ar-SA"/>
        </w:rPr>
        <w:t>B. 文中的“迁客骚人”指被降职到外地的官员和文人。</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eastAsiaTheme="minorEastAsia" w:cstheme="minorEastAsia"/>
          <w:kern w:val="2"/>
          <w:sz w:val="21"/>
          <w:szCs w:val="21"/>
          <w:lang w:val="en-US" w:eastAsia="zh-CN" w:bidi="ar-SA"/>
        </w:rPr>
        <w:t>C. “政通人和，百废具兴”写出了作者虽被贬谪却奋发有为的心境。</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eastAsiaTheme="minorEastAsia" w:cstheme="minorEastAsia"/>
          <w:kern w:val="2"/>
          <w:sz w:val="21"/>
          <w:szCs w:val="21"/>
          <w:lang w:val="en-US" w:eastAsia="zh-CN" w:bidi="ar-SA"/>
        </w:rPr>
        <w:t>D. 本文表达了作者“不以物喜，不以己悲”的旷达胸襟和“先天下之忧而忧，后天下之乐而乐”的政治抱负。</w:t>
      </w:r>
    </w:p>
    <w:p w14:paraId="4FDA9AE4">
      <w:pPr>
        <w:keepNext w:val="0"/>
        <w:keepLines w:val="0"/>
        <w:pageBreakBefore w:val="0"/>
        <w:widowControl w:val="0"/>
        <w:kinsoku/>
        <w:wordWrap/>
        <w:overflowPunct/>
        <w:topLinePunct w:val="0"/>
        <w:autoSpaceDE/>
        <w:autoSpaceDN/>
        <w:bidi w:val="0"/>
        <w:spacing w:line="540" w:lineRule="exact"/>
        <w:jc w:val="center"/>
        <w:rPr>
          <w:rFonts w:ascii="宋体" w:hAnsi="宋体" w:eastAsia="宋体" w:cs="宋体"/>
          <w:sz w:val="24"/>
          <w:szCs w:val="24"/>
        </w:rPr>
      </w:pPr>
      <w:r>
        <w:rPr>
          <w:rFonts w:ascii="宋体" w:hAnsi="宋体" w:eastAsia="宋体" w:cs="宋体"/>
          <w:sz w:val="24"/>
          <w:szCs w:val="24"/>
        </w:rPr>
        <w:t>【乙】</w:t>
      </w:r>
    </w:p>
    <w:p w14:paraId="560CBB0E">
      <w:pPr>
        <w:pStyle w:val="5"/>
        <w:keepNext w:val="0"/>
        <w:keepLines w:val="0"/>
        <w:pageBreakBefore w:val="0"/>
        <w:widowControl w:val="0"/>
        <w:kinsoku/>
        <w:wordWrap/>
        <w:overflowPunct/>
        <w:topLinePunct w:val="0"/>
        <w:autoSpaceDE/>
        <w:autoSpaceDN/>
        <w:bidi w:val="0"/>
        <w:adjustRightInd/>
        <w:snapToGrid/>
        <w:spacing w:line="540" w:lineRule="exact"/>
        <w:ind w:left="0" w:firstLine="420" w:firstLineChars="200"/>
        <w:jc w:val="left"/>
        <w:textAlignment w:val="auto"/>
        <w:rPr>
          <w:rFonts w:hint="eastAsia" w:ascii="楷体" w:hAnsi="楷体" w:eastAsia="楷体" w:cs="楷体"/>
          <w:kern w:val="2"/>
          <w:lang w:val="en-US" w:eastAsia="zh-CN" w:bidi="ar-SA"/>
        </w:rPr>
      </w:pPr>
      <w:r>
        <w:rPr>
          <w:rFonts w:hint="eastAsia" w:ascii="楷体" w:hAnsi="楷体" w:eastAsia="楷体" w:cs="楷体"/>
          <w:kern w:val="2"/>
          <w:lang w:val="en-US" w:eastAsia="zh-CN" w:bidi="ar-SA"/>
        </w:rPr>
        <w:t>范文正公轻财好施，尤厚于族人。既贵，于姑苏近郊买良田数千亩，为义庄，以养济群族之人。日有食，岁有衣，嫁娶凶葬皆有赡。择族之长而贤者主之，其规条甚详。公之诸子皆遵父命，所司常有续添，十余年未尝间断。又闻公尝有志于郡城之北，建一书院，聚徒讲学，以育人才。后虽未及建，然其志未泯。公之善举，为后世所传颂。</w:t>
      </w:r>
    </w:p>
    <w:p w14:paraId="798C1F2F">
      <w:pPr>
        <w:keepNext w:val="0"/>
        <w:keepLines w:val="0"/>
        <w:pageBreakBefore w:val="0"/>
        <w:widowControl w:val="0"/>
        <w:kinsoku/>
        <w:wordWrap/>
        <w:overflowPunct/>
        <w:topLinePunct w:val="0"/>
        <w:autoSpaceDE/>
        <w:autoSpaceDN/>
        <w:bidi w:val="0"/>
        <w:spacing w:line="54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17.对文中划线句的停顿划分正确的一项是（   ）</w:t>
      </w:r>
      <w:r>
        <w:rPr>
          <w:rFonts w:hint="eastAsia" w:ascii="Times New Roman" w:hAnsi="Times New Roman" w:eastAsia="楷体" w:cs="Times New Roman"/>
          <w:bCs/>
          <w:kern w:val="2"/>
          <w:sz w:val="21"/>
          <w:szCs w:val="21"/>
          <w:lang w:val="en-US" w:eastAsia="zh-CN" w:bidi="ar-SA"/>
        </w:rPr>
        <w:t xml:space="preserve">（2分） </w:t>
      </w:r>
    </w:p>
    <w:p w14:paraId="425679B2">
      <w:pPr>
        <w:keepNext w:val="0"/>
        <w:keepLines w:val="0"/>
        <w:pageBreakBefore w:val="0"/>
        <w:widowControl w:val="0"/>
        <w:kinsoku/>
        <w:wordWrap/>
        <w:overflowPunct/>
        <w:topLinePunct w:val="0"/>
        <w:autoSpaceDE/>
        <w:autoSpaceDN/>
        <w:bidi w:val="0"/>
        <w:spacing w:line="540" w:lineRule="exac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A. 择族之长 / 而贤者主之，其规条 / 甚详</w:t>
      </w:r>
      <w:r>
        <w:rPr>
          <w:rFonts w:hint="eastAsia" w:ascii="Times New Roman" w:hAnsi="Times New Roman" w:eastAsia="宋体" w:cs="Times New Roman"/>
          <w:kern w:val="2"/>
          <w:sz w:val="21"/>
          <w:szCs w:val="21"/>
          <w:lang w:val="en-US" w:eastAsia="zh-CN" w:bidi="ar-SA"/>
        </w:rPr>
        <w:br w:type="textWrapping"/>
      </w:r>
      <w:r>
        <w:rPr>
          <w:rFonts w:hint="eastAsia" w:ascii="Times New Roman" w:hAnsi="Times New Roman" w:eastAsia="宋体" w:cs="Times New Roman"/>
          <w:kern w:val="2"/>
          <w:sz w:val="21"/>
          <w:szCs w:val="21"/>
          <w:lang w:val="en-US" w:eastAsia="zh-CN" w:bidi="ar-SA"/>
        </w:rPr>
        <w:t>B. 择族之长而贤者 / 主之，其规条 / 甚详</w:t>
      </w:r>
      <w:r>
        <w:rPr>
          <w:rFonts w:hint="eastAsia" w:ascii="Times New Roman" w:hAnsi="Times New Roman" w:eastAsia="宋体" w:cs="Times New Roman"/>
          <w:kern w:val="2"/>
          <w:sz w:val="21"/>
          <w:szCs w:val="21"/>
          <w:lang w:val="en-US" w:eastAsia="zh-CN" w:bidi="ar-SA"/>
        </w:rPr>
        <w:br w:type="textWrapping"/>
      </w:r>
      <w:r>
        <w:rPr>
          <w:rFonts w:hint="eastAsia" w:ascii="Times New Roman" w:hAnsi="Times New Roman" w:eastAsia="宋体" w:cs="Times New Roman"/>
          <w:kern w:val="2"/>
          <w:sz w:val="21"/>
          <w:szCs w:val="21"/>
          <w:lang w:val="en-US" w:eastAsia="zh-CN" w:bidi="ar-SA"/>
        </w:rPr>
        <w:t>C. 择族之长而贤者 / 主之，其 / 规条甚详</w:t>
      </w:r>
      <w:r>
        <w:rPr>
          <w:rFonts w:hint="eastAsia" w:ascii="Times New Roman" w:hAnsi="Times New Roman" w:eastAsia="宋体" w:cs="Times New Roman"/>
          <w:kern w:val="2"/>
          <w:sz w:val="21"/>
          <w:szCs w:val="21"/>
          <w:lang w:val="en-US" w:eastAsia="zh-CN" w:bidi="ar-SA"/>
        </w:rPr>
        <w:br w:type="textWrapping"/>
      </w:r>
      <w:r>
        <w:rPr>
          <w:rFonts w:hint="eastAsia" w:ascii="Times New Roman" w:hAnsi="Times New Roman" w:eastAsia="宋体" w:cs="Times New Roman"/>
          <w:kern w:val="2"/>
          <w:sz w:val="21"/>
          <w:szCs w:val="21"/>
          <w:lang w:val="en-US" w:eastAsia="zh-CN" w:bidi="ar-SA"/>
        </w:rPr>
        <w:t>D. 择族之 / 长而贤者主之，其规条 / 甚详</w:t>
      </w:r>
    </w:p>
    <w:p w14:paraId="7FD63C81">
      <w:pPr>
        <w:keepNext w:val="0"/>
        <w:keepLines w:val="0"/>
        <w:pageBreakBefore w:val="0"/>
        <w:widowControl w:val="0"/>
        <w:kinsoku/>
        <w:wordWrap/>
        <w:overflowPunct/>
        <w:topLinePunct w:val="0"/>
        <w:autoSpaceDE/>
        <w:autoSpaceDN/>
        <w:bidi w:val="0"/>
        <w:spacing w:line="540" w:lineRule="exact"/>
        <w:rPr>
          <w:rFonts w:hint="eastAsia" w:ascii="宋体" w:hAnsi="宋体" w:eastAsia="宋体" w:cs="宋体"/>
          <w:sz w:val="21"/>
          <w:szCs w:val="21"/>
        </w:rPr>
      </w:pPr>
      <w:r>
        <w:rPr>
          <w:rFonts w:hint="eastAsia" w:ascii="Times New Roman" w:hAnsi="Times New Roman" w:eastAsia="宋体" w:cs="Times New Roman"/>
          <w:kern w:val="2"/>
          <w:sz w:val="21"/>
          <w:szCs w:val="21"/>
          <w:lang w:val="en-US" w:eastAsia="zh-CN" w:bidi="ar-SA"/>
        </w:rPr>
        <w:t>18.请结合【甲】【乙】两篇内容，说说范仲淹的这些表现对我们传承和弘扬中华优秀传统文化有哪些可借鉴之处？</w:t>
      </w:r>
      <w:r>
        <w:rPr>
          <w:rFonts w:hint="eastAsia" w:ascii="Times New Roman" w:hAnsi="Times New Roman" w:eastAsia="楷体" w:cs="Times New Roman"/>
          <w:bCs/>
          <w:kern w:val="2"/>
          <w:sz w:val="21"/>
          <w:szCs w:val="21"/>
          <w:lang w:val="en-US" w:eastAsia="zh-CN" w:bidi="ar-SA"/>
        </w:rPr>
        <w:t>（3分）</w:t>
      </w:r>
    </w:p>
    <w:p w14:paraId="080CCB3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Times New Roman" w:hAnsi="Times New Roman" w:eastAsia="黑体" w:cs="Times New Roman"/>
          <w:b w:val="0"/>
          <w:bCs/>
          <w:szCs w:val="21"/>
          <w:lang w:val="en-US" w:eastAsia="zh-CN"/>
        </w:rPr>
      </w:pPr>
      <w:r>
        <w:rPr>
          <w:rFonts w:hint="eastAsia" w:ascii="Times New Roman" w:hAnsi="Times New Roman" w:eastAsia="黑体" w:cs="Times New Roman"/>
          <w:b w:val="0"/>
          <w:bCs/>
          <w:szCs w:val="21"/>
          <w:lang w:val="en-US" w:eastAsia="zh-CN"/>
        </w:rPr>
        <w:t>（三）现代文阅读（29分）</w:t>
      </w:r>
    </w:p>
    <w:p w14:paraId="41834C2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Times New Roman" w:hAnsi="Times New Roman" w:eastAsia="黑体" w:cs="Times New Roman"/>
          <w:b w:val="0"/>
          <w:bCs/>
          <w:szCs w:val="21"/>
          <w:lang w:val="en-US" w:eastAsia="zh-CN"/>
        </w:rPr>
      </w:pPr>
      <w:r>
        <w:rPr>
          <w:rFonts w:hint="eastAsia" w:ascii="Times New Roman" w:hAnsi="Times New Roman" w:eastAsia="黑体" w:cs="Times New Roman"/>
          <w:b w:val="0"/>
          <w:bCs/>
          <w:szCs w:val="21"/>
          <w:lang w:val="en-US" w:eastAsia="zh-CN"/>
        </w:rPr>
        <w:t>阅读下文，完成下面小题。（8分）</w:t>
      </w:r>
    </w:p>
    <w:p w14:paraId="637C23BD">
      <w:pPr>
        <w:keepNext w:val="0"/>
        <w:keepLines w:val="0"/>
        <w:pageBreakBefore w:val="0"/>
        <w:widowControl w:val="0"/>
        <w:shd w:val="clear" w:color="auto" w:fill="auto"/>
        <w:kinsoku/>
        <w:wordWrap/>
        <w:overflowPunct/>
        <w:topLinePunct w:val="0"/>
        <w:autoSpaceDE/>
        <w:autoSpaceDN/>
        <w:bidi w:val="0"/>
        <w:spacing w:line="540" w:lineRule="exact"/>
        <w:ind w:firstLine="420"/>
        <w:jc w:val="left"/>
        <w:textAlignment w:val="center"/>
        <w:rPr>
          <w:rFonts w:hint="eastAsia" w:ascii="楷体" w:hAnsi="楷体" w:eastAsia="楷体" w:cs="楷体"/>
          <w:sz w:val="21"/>
          <w:szCs w:val="24"/>
        </w:rPr>
      </w:pPr>
      <w:r>
        <w:rPr>
          <w:rFonts w:hint="eastAsia" w:ascii="楷体" w:hAnsi="楷体" w:eastAsia="楷体" w:cs="楷体"/>
          <w:sz w:val="21"/>
          <w:szCs w:val="24"/>
        </w:rPr>
        <w:t>【材料一】</w:t>
      </w:r>
    </w:p>
    <w:p w14:paraId="65346B82">
      <w:pPr>
        <w:keepNext w:val="0"/>
        <w:keepLines w:val="0"/>
        <w:pageBreakBefore w:val="0"/>
        <w:widowControl w:val="0"/>
        <w:shd w:val="clear" w:color="auto" w:fill="auto"/>
        <w:kinsoku/>
        <w:wordWrap/>
        <w:overflowPunct/>
        <w:topLinePunct w:val="0"/>
        <w:autoSpaceDE/>
        <w:autoSpaceDN/>
        <w:bidi w:val="0"/>
        <w:spacing w:line="540" w:lineRule="exact"/>
        <w:ind w:firstLine="420"/>
        <w:jc w:val="left"/>
        <w:textAlignment w:val="center"/>
        <w:rPr>
          <w:rFonts w:hint="eastAsia" w:ascii="楷体" w:hAnsi="楷体" w:eastAsia="楷体" w:cs="楷体"/>
          <w:sz w:val="21"/>
          <w:szCs w:val="24"/>
        </w:rPr>
      </w:pPr>
      <w:r>
        <w:rPr>
          <w:rFonts w:hint="eastAsia" w:ascii="楷体" w:hAnsi="楷体" w:eastAsia="楷体" w:cs="楷体"/>
          <w:sz w:val="21"/>
          <w:szCs w:val="24"/>
        </w:rPr>
        <w:t>①文化是一种深沉持久的力量。一个国家的自信，在很大程度上表现为对自身文化的自信。红色文化作为宝贵的精神财富，与文化自信有着密切的关系。红色文化是文化自信的重要源泉。红色文化中包含着自信自强的精神内核，在传承红色文化的过程中，人们会潜移默化地将其精神内核内化于心，并在生活中表现出对文化的自信心。传承红色文化是增强文化自信的内在需要。</w:t>
      </w:r>
    </w:p>
    <w:p w14:paraId="6F7844B6">
      <w:pPr>
        <w:keepNext w:val="0"/>
        <w:keepLines w:val="0"/>
        <w:pageBreakBefore w:val="0"/>
        <w:widowControl w:val="0"/>
        <w:shd w:val="clear" w:color="auto" w:fill="auto"/>
        <w:kinsoku/>
        <w:wordWrap/>
        <w:overflowPunct/>
        <w:topLinePunct w:val="0"/>
        <w:autoSpaceDE/>
        <w:autoSpaceDN/>
        <w:bidi w:val="0"/>
        <w:spacing w:line="540" w:lineRule="exact"/>
        <w:ind w:firstLine="420"/>
        <w:jc w:val="left"/>
        <w:textAlignment w:val="center"/>
        <w:rPr>
          <w:rFonts w:hint="eastAsia" w:ascii="楷体" w:hAnsi="楷体" w:eastAsia="楷体" w:cs="楷体"/>
          <w:sz w:val="21"/>
          <w:szCs w:val="24"/>
        </w:rPr>
      </w:pPr>
      <w:r>
        <w:rPr>
          <w:rFonts w:hint="eastAsia" w:ascii="楷体" w:hAnsi="楷体" w:eastAsia="楷体" w:cs="楷体"/>
          <w:sz w:val="21"/>
          <w:szCs w:val="24"/>
        </w:rPr>
        <w:t>②传承和弘扬红色文化能够提气强神，有利于补足人们的精神之“钙”，有利于加深人们对社会主义先进文化的认知和认同，从而使其进一步坚定文化自信。文化学习的最好方式之一便是身临其境地感受文化内涵。红色文物作为一种历史文化遗存，是红色人物、英雄事迹的鲜明标识，是厚植人们爱国情怀、加强革命传统教育的重要载体，是将抽象的精神品质转化为具体实际的鲜活教材。实地游览红色景点、了解红色故事，能够起到震撼感官、启迪心灵的作用，提升人们对红色文化的理解和认同感。</w:t>
      </w:r>
    </w:p>
    <w:p w14:paraId="019A6519">
      <w:pPr>
        <w:keepNext w:val="0"/>
        <w:keepLines w:val="0"/>
        <w:pageBreakBefore w:val="0"/>
        <w:widowControl w:val="0"/>
        <w:shd w:val="clear" w:color="auto" w:fill="auto"/>
        <w:kinsoku/>
        <w:wordWrap/>
        <w:overflowPunct/>
        <w:topLinePunct w:val="0"/>
        <w:autoSpaceDE/>
        <w:autoSpaceDN/>
        <w:bidi w:val="0"/>
        <w:spacing w:line="540" w:lineRule="exact"/>
        <w:ind w:firstLine="420"/>
        <w:jc w:val="right"/>
        <w:textAlignment w:val="center"/>
        <w:rPr>
          <w:rFonts w:hint="eastAsia" w:ascii="楷体" w:hAnsi="楷体" w:eastAsia="楷体" w:cs="楷体"/>
          <w:sz w:val="21"/>
          <w:szCs w:val="24"/>
        </w:rPr>
      </w:pPr>
      <w:r>
        <w:rPr>
          <w:rFonts w:hint="eastAsia" w:ascii="楷体" w:hAnsi="楷体" w:eastAsia="楷体" w:cs="楷体"/>
          <w:sz w:val="21"/>
          <w:szCs w:val="24"/>
        </w:rPr>
        <w:t>（摘编自《时代报告》2024年2月第524期）</w:t>
      </w:r>
    </w:p>
    <w:p w14:paraId="0E981C60">
      <w:pPr>
        <w:keepNext w:val="0"/>
        <w:keepLines w:val="0"/>
        <w:pageBreakBefore w:val="0"/>
        <w:widowControl w:val="0"/>
        <w:shd w:val="clear" w:color="auto" w:fill="auto"/>
        <w:kinsoku/>
        <w:wordWrap/>
        <w:overflowPunct/>
        <w:topLinePunct w:val="0"/>
        <w:autoSpaceDE/>
        <w:autoSpaceDN/>
        <w:bidi w:val="0"/>
        <w:spacing w:line="540" w:lineRule="exact"/>
        <w:ind w:firstLine="420"/>
        <w:jc w:val="left"/>
        <w:textAlignment w:val="center"/>
        <w:rPr>
          <w:rFonts w:hint="eastAsia" w:ascii="楷体" w:hAnsi="楷体" w:eastAsia="楷体" w:cs="楷体"/>
          <w:sz w:val="21"/>
          <w:szCs w:val="24"/>
        </w:rPr>
      </w:pPr>
      <w:r>
        <w:rPr>
          <w:rFonts w:hint="eastAsia" w:ascii="楷体" w:hAnsi="楷体" w:eastAsia="楷体" w:cs="楷体"/>
          <w:sz w:val="21"/>
          <w:szCs w:val="24"/>
        </w:rPr>
        <w:t>【材料二】</w:t>
      </w:r>
    </w:p>
    <w:p w14:paraId="0D94F4D7">
      <w:pPr>
        <w:keepNext w:val="0"/>
        <w:keepLines w:val="0"/>
        <w:pageBreakBefore w:val="0"/>
        <w:widowControl w:val="0"/>
        <w:shd w:val="clear" w:color="auto" w:fill="auto"/>
        <w:kinsoku/>
        <w:wordWrap/>
        <w:overflowPunct/>
        <w:topLinePunct w:val="0"/>
        <w:autoSpaceDE/>
        <w:autoSpaceDN/>
        <w:bidi w:val="0"/>
        <w:spacing w:line="540" w:lineRule="exact"/>
        <w:ind w:firstLine="420"/>
        <w:jc w:val="left"/>
        <w:textAlignment w:val="center"/>
        <w:rPr>
          <w:rFonts w:hint="eastAsia" w:ascii="楷体" w:hAnsi="楷体" w:eastAsia="楷体" w:cs="楷体"/>
          <w:sz w:val="21"/>
          <w:szCs w:val="24"/>
        </w:rPr>
      </w:pPr>
      <w:r>
        <w:rPr>
          <w:rFonts w:hint="eastAsia" w:ascii="楷体" w:hAnsi="楷体" w:eastAsia="楷体" w:cs="楷体"/>
          <w:sz w:val="21"/>
          <w:szCs w:val="24"/>
        </w:rPr>
        <w:t>①从星星峡到喀什人民广场，沉淀在新疆这片土地上的红色资源是新疆精神文化的灵魂，是红色基因在新疆大地上的深刻烙印。</w:t>
      </w:r>
    </w:p>
    <w:p w14:paraId="057BC1C8">
      <w:pPr>
        <w:keepNext w:val="0"/>
        <w:keepLines w:val="0"/>
        <w:pageBreakBefore w:val="0"/>
        <w:widowControl w:val="0"/>
        <w:shd w:val="clear" w:color="auto" w:fill="auto"/>
        <w:kinsoku/>
        <w:wordWrap/>
        <w:overflowPunct/>
        <w:topLinePunct w:val="0"/>
        <w:autoSpaceDE/>
        <w:autoSpaceDN/>
        <w:bidi w:val="0"/>
        <w:spacing w:line="540" w:lineRule="exact"/>
        <w:ind w:firstLine="420"/>
        <w:jc w:val="left"/>
        <w:textAlignment w:val="center"/>
        <w:rPr>
          <w:rFonts w:hint="eastAsia" w:ascii="楷体" w:hAnsi="楷体" w:eastAsia="楷体" w:cs="楷体"/>
          <w:sz w:val="21"/>
          <w:szCs w:val="24"/>
        </w:rPr>
      </w:pPr>
      <w:r>
        <w:rPr>
          <w:rFonts w:hint="eastAsia" w:ascii="楷体" w:hAnsi="楷体" w:eastAsia="楷体" w:cs="楷体"/>
          <w:sz w:val="21"/>
          <w:szCs w:val="24"/>
        </w:rPr>
        <w:t>②新疆地域广阔，区位条件独特，红色资源丰富。托里革命烈士陵园、小白杨哨所等红色资源，展现出卫国戍边、无私奉献的戍边精神。三五九旅屯垦纪念馆、五家渠市军垦博物馆充分体现了“热爱祖国、无私奉献、艰苦创业、开拓进取”的兵团精神。抗日战争时期留下的八路军驻疆办事处、毛泽民故居彰显着紧密团结、守望相助的精神。克拉玛依市1号井景区、马兰基地等红色资源表现出新疆人民在极端恶劣的自然环境下，吃苦耐劳、战胜困难的精神。</w:t>
      </w:r>
    </w:p>
    <w:p w14:paraId="6D289388">
      <w:pPr>
        <w:keepNext w:val="0"/>
        <w:keepLines w:val="0"/>
        <w:pageBreakBefore w:val="0"/>
        <w:widowControl w:val="0"/>
        <w:shd w:val="clear" w:color="auto" w:fill="auto"/>
        <w:kinsoku/>
        <w:wordWrap/>
        <w:overflowPunct/>
        <w:topLinePunct w:val="0"/>
        <w:autoSpaceDE/>
        <w:autoSpaceDN/>
        <w:bidi w:val="0"/>
        <w:spacing w:line="540" w:lineRule="exact"/>
        <w:ind w:firstLine="420"/>
        <w:jc w:val="left"/>
        <w:textAlignment w:val="center"/>
        <w:rPr>
          <w:rFonts w:hint="eastAsia" w:ascii="楷体" w:hAnsi="楷体" w:eastAsia="楷体" w:cs="楷体"/>
          <w:sz w:val="21"/>
          <w:szCs w:val="24"/>
        </w:rPr>
      </w:pPr>
      <w:r>
        <w:rPr>
          <w:rFonts w:hint="eastAsia" w:ascii="楷体" w:hAnsi="楷体" w:eastAsia="楷体" w:cs="楷体"/>
          <w:sz w:val="21"/>
          <w:szCs w:val="24"/>
        </w:rPr>
        <w:t>③不论是物质层面的革命遗迹、历史纪念馆等，还是实践过程中所传递出的革命精神，都成为静态的、历史的物，也表现为动态的、鲜活的、时代的精神。正如马兰精神、兵团精神等。</w:t>
      </w:r>
    </w:p>
    <w:p w14:paraId="0538A46B">
      <w:pPr>
        <w:keepNext w:val="0"/>
        <w:keepLines w:val="0"/>
        <w:pageBreakBefore w:val="0"/>
        <w:widowControl w:val="0"/>
        <w:shd w:val="clear" w:color="auto" w:fill="auto"/>
        <w:kinsoku/>
        <w:wordWrap/>
        <w:overflowPunct/>
        <w:topLinePunct w:val="0"/>
        <w:autoSpaceDE/>
        <w:autoSpaceDN/>
        <w:bidi w:val="0"/>
        <w:spacing w:line="540" w:lineRule="exact"/>
        <w:ind w:firstLine="420"/>
        <w:jc w:val="left"/>
        <w:textAlignment w:val="center"/>
        <w:rPr>
          <w:rFonts w:hint="eastAsia" w:ascii="楷体" w:hAnsi="楷体" w:eastAsia="楷体" w:cs="楷体"/>
          <w:sz w:val="21"/>
          <w:szCs w:val="24"/>
        </w:rPr>
      </w:pPr>
      <w:r>
        <w:rPr>
          <w:rFonts w:hint="eastAsia" w:ascii="楷体" w:hAnsi="楷体" w:eastAsia="楷体" w:cs="楷体"/>
          <w:sz w:val="21"/>
          <w:szCs w:val="24"/>
        </w:rPr>
        <w:t>④新疆红色资源既展现出红色资源的普遍特性，与中国大地上的红色资源一脉相承，同时又与特定的区域区情相结合，表现出独特的性质，呈现出普遍性与区域性相结合的理论特质和实践品格。我们应注重对新疆红色资源蕴含的精神进行凝练，让凝聚丰富内涵的红色资源大多形成精神内核，就如延安精神、井冈山精神一般，使红色资源具有整体性特征。最终，我们将精神内涵凝结成精炼的语言，提取能够代表和反映出新疆红色资源整体面貌的精神实质和内涵，推动新疆红色资源的广泛传播。我们可以在游客参观独库公路的自然风光过程中加入乔尔玛独库公路烈士纪念碑这一景点，向各地游客介绍独库公路修建的艰难过程，修路官兵及工人所展现的不畏艰苦、战胜困难的精神；在游览昭苏的美景时，可以加入昭苏县灯塔知青馆这一红色景点，传播他们奉献青春、建设发展新疆的历史。</w:t>
      </w:r>
    </w:p>
    <w:p w14:paraId="6208AE7B">
      <w:pPr>
        <w:keepNext w:val="0"/>
        <w:keepLines w:val="0"/>
        <w:pageBreakBefore w:val="0"/>
        <w:widowControl w:val="0"/>
        <w:shd w:val="clear" w:color="auto" w:fill="auto"/>
        <w:kinsoku/>
        <w:wordWrap/>
        <w:overflowPunct/>
        <w:topLinePunct w:val="0"/>
        <w:autoSpaceDE/>
        <w:autoSpaceDN/>
        <w:bidi w:val="0"/>
        <w:spacing w:line="540" w:lineRule="exact"/>
        <w:ind w:firstLine="420"/>
        <w:jc w:val="right"/>
        <w:textAlignment w:val="center"/>
        <w:rPr>
          <w:rFonts w:hint="eastAsia" w:ascii="楷体" w:hAnsi="楷体" w:eastAsia="楷体" w:cs="楷体"/>
          <w:sz w:val="21"/>
          <w:szCs w:val="24"/>
        </w:rPr>
      </w:pPr>
      <w:r>
        <w:rPr>
          <w:rFonts w:hint="eastAsia" w:ascii="楷体" w:hAnsi="楷体" w:eastAsia="楷体" w:cs="楷体"/>
          <w:sz w:val="21"/>
          <w:szCs w:val="24"/>
        </w:rPr>
        <w:t>（摘编自《西部学刊》2023年第4期）</w:t>
      </w:r>
    </w:p>
    <w:p w14:paraId="71702B44">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left="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19．下列对材料的理解，正确的一项是（</w:t>
      </w:r>
      <w:r>
        <w:rPr>
          <w:rFonts w:hint="eastAsia" w:asciiTheme="minorEastAsia" w:hAnsiTheme="minorEastAsia" w:eastAsiaTheme="minorEastAsia" w:cstheme="minorEastAsia"/>
          <w:kern w:val="0"/>
          <w:sz w:val="21"/>
          <w:szCs w:val="21"/>
        </w:rPr>
        <w:t>   </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2分</w:t>
      </w:r>
      <w:r>
        <w:rPr>
          <w:rFonts w:hint="eastAsia" w:asciiTheme="minorEastAsia" w:hAnsiTheme="minorEastAsia" w:eastAsiaTheme="minorEastAsia" w:cstheme="minorEastAsia"/>
          <w:sz w:val="21"/>
          <w:szCs w:val="21"/>
          <w:lang w:eastAsia="zh-CN"/>
        </w:rPr>
        <w:t>）</w:t>
      </w:r>
    </w:p>
    <w:p w14:paraId="771A2EFF">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lef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A．人们只要潜移默化地将红色文化的精神内核内化于心，就能在生活中表现自己对文化的自信心。</w:t>
      </w:r>
    </w:p>
    <w:p w14:paraId="7FFB17AE">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lef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B．文化学习的最好方式就是像实地游览红色景点、了解红色故事一样，身临其境地感受文化内涵。</w:t>
      </w:r>
    </w:p>
    <w:p w14:paraId="4D03F590">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lef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C．新疆的红色资源不仅有革命遗迹、历史纪念馆等，还有革命精神，这都是新疆精神文化的灵魂。</w:t>
      </w:r>
    </w:p>
    <w:p w14:paraId="4D92496E">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lef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D．我们要让新疆红色资源更具有整体性特征，如介绍独库公路修建艰难过程时传播灯塔知青精神。</w:t>
      </w:r>
    </w:p>
    <w:p w14:paraId="2094E1FF">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lef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20．下列对材料的理解与分析，不恰当的一项是（</w:t>
      </w:r>
      <w:r>
        <w:rPr>
          <w:rFonts w:hint="eastAsia" w:asciiTheme="minorEastAsia" w:hAnsiTheme="minorEastAsia" w:eastAsiaTheme="minorEastAsia" w:cstheme="minorEastAsia"/>
          <w:kern w:val="0"/>
          <w:sz w:val="21"/>
          <w:szCs w:val="21"/>
        </w:rPr>
        <w:t>  </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2分</w:t>
      </w:r>
      <w:r>
        <w:rPr>
          <w:rFonts w:hint="eastAsia" w:asciiTheme="minorEastAsia" w:hAnsiTheme="minorEastAsia" w:eastAsiaTheme="minorEastAsia" w:cstheme="minorEastAsia"/>
          <w:sz w:val="21"/>
          <w:szCs w:val="21"/>
          <w:lang w:eastAsia="zh-CN"/>
        </w:rPr>
        <w:t>）</w:t>
      </w:r>
    </w:p>
    <w:p w14:paraId="6F20DBC0">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lef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A．材料一提及了红色文化与文化自信的关系，说明了传承和弘扬红色文化的意义，介绍了文化学习的方式，肯定了红色文物的作用和价值。</w:t>
      </w:r>
    </w:p>
    <w:p w14:paraId="7E7E405B">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lef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B．材料二列举了新疆的诸多红色资源，提出要凝练红色资源精神，让丰富内涵的红色资源大多形成精神内核，使红色资源具有整体性特征。</w:t>
      </w:r>
    </w:p>
    <w:p w14:paraId="5FA2AC9F">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lef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C．实地游览红色景点能提升对红色文化的理解和认同。通过新疆丰富的红色资源，我们可以体悟到爱国爱疆、甘于奉献、守望相助等精神。</w:t>
      </w:r>
    </w:p>
    <w:p w14:paraId="0CCDDDC3">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lef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D．两则材料都强调了真实的场域和红色故事传播的作用，凸显了红色文化丰富的精神内涵，阐明了红色文化区域性的理论特质和实践品格。</w:t>
      </w:r>
    </w:p>
    <w:p w14:paraId="1209B08C">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left="0"/>
        <w:jc w:val="left"/>
        <w:textAlignment w:val="center"/>
        <w:rPr>
          <w:rFonts w:hint="eastAsia" w:ascii="宋体" w:hAnsi="宋体" w:cs="宋体"/>
          <w:sz w:val="21"/>
          <w:szCs w:val="21"/>
          <w:lang w:eastAsia="zh-CN"/>
        </w:rPr>
      </w:pPr>
      <w:r>
        <w:rPr>
          <w:rFonts w:hint="eastAsia" w:asciiTheme="minorEastAsia" w:hAnsiTheme="minorEastAsia" w:eastAsiaTheme="minorEastAsia" w:cstheme="minorEastAsia"/>
          <w:sz w:val="21"/>
          <w:szCs w:val="21"/>
        </w:rPr>
        <w:t>21．材料一中提到，红色文物是将抽象的精神品质转化为具体实际的鲜活教材。结合课文《人民英雄永垂不朽——瞻仰首都人民英雄纪念碑》，说说你对这一点的理解。</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4分</w:t>
      </w:r>
      <w:r>
        <w:rPr>
          <w:rFonts w:hint="eastAsia" w:asciiTheme="minorEastAsia" w:hAnsiTheme="minorEastAsia" w:eastAsiaTheme="minorEastAsia" w:cstheme="minorEastAsia"/>
          <w:sz w:val="21"/>
          <w:szCs w:val="21"/>
          <w:lang w:eastAsia="zh-CN"/>
        </w:rPr>
        <w:t>）</w:t>
      </w:r>
    </w:p>
    <w:p w14:paraId="5FAC9CD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Times New Roman" w:hAnsi="Times New Roman" w:eastAsia="黑体" w:cs="Times New Roman"/>
          <w:b w:val="0"/>
          <w:bCs/>
          <w:szCs w:val="21"/>
          <w:lang w:val="en-US" w:eastAsia="zh-CN"/>
        </w:rPr>
      </w:pPr>
      <w:r>
        <w:rPr>
          <w:rFonts w:hint="eastAsia" w:ascii="Times New Roman" w:hAnsi="Times New Roman" w:eastAsia="黑体" w:cs="Times New Roman"/>
          <w:b w:val="0"/>
          <w:bCs/>
          <w:szCs w:val="21"/>
          <w:lang w:val="en-US" w:eastAsia="zh-CN"/>
        </w:rPr>
        <w:t>阅读下文，完成下面小题。（16分）</w:t>
      </w:r>
    </w:p>
    <w:p w14:paraId="1ED5DCBF">
      <w:pPr>
        <w:keepNext w:val="0"/>
        <w:keepLines w:val="0"/>
        <w:pageBreakBefore w:val="0"/>
        <w:widowControl w:val="0"/>
        <w:shd w:val="clear" w:color="auto" w:fill="auto"/>
        <w:kinsoku/>
        <w:overflowPunct/>
        <w:topLinePunct w:val="0"/>
        <w:autoSpaceDE/>
        <w:autoSpaceDN/>
        <w:bidi w:val="0"/>
        <w:spacing w:line="540" w:lineRule="exact"/>
        <w:jc w:val="center"/>
        <w:textAlignment w:val="center"/>
      </w:pPr>
      <w:r>
        <w:rPr>
          <w:rFonts w:ascii="楷体" w:hAnsi="楷体" w:eastAsia="楷体" w:cs="楷体"/>
        </w:rPr>
        <w:t>父亲的</w:t>
      </w:r>
      <w:r>
        <w:t>“</w:t>
      </w:r>
      <w:r>
        <w:rPr>
          <w:rFonts w:ascii="楷体" w:hAnsi="楷体" w:eastAsia="楷体" w:cs="楷体"/>
        </w:rPr>
        <w:t>宝贝</w:t>
      </w:r>
      <w:r>
        <w:t>”</w:t>
      </w:r>
    </w:p>
    <w:p w14:paraId="6581C816">
      <w:pPr>
        <w:keepNext w:val="0"/>
        <w:keepLines w:val="0"/>
        <w:pageBreakBefore w:val="0"/>
        <w:widowControl w:val="0"/>
        <w:shd w:val="clear" w:color="auto" w:fill="auto"/>
        <w:kinsoku/>
        <w:overflowPunct/>
        <w:topLinePunct w:val="0"/>
        <w:autoSpaceDE/>
        <w:autoSpaceDN/>
        <w:bidi w:val="0"/>
        <w:spacing w:line="540" w:lineRule="exact"/>
        <w:jc w:val="center"/>
        <w:textAlignment w:val="center"/>
      </w:pPr>
      <w:r>
        <w:rPr>
          <w:rFonts w:ascii="楷体" w:hAnsi="楷体" w:eastAsia="楷体" w:cs="楷体"/>
        </w:rPr>
        <w:t>阎秀丽</w:t>
      </w:r>
    </w:p>
    <w:p w14:paraId="59F22DAC">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①我拿着钥匙，抖抖索索地伸向那个有些陈旧的箱子。</w:t>
      </w:r>
    </w:p>
    <w:p w14:paraId="29661F78">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②这是父亲的箱子，他把属于他的东西都放在这个箱子里。</w:t>
      </w:r>
    </w:p>
    <w:p w14:paraId="0ABBBD82">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③钥匙和锁头之间发出一阵响声，我惊慌地抬起头，</w:t>
      </w:r>
      <w:r>
        <w:rPr>
          <w:rFonts w:ascii="楷体" w:hAnsi="楷体" w:eastAsia="楷体" w:cs="楷体"/>
          <w:u w:val="wave"/>
        </w:rPr>
        <w:t>正好看见父亲的眼睛烁烁地盯着我。</w:t>
      </w:r>
      <w:r>
        <w:rPr>
          <w:rFonts w:ascii="楷体" w:hAnsi="楷体" w:eastAsia="楷体" w:cs="楷体"/>
        </w:rPr>
        <w:t>我的手不由得一哆嗦，钥匙掉在地上。</w:t>
      </w:r>
    </w:p>
    <w:p w14:paraId="42A122A3">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④刚想转身逃走，恍然想起，父亲不在家，这只不过是他挂在墙上的一张照片而已。照片中的父亲怀抱一把钢枪，目视前方。我不由得自嘲地笑了一下，那还是父亲当兵时的照片，一晃已经好几十年了。</w:t>
      </w:r>
    </w:p>
    <w:p w14:paraId="41441B43">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⑤我在偷父亲的一件宝贝。</w:t>
      </w:r>
    </w:p>
    <w:p w14:paraId="28D39887">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⑥但那件宝贝是什么，我从来没见到过。我不得不出此下策，因为我现在急需用它来解我的燃眉之急。我是趁着父亲睡着的时候，从他的腰上拓印下那把从不离身的钥匙的。</w:t>
      </w:r>
    </w:p>
    <w:p w14:paraId="3428753A">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⑦我曾经不止一次问过母亲关于宝贝的事，母亲笑笑，说他能有啥宝贝，喝完酒瞎咧咧你也信！</w:t>
      </w:r>
    </w:p>
    <w:p w14:paraId="1EE3940D">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⑧父亲可不是吹牛，宝贝的事是他在一次和老战友张叔喝酒时说的。当时他的眼睛亮亮的，掐着腰，神气着呢，说：</w:t>
      </w:r>
      <w:r>
        <w:t>“</w:t>
      </w:r>
      <w:r>
        <w:rPr>
          <w:rFonts w:ascii="楷体" w:hAnsi="楷体" w:eastAsia="楷体" w:cs="楷体"/>
        </w:rPr>
        <w:t>我手里的这个宝贝，要不就留给我儿子继承，要不就等我入土那天带走</w:t>
      </w:r>
      <w:r>
        <w:t>……”</w:t>
      </w:r>
    </w:p>
    <w:p w14:paraId="0A99B60B">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⑨听父亲这么说，我心里很不是滋味。等送走张叔，便问起父亲关于宝贝的事。父亲哈哈大笑说：</w:t>
      </w:r>
      <w:r>
        <w:t>“</w:t>
      </w:r>
      <w:r>
        <w:rPr>
          <w:rFonts w:ascii="楷体" w:hAnsi="楷体" w:eastAsia="楷体" w:cs="楷体"/>
        </w:rPr>
        <w:t>小丫头家家的瞎打听啥！</w:t>
      </w:r>
      <w:r>
        <w:t>”</w:t>
      </w:r>
    </w:p>
    <w:p w14:paraId="54ADAE3F">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⑩看着父亲刻意地掩饰，我确定父亲手里真的有一件很贵重的宝贝。</w:t>
      </w:r>
    </w:p>
    <w:p w14:paraId="50DA2760">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⑪当我接到大学录取通知书时，家里不但没有欢天喜地，反而被愁云笼罩，因为学费不够。父亲出去转了一圈，却灰溜溜地空着手回来。我试探着说：</w:t>
      </w:r>
      <w:r>
        <w:t>“</w:t>
      </w:r>
      <w:r>
        <w:rPr>
          <w:rFonts w:ascii="楷体" w:hAnsi="楷体" w:eastAsia="楷体" w:cs="楷体"/>
        </w:rPr>
        <w:t>咱家要是有啥值钱的东西就拿出来呗，先解燃眉之急</w:t>
      </w:r>
      <w:r>
        <w:t>……”</w:t>
      </w:r>
    </w:p>
    <w:p w14:paraId="0078FC83">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⑫父亲看了我一眼说：</w:t>
      </w:r>
      <w:r>
        <w:t>“</w:t>
      </w:r>
      <w:r>
        <w:rPr>
          <w:rFonts w:ascii="楷体" w:hAnsi="楷体" w:eastAsia="楷体" w:cs="楷体"/>
        </w:rPr>
        <w:t>值钱的东西？你看我值钱不？</w:t>
      </w:r>
      <w:r>
        <w:t>”</w:t>
      </w:r>
    </w:p>
    <w:p w14:paraId="644DC0DC">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⑬我目光黯淡下来，冷冷地说：</w:t>
      </w:r>
      <w:r>
        <w:t>“</w:t>
      </w:r>
      <w:r>
        <w:rPr>
          <w:rFonts w:ascii="楷体" w:hAnsi="楷体" w:eastAsia="楷体" w:cs="楷体"/>
        </w:rPr>
        <w:t>好，那你就留着吧，我可以勤工俭学</w:t>
      </w:r>
      <w:r>
        <w:t>……”</w:t>
      </w:r>
    </w:p>
    <w:p w14:paraId="72DE428E">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⑭父亲挠挠头皮，看我一眼，叹口气，啥也没说，转身就走了出去。</w:t>
      </w:r>
    </w:p>
    <w:p w14:paraId="3A89268B">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⑮接连几天没有看到父亲，我没有问，只是以泪洗面，母亲终日里也是唉声叹气。快开学的时候，父亲突然回了家，双眼布满红血丝，手里拿着一沓钱，递给我说：</w:t>
      </w:r>
      <w:r>
        <w:t>“</w:t>
      </w:r>
      <w:r>
        <w:rPr>
          <w:rFonts w:ascii="楷体" w:hAnsi="楷体" w:eastAsia="楷体" w:cs="楷体"/>
        </w:rPr>
        <w:t>这是学费，生活费我再想办法。</w:t>
      </w:r>
      <w:r>
        <w:t>”</w:t>
      </w:r>
      <w:r>
        <w:rPr>
          <w:rFonts w:ascii="楷体" w:hAnsi="楷体" w:eastAsia="楷体" w:cs="楷体"/>
        </w:rPr>
        <w:t>我看了一眼父亲，接过钱什么也没说。大学四年，我只回了一次家，那一次后我很后悔，发誓再也不要踏进那个门槛。</w:t>
      </w:r>
    </w:p>
    <w:p w14:paraId="643C264B">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⑯我上大学后，找了两个地方做家教，再加上我很少买东西，除了学习就是在挣钱，同学们开玩笑管我叫</w:t>
      </w:r>
      <w:r>
        <w:t>“</w:t>
      </w:r>
      <w:r>
        <w:rPr>
          <w:rFonts w:ascii="楷体" w:hAnsi="楷体" w:eastAsia="楷体" w:cs="楷体"/>
        </w:rPr>
        <w:t>钱串子</w:t>
      </w:r>
      <w:r>
        <w:t>”</w:t>
      </w:r>
      <w:r>
        <w:rPr>
          <w:rFonts w:ascii="楷体" w:hAnsi="楷体" w:eastAsia="楷体" w:cs="楷体"/>
        </w:rPr>
        <w:t>，但是自己赚的钱日常开销足矣。后来我想考研，就没有太多时间搞</w:t>
      </w:r>
      <w:r>
        <w:t>“</w:t>
      </w:r>
      <w:r>
        <w:rPr>
          <w:rFonts w:ascii="楷体" w:hAnsi="楷体" w:eastAsia="楷体" w:cs="楷体"/>
        </w:rPr>
        <w:t>副业</w:t>
      </w:r>
      <w:r>
        <w:t>”</w:t>
      </w:r>
      <w:r>
        <w:rPr>
          <w:rFonts w:ascii="楷体" w:hAnsi="楷体" w:eastAsia="楷体" w:cs="楷体"/>
        </w:rPr>
        <w:t>了，便想回家，其实内心还是希望父母能给我一点帮助。</w:t>
      </w:r>
    </w:p>
    <w:p w14:paraId="174F947F">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⑰回家后，发现父母正在冷战，竟是因为一扇门。</w:t>
      </w:r>
    </w:p>
    <w:p w14:paraId="58B7D5C3">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⑱父亲在县里的农机修造厂上班，母亲告诉我说胡同口那个破木板门，连个小猫小狗都挡不住，想让父亲在车间给焊一扇门。没想到被父亲一口回绝。母亲只好找到车间班长小郑，小郑说这是小事。没几天，小郑开着车把门拉了过来，母亲要把铁门钱给他，小郑没要，说这都是用边角料做的，要不然也得卖废铁。父亲回来一看到新安的门，问清情况，当时就急眼了，不仅让母亲到厂里把铁门钱送去，还要把这事儿说清楚。</w:t>
      </w:r>
    </w:p>
    <w:p w14:paraId="59E03409">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⑲我没做任何评判，我知道这样的事，父亲能做得出来。</w:t>
      </w:r>
    </w:p>
    <w:p w14:paraId="286D51F6">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⑳母亲说这件事不仅让她很难堪，还让小郑被扣了三个月的奖金。父亲让母亲把刚开的工资给小郑家送去，还说都怪母亲才会让小郑如此。以至于现在家里更是捉襟见肘，连我的生活费都没了。</w:t>
      </w:r>
    </w:p>
    <w:p w14:paraId="44A1D3A3">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㉑我张了张嘴，没提想让家里给予帮助的话。因为我知道，提也是白提。</w:t>
      </w:r>
    </w:p>
    <w:p w14:paraId="4A51DE67">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㉒父亲看到我回来倒是挺高兴。但是听到我读研的费用时，眉头拧成个疙瘩，说：</w:t>
      </w:r>
      <w:r>
        <w:t>“</w:t>
      </w:r>
      <w:r>
        <w:rPr>
          <w:rFonts w:ascii="楷体" w:hAnsi="楷体" w:eastAsia="楷体" w:cs="楷体"/>
        </w:rPr>
        <w:t>咱家就这情况，我就那点死工资，你弟正在读高中</w:t>
      </w:r>
      <w:r>
        <w:t>……”</w:t>
      </w:r>
    </w:p>
    <w:p w14:paraId="31825661">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㉓父亲没说出后面的话，双手抱头，蹲在地上。我明白了父亲的意思，他心里只有他的儿子，我这个女儿大概已经是泼出去的水了</w:t>
      </w:r>
      <w:r>
        <w:t>……</w:t>
      </w:r>
      <w:r>
        <w:rPr>
          <w:rFonts w:ascii="楷体" w:hAnsi="楷体" w:eastAsia="楷体" w:cs="楷体"/>
        </w:rPr>
        <w:t>我看着他，从牙齿缝挤出一个字：</w:t>
      </w:r>
      <w:r>
        <w:t>“</w:t>
      </w:r>
      <w:r>
        <w:rPr>
          <w:rFonts w:ascii="楷体" w:hAnsi="楷体" w:eastAsia="楷体" w:cs="楷体"/>
        </w:rPr>
        <w:t>好！</w:t>
      </w:r>
      <w:r>
        <w:t>”</w:t>
      </w:r>
    </w:p>
    <w:p w14:paraId="4772F4BB">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㉔我把自己反锁在房间里，心里却暗暗打起了他</w:t>
      </w:r>
      <w:r>
        <w:t>“</w:t>
      </w:r>
      <w:r>
        <w:rPr>
          <w:rFonts w:ascii="楷体" w:hAnsi="楷体" w:eastAsia="楷体" w:cs="楷体"/>
        </w:rPr>
        <w:t>宝贝</w:t>
      </w:r>
      <w:r>
        <w:t>”</w:t>
      </w:r>
      <w:r>
        <w:rPr>
          <w:rFonts w:ascii="楷体" w:hAnsi="楷体" w:eastAsia="楷体" w:cs="楷体"/>
        </w:rPr>
        <w:t>的主意</w:t>
      </w:r>
      <w:r>
        <w:t>……</w:t>
      </w:r>
    </w:p>
    <w:p w14:paraId="64A30C06">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㉕我用手在箱子里摸索着，除了几件衣服，啥也没有。</w:t>
      </w:r>
      <w:r>
        <w:rPr>
          <w:rFonts w:ascii="楷体" w:hAnsi="楷体" w:eastAsia="楷体" w:cs="楷体"/>
          <w:u w:val="wave"/>
        </w:rPr>
        <w:t>我扬起头，隐约看到照片里的父亲那嘲讽的目光。</w:t>
      </w:r>
    </w:p>
    <w:p w14:paraId="7DA8B6BC">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㉖我终究是没有读研，毕业后找了个工作，每日奔波忙碌，家里的一切对我来说越来越淡。弟弟来了几次电话，我只是淡淡地敷衍几句。对于他，我也是不想多说话的。</w:t>
      </w:r>
    </w:p>
    <w:p w14:paraId="3CBCB2B9">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㉗直到母亲说父亲病了，用哀求的语气让我回家看看。等我到家后，却只看到遗像里的父亲，笑呵呵地看着前来吊唁他的人们。</w:t>
      </w:r>
    </w:p>
    <w:p w14:paraId="1CD8EA59">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㉘母亲抹着泪说：</w:t>
      </w:r>
      <w:r>
        <w:t>“</w:t>
      </w:r>
      <w:r>
        <w:rPr>
          <w:rFonts w:ascii="楷体" w:hAnsi="楷体" w:eastAsia="楷体" w:cs="楷体"/>
        </w:rPr>
        <w:t>他这辈子太不容易，啥都舍不得买，好不容易日子好过了，人却走了</w:t>
      </w:r>
      <w:r>
        <w:t>……”</w:t>
      </w:r>
    </w:p>
    <w:p w14:paraId="6E612B0F">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㉙我心里莫名地酸楚，叹了口气对母亲说：</w:t>
      </w:r>
      <w:r>
        <w:t>“</w:t>
      </w:r>
      <w:r>
        <w:rPr>
          <w:rFonts w:ascii="楷体" w:hAnsi="楷体" w:eastAsia="楷体" w:cs="楷体"/>
        </w:rPr>
        <w:t>怪他自己，守着宝贝，却舍不得吃舍不得穿的，当初我上学，就只让我带个学费</w:t>
      </w:r>
      <w:r>
        <w:t>……”</w:t>
      </w:r>
    </w:p>
    <w:p w14:paraId="165C2E3D">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㉚站在一旁的张叔深深地看我一眼，良久才说：</w:t>
      </w:r>
      <w:r>
        <w:t>“</w:t>
      </w:r>
      <w:r>
        <w:rPr>
          <w:rFonts w:ascii="楷体" w:hAnsi="楷体" w:eastAsia="楷体" w:cs="楷体"/>
        </w:rPr>
        <w:t>那学费是你爸去连夜加班，又跟厂里预支了工资才凑够的</w:t>
      </w:r>
      <w:r>
        <w:t>……</w:t>
      </w:r>
      <w:r>
        <w:rPr>
          <w:rFonts w:ascii="楷体" w:hAnsi="楷体" w:eastAsia="楷体" w:cs="楷体"/>
        </w:rPr>
        <w:t>他不跟你说，是怕你有负担</w:t>
      </w:r>
      <w:r>
        <w:t>……</w:t>
      </w:r>
      <w:r>
        <w:rPr>
          <w:rFonts w:ascii="楷体" w:hAnsi="楷体" w:eastAsia="楷体" w:cs="楷体"/>
        </w:rPr>
        <w:t>至于那个宝贝</w:t>
      </w:r>
      <w:r>
        <w:t>……”</w:t>
      </w:r>
    </w:p>
    <w:p w14:paraId="1C9F20E1">
      <w:pPr>
        <w:keepNext w:val="0"/>
        <w:keepLines w:val="0"/>
        <w:pageBreakBefore w:val="0"/>
        <w:widowControl w:val="0"/>
        <w:shd w:val="clear" w:color="auto" w:fill="auto"/>
        <w:kinsoku/>
        <w:overflowPunct/>
        <w:topLinePunct w:val="0"/>
        <w:autoSpaceDE/>
        <w:autoSpaceDN/>
        <w:bidi w:val="0"/>
        <w:spacing w:line="540" w:lineRule="exact"/>
        <w:ind w:firstLine="560"/>
        <w:jc w:val="left"/>
        <w:textAlignment w:val="center"/>
      </w:pPr>
      <w:r>
        <w:rPr>
          <w:rFonts w:ascii="楷体" w:hAnsi="楷体" w:eastAsia="楷体" w:cs="楷体"/>
        </w:rPr>
        <w:t>㉛母亲什么也没说，翻箱倒柜地找出一个用布包着的物件，打开，对我说：</w:t>
      </w:r>
      <w:r>
        <w:t>“</w:t>
      </w:r>
      <w:r>
        <w:rPr>
          <w:rFonts w:ascii="楷体" w:hAnsi="楷体" w:eastAsia="楷体" w:cs="楷体"/>
        </w:rPr>
        <w:t>这就是他的宝贝</w:t>
      </w:r>
      <w:r>
        <w:t>……”</w:t>
      </w:r>
      <w:r>
        <w:rPr>
          <w:rFonts w:ascii="楷体" w:hAnsi="楷体" w:eastAsia="楷体" w:cs="楷体"/>
        </w:rPr>
        <w:t>母亲手掌上捧着的，是一件已经褪了色的军装。</w:t>
      </w:r>
    </w:p>
    <w:p w14:paraId="64A3C918">
      <w:pPr>
        <w:keepNext w:val="0"/>
        <w:keepLines w:val="0"/>
        <w:pageBreakBefore w:val="0"/>
        <w:widowControl w:val="0"/>
        <w:shd w:val="clear" w:color="auto" w:fill="auto"/>
        <w:kinsoku/>
        <w:overflowPunct/>
        <w:topLinePunct w:val="0"/>
        <w:autoSpaceDE/>
        <w:autoSpaceDN/>
        <w:bidi w:val="0"/>
        <w:spacing w:line="540" w:lineRule="exact"/>
        <w:jc w:val="right"/>
        <w:textAlignment w:val="center"/>
      </w:pPr>
      <w:r>
        <w:t>（选自《微型小说选刊》，2023年第15期）</w:t>
      </w:r>
    </w:p>
    <w:p w14:paraId="386064E9">
      <w:pPr>
        <w:keepNext w:val="0"/>
        <w:keepLines w:val="0"/>
        <w:pageBreakBefore w:val="0"/>
        <w:widowControl w:val="0"/>
        <w:shd w:val="clear" w:color="auto" w:fill="auto"/>
        <w:kinsoku/>
        <w:overflowPunct/>
        <w:topLinePunct w:val="0"/>
        <w:autoSpaceDE/>
        <w:autoSpaceDN/>
        <w:bidi w:val="0"/>
        <w:spacing w:line="5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随着故事情节的发展，“我”的情绪发生了多次转变，请你阅读全文，补全思维导图。（</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w:t>
      </w:r>
    </w:p>
    <w:p w14:paraId="7800D8B8">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trike w:val="0"/>
          <w:kern w:val="0"/>
          <w:sz w:val="21"/>
          <w:szCs w:val="21"/>
          <w:u w:val="none"/>
        </w:rPr>
        <w:drawing>
          <wp:inline distT="0" distB="0" distL="114300" distR="114300">
            <wp:extent cx="5276215" cy="1421130"/>
            <wp:effectExtent l="0" t="0" r="635" b="7620"/>
            <wp:docPr id="9" name="图片 4" descr="@@@a8a11fda-bb4e-4088-a548-1bd7f7e32b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a8a11fda-bb4e-4088-a548-1bd7f7e32b7f"/>
                    <pic:cNvPicPr>
                      <a:picLocks noChangeAspect="1"/>
                    </pic:cNvPicPr>
                  </pic:nvPicPr>
                  <pic:blipFill>
                    <a:blip r:embed="rId11"/>
                    <a:stretch>
                      <a:fillRect/>
                    </a:stretch>
                  </pic:blipFill>
                  <pic:spPr>
                    <a:xfrm>
                      <a:off x="0" y="0"/>
                      <a:ext cx="5276215" cy="1421130"/>
                    </a:xfrm>
                    <a:prstGeom prst="rect">
                      <a:avLst/>
                    </a:prstGeom>
                    <a:noFill/>
                    <a:ln>
                      <a:noFill/>
                    </a:ln>
                  </pic:spPr>
                </pic:pic>
              </a:graphicData>
            </a:graphic>
          </wp:inline>
        </w:drawing>
      </w:r>
    </w:p>
    <w:p w14:paraId="4EFB1778">
      <w:pPr>
        <w:keepNext w:val="0"/>
        <w:keepLines w:val="0"/>
        <w:pageBreakBefore w:val="0"/>
        <w:widowControl w:val="0"/>
        <w:shd w:val="clear" w:color="auto" w:fill="auto"/>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23.</w:t>
      </w:r>
      <w:r>
        <w:rPr>
          <w:rFonts w:hint="eastAsia" w:asciiTheme="minorEastAsia" w:hAnsiTheme="minorEastAsia" w:eastAsiaTheme="minorEastAsia" w:cstheme="minorEastAsia"/>
          <w:sz w:val="21"/>
          <w:szCs w:val="21"/>
        </w:rPr>
        <w:t>文章画波浪线的两处句子都描写了父亲的目光，同一张照片中，父亲的目光为什么一会儿是“烁烁地”，一会儿是“嘲讽的”？（</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w:t>
      </w:r>
    </w:p>
    <w:p w14:paraId="5D8B79C3">
      <w:pPr>
        <w:keepNext w:val="0"/>
        <w:keepLines w:val="0"/>
        <w:pageBreakBefore w:val="0"/>
        <w:widowControl w:val="0"/>
        <w:shd w:val="clear" w:color="auto" w:fill="auto"/>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24.</w:t>
      </w:r>
      <w:r>
        <w:rPr>
          <w:rFonts w:hint="eastAsia" w:asciiTheme="minorEastAsia" w:hAnsiTheme="minorEastAsia" w:eastAsiaTheme="minorEastAsia" w:cstheme="minorEastAsia"/>
          <w:sz w:val="21"/>
          <w:szCs w:val="21"/>
        </w:rPr>
        <w:t>父亲的“宝贝”到底是什么？请谈谈你的理解。（</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w:t>
      </w:r>
    </w:p>
    <w:p w14:paraId="02B306F3">
      <w:pPr>
        <w:keepNext w:val="0"/>
        <w:keepLines w:val="0"/>
        <w:pageBreakBefore w:val="0"/>
        <w:widowControl w:val="0"/>
        <w:shd w:val="clear" w:color="auto" w:fill="auto"/>
        <w:kinsoku/>
        <w:wordWrap/>
        <w:overflowPunct/>
        <w:topLinePunct w:val="0"/>
        <w:autoSpaceDE/>
        <w:autoSpaceDN/>
        <w:bidi w:val="0"/>
        <w:spacing w:line="5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25.</w:t>
      </w:r>
      <w:r>
        <w:rPr>
          <w:rFonts w:hint="eastAsia" w:asciiTheme="minorEastAsia" w:hAnsiTheme="minorEastAsia" w:eastAsiaTheme="minorEastAsia" w:cstheme="minorEastAsia"/>
          <w:sz w:val="21"/>
          <w:szCs w:val="21"/>
        </w:rPr>
        <w:t>本文巧设悬念，直至结尾才揭示真相。你认为小说的结尾符合情理吗？请结合文章内容加以分析。（</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w:t>
      </w:r>
    </w:p>
    <w:p w14:paraId="4F5AA3E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Times New Roman" w:hAnsi="Times New Roman" w:eastAsia="黑体" w:cs="Times New Roman"/>
          <w:b w:val="0"/>
          <w:bCs/>
          <w:szCs w:val="21"/>
          <w:lang w:val="en-US" w:eastAsia="zh-CN"/>
        </w:rPr>
      </w:pPr>
      <w:r>
        <w:rPr>
          <w:rFonts w:hint="eastAsia" w:ascii="Times New Roman" w:hAnsi="Times New Roman" w:eastAsia="黑体" w:cs="Times New Roman"/>
          <w:b w:val="0"/>
          <w:bCs/>
          <w:szCs w:val="21"/>
          <w:lang w:val="en-US" w:eastAsia="zh-CN"/>
        </w:rPr>
        <w:t>四、写作（共50分）</w:t>
      </w:r>
    </w:p>
    <w:p w14:paraId="4E702F9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Times New Roman" w:hAnsi="Times New Roman" w:eastAsia="黑体" w:cs="Times New Roman"/>
          <w:b w:val="0"/>
          <w:bCs/>
          <w:szCs w:val="21"/>
          <w:lang w:val="en-US" w:eastAsia="zh-CN"/>
        </w:rPr>
      </w:pPr>
      <w:r>
        <w:rPr>
          <w:rFonts w:hint="eastAsia" w:ascii="Times New Roman" w:hAnsi="Times New Roman" w:eastAsia="黑体" w:cs="Times New Roman"/>
          <w:b w:val="0"/>
          <w:bCs/>
          <w:szCs w:val="21"/>
          <w:lang w:val="en-US" w:eastAsia="zh-CN"/>
        </w:rPr>
        <w:t>26．阅读下面材料，任选一题作文。</w:t>
      </w:r>
    </w:p>
    <w:p w14:paraId="5D61D52D">
      <w:pPr>
        <w:keepNext w:val="0"/>
        <w:keepLines w:val="0"/>
        <w:pageBreakBefore w:val="0"/>
        <w:widowControl w:val="0"/>
        <w:shd w:val="clear" w:color="auto" w:fill="auto"/>
        <w:kinsoku/>
        <w:wordWrap/>
        <w:overflowPunct/>
        <w:topLinePunct w:val="0"/>
        <w:autoSpaceDE/>
        <w:autoSpaceDN/>
        <w:bidi w:val="0"/>
        <w:spacing w:line="540" w:lineRule="exact"/>
        <w:ind w:left="0" w:firstLine="560"/>
        <w:jc w:val="left"/>
        <w:textAlignment w:val="center"/>
        <w:rPr>
          <w:sz w:val="21"/>
        </w:rPr>
      </w:pPr>
      <w:r>
        <w:rPr>
          <w:rFonts w:ascii="楷体" w:hAnsi="楷体" w:eastAsia="楷体" w:cs="楷体"/>
          <w:sz w:val="21"/>
        </w:rPr>
        <w:t>成长路上，不是每一段历程都可以闪烁光芒，个人如此，国家亦然。无论在低谷还是在高处，山水草木、亲朋师长、家国社会……我们都能从中汲取积极向上的力量，为自己赋能，让生命拔节生长。</w:t>
      </w:r>
    </w:p>
    <w:p w14:paraId="4D650576">
      <w:pPr>
        <w:keepNext w:val="0"/>
        <w:keepLines w:val="0"/>
        <w:pageBreakBefore w:val="0"/>
        <w:widowControl w:val="0"/>
        <w:shd w:val="clear" w:color="auto" w:fill="auto"/>
        <w:kinsoku/>
        <w:wordWrap/>
        <w:overflowPunct/>
        <w:topLinePunct w:val="0"/>
        <w:autoSpaceDE/>
        <w:autoSpaceDN/>
        <w:bidi w:val="0"/>
        <w:spacing w:line="540" w:lineRule="exact"/>
        <w:ind w:left="0"/>
        <w:jc w:val="left"/>
        <w:textAlignment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请以“为自己赋能”</w:t>
      </w:r>
      <w:r>
        <w:rPr>
          <w:rFonts w:hint="eastAsia" w:asciiTheme="minorEastAsia" w:hAnsiTheme="minorEastAsia" w:eastAsiaTheme="minorEastAsia" w:cstheme="minorEastAsia"/>
          <w:sz w:val="21"/>
          <w:em w:val="dot"/>
          <w:lang w:eastAsia="zh-CN"/>
        </w:rPr>
        <w:t>为题目</w:t>
      </w:r>
      <w:r>
        <w:rPr>
          <w:rFonts w:hint="eastAsia" w:asciiTheme="minorEastAsia" w:hAnsiTheme="minorEastAsia" w:eastAsiaTheme="minorEastAsia" w:cstheme="minorEastAsia"/>
          <w:sz w:val="21"/>
        </w:rPr>
        <w:t>，写一篇文章。</w:t>
      </w:r>
    </w:p>
    <w:p w14:paraId="579454AB">
      <w:pPr>
        <w:keepNext w:val="0"/>
        <w:keepLines w:val="0"/>
        <w:pageBreakBefore w:val="0"/>
        <w:widowControl w:val="0"/>
        <w:shd w:val="clear" w:color="auto" w:fill="auto"/>
        <w:kinsoku/>
        <w:wordWrap/>
        <w:overflowPunct/>
        <w:topLinePunct w:val="0"/>
        <w:autoSpaceDE/>
        <w:autoSpaceDN/>
        <w:bidi w:val="0"/>
        <w:spacing w:line="540" w:lineRule="exact"/>
        <w:ind w:left="0"/>
        <w:jc w:val="left"/>
        <w:textAlignment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要求：</w:t>
      </w:r>
    </w:p>
    <w:p w14:paraId="4C7B9A5E">
      <w:pPr>
        <w:keepNext w:val="0"/>
        <w:keepLines w:val="0"/>
        <w:pageBreakBefore w:val="0"/>
        <w:widowControl w:val="0"/>
        <w:shd w:val="clear" w:color="auto" w:fill="auto"/>
        <w:kinsoku/>
        <w:wordWrap/>
        <w:overflowPunct/>
        <w:topLinePunct w:val="0"/>
        <w:autoSpaceDE/>
        <w:autoSpaceDN/>
        <w:bidi w:val="0"/>
        <w:spacing w:line="540" w:lineRule="exact"/>
        <w:ind w:left="0"/>
        <w:jc w:val="left"/>
        <w:textAlignment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①选择你最能驾驭的文体，写你最熟悉的内容，表达你的真情实感；</w:t>
      </w:r>
    </w:p>
    <w:p w14:paraId="449FA350">
      <w:pPr>
        <w:keepNext w:val="0"/>
        <w:keepLines w:val="0"/>
        <w:pageBreakBefore w:val="0"/>
        <w:widowControl w:val="0"/>
        <w:shd w:val="clear" w:color="auto" w:fill="auto"/>
        <w:kinsoku/>
        <w:wordWrap/>
        <w:overflowPunct/>
        <w:topLinePunct w:val="0"/>
        <w:autoSpaceDE/>
        <w:autoSpaceDN/>
        <w:bidi w:val="0"/>
        <w:spacing w:line="540" w:lineRule="exact"/>
        <w:ind w:left="0"/>
        <w:jc w:val="left"/>
        <w:textAlignment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②文中不要出现真实的校名、人名，否则扣分；</w:t>
      </w:r>
    </w:p>
    <w:p w14:paraId="14270AA7">
      <w:pPr>
        <w:keepNext w:val="0"/>
        <w:keepLines w:val="0"/>
        <w:pageBreakBefore w:val="0"/>
        <w:widowControl w:val="0"/>
        <w:shd w:val="clear" w:color="auto" w:fill="auto"/>
        <w:kinsoku/>
        <w:wordWrap/>
        <w:overflowPunct/>
        <w:topLinePunct w:val="0"/>
        <w:autoSpaceDE/>
        <w:autoSpaceDN/>
        <w:bidi w:val="0"/>
        <w:spacing w:line="540" w:lineRule="exact"/>
        <w:ind w:left="0"/>
        <w:jc w:val="left"/>
        <w:textAlignment w:val="center"/>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rPr>
        <w:t>③不得抄袭</w:t>
      </w:r>
      <w:r>
        <w:rPr>
          <w:rFonts w:hint="eastAsia" w:asciiTheme="minorEastAsia" w:hAnsiTheme="minorEastAsia" w:eastAsiaTheme="minorEastAsia" w:cstheme="minorEastAsia"/>
          <w:sz w:val="21"/>
          <w:lang w:eastAsia="zh-CN"/>
        </w:rPr>
        <w:t>；</w:t>
      </w:r>
    </w:p>
    <w:p w14:paraId="5081F9E4">
      <w:pPr>
        <w:keepNext w:val="0"/>
        <w:keepLines w:val="0"/>
        <w:pageBreakBefore w:val="0"/>
        <w:widowControl w:val="0"/>
        <w:shd w:val="clear" w:color="auto" w:fill="auto"/>
        <w:kinsoku/>
        <w:wordWrap/>
        <w:overflowPunct/>
        <w:topLinePunct w:val="0"/>
        <w:autoSpaceDE/>
        <w:autoSpaceDN/>
        <w:bidi w:val="0"/>
        <w:spacing w:line="540" w:lineRule="exact"/>
        <w:ind w:left="0"/>
        <w:jc w:val="left"/>
        <w:textAlignment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④不少于600字。</w:t>
      </w:r>
    </w:p>
    <w:p w14:paraId="14A6B989">
      <w:pPr>
        <w:rPr>
          <w:rFonts w:hint="eastAsia" w:cs="宋体"/>
          <w:b/>
          <w:bCs/>
        </w:rPr>
      </w:pPr>
    </w:p>
    <w:p w14:paraId="75DF5B4A">
      <w:pPr>
        <w:rPr>
          <w:rFonts w:hint="eastAsia" w:cs="宋体"/>
          <w:b/>
          <w:bCs/>
        </w:rPr>
      </w:pPr>
    </w:p>
    <w:sectPr>
      <w:headerReference r:id="rId3" w:type="default"/>
      <w:footerReference r:id="rId5" w:type="default"/>
      <w:headerReference r:id="rId4" w:type="even"/>
      <w:footerReference r:id="rId6" w:type="even"/>
      <w:pgSz w:w="23757" w:h="16783" w:orient="landscape"/>
      <w:pgMar w:top="850" w:right="1134" w:bottom="1134" w:left="1134" w:header="567" w:footer="283" w:gutter="2268"/>
      <w:pgNumType w:fmt="decimal"/>
      <w:cols w:space="1050" w:num="2"/>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modern"/>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方正小标宋_GBK"/>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大标宋简体">
    <w:altName w:val="Droid Sans Fallback"/>
    <w:panose1 w:val="02010601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Noto Sans CJK HK">
    <w:panose1 w:val="020B0500000000000000"/>
    <w:charset w:val="88"/>
    <w:family w:val="auto"/>
    <w:pitch w:val="default"/>
    <w:sig w:usb0="30000083" w:usb1="2BDF3C10" w:usb2="00000016" w:usb3="00000000" w:csb0="603A0107" w:csb1="00000000"/>
  </w:font>
  <w:font w:name="方正书宋_GBK">
    <w:altName w:val="Droid Sans Fallbac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3E2C0">
    <w:pPr>
      <w:ind w:firstLine="3780" w:firstLineChars="1800"/>
      <w:rPr>
        <w:rFonts w:hint="eastAsia" w:ascii="方正仿宋_GBK" w:hAnsi="方正仿宋_GBK" w:eastAsia="方正仿宋_GBK" w:cs="方正仿宋_GBK"/>
        <w:b/>
        <w:bCs/>
        <w:sz w:val="20"/>
        <w:szCs w:val="20"/>
      </w:rPr>
    </w:pPr>
    <w:r>
      <mc:AlternateContent>
        <mc:Choice Requires="wps">
          <w:drawing>
            <wp:anchor distT="0" distB="0" distL="114300" distR="114300" simplePos="0" relativeHeight="251663360" behindDoc="0" locked="0" layoutInCell="1" allowOverlap="1">
              <wp:simplePos x="0" y="0"/>
              <wp:positionH relativeFrom="column">
                <wp:posOffset>-1656715</wp:posOffset>
              </wp:positionH>
              <wp:positionV relativeFrom="paragraph">
                <wp:posOffset>-2625725</wp:posOffset>
              </wp:positionV>
              <wp:extent cx="1200150" cy="477520"/>
              <wp:effectExtent l="4445" t="5080" r="14605" b="12700"/>
              <wp:wrapNone/>
              <wp:docPr id="3"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9D3FDA"/>
                      </w:txbxContent>
                    </wps:txbx>
                    <wps:bodyPr wrap="square" upright="1"/>
                  </wps:wsp>
                </a:graphicData>
              </a:graphic>
            </wp:anchor>
          </w:drawing>
        </mc:Choice>
        <mc:Fallback>
          <w:pict>
            <v:shape id="文本框 7" o:spid="_x0000_s1026" o:spt="202" type="#_x0000_t202" style="position:absolute;left:0pt;margin-left:-130.45pt;margin-top:-206.75pt;height:37.6pt;width:94.5pt;z-index:251663360;mso-width-relative:page;mso-height-relative:page;" fillcolor="#FFFFFF" filled="t" stroked="t" coordsize="21600,21600" o:gfxdata="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NgzWNwAAAAOAQAA&#10;DwAAAAAAAAABACAAAAAiAAAAZHJzL2Rvd25yZXYueG1sUEsBAhQAFAAAAAgAh07iQCRtEAQVAgAA&#10;RAQAAA4AAAAAAAAAAQAgAAAAKwEAAGRycy9lMm9Eb2MueG1sUEsFBgAAAAAGAAYAWQEAALIFAAAA&#10;AA==&#10;">
              <v:fill on="t" focussize="0,0"/>
              <v:stroke color="#000000" joinstyle="miter"/>
              <v:imagedata o:title=""/>
              <o:lock v:ext="edit" aspectratio="f"/>
              <v:textbox>
                <w:txbxContent>
                  <w:p w14:paraId="1C9D3FDA"/>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-1659255</wp:posOffset>
              </wp:positionH>
              <wp:positionV relativeFrom="paragraph">
                <wp:posOffset>-1725930</wp:posOffset>
              </wp:positionV>
              <wp:extent cx="1199515" cy="60071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199399" cy="600710"/>
                      </a:xfrm>
                      <a:prstGeom prst="rect">
                        <a:avLst/>
                      </a:prstGeom>
                      <a:noFill/>
                      <a:ln w="9525" cap="flat" cmpd="sng">
                        <a:noFill/>
                        <a:prstDash val="solid"/>
                        <a:miter/>
                        <a:headEnd type="none" w="med" len="med"/>
                        <a:tailEnd type="none" w="med" len="med"/>
                      </a:ln>
                    </wps:spPr>
                    <wps:txbx>
                      <w:txbxContent>
                        <w:p w14:paraId="1425EB86">
                          <w:pPr>
                            <w:pStyle w:val="20"/>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年 级</w:t>
                          </w:r>
                        </w:p>
                      </w:txbxContent>
                    </wps:txbx>
                    <wps:bodyPr wrap="square" upright="1"/>
                  </wps:wsp>
                </a:graphicData>
              </a:graphic>
            </wp:anchor>
          </w:drawing>
        </mc:Choice>
        <mc:Fallback>
          <w:pict>
            <v:shape id="文本框 15" o:spid="_x0000_s1026" o:spt="202" type="#_x0000_t202" style="position:absolute;left:0pt;margin-left:-130.65pt;margin-top:-135.9pt;height:47.3pt;width:94.45pt;z-index:251661312;mso-width-relative:page;mso-height-relative:page;" filled="f" stroked="f" coordsize="21600,21600" o:gfxdata="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nmbF/aAAAADgEAAA8AAAAAAAAAAQAgAAAAIgAAAGRycy9kb3du&#10;cmV2LnhtbFBLAQIUABQAAAAIAIdO4kAZLDhD/QEAAPMDAAAOAAAAAAAAAAEAIAAAACkBAABkcnMv&#10;ZTJvRG9jLnhtbFBLBQYAAAAABgAGAFkBAACYBQAAAAA=&#10;">
              <v:fill on="f" focussize="0,0"/>
              <v:stroke on="f" joinstyle="miter"/>
              <v:imagedata o:title=""/>
              <o:lock v:ext="edit" aspectratio="f"/>
              <v:textbox>
                <w:txbxContent>
                  <w:p w14:paraId="1425EB86">
                    <w:pPr>
                      <w:pStyle w:val="20"/>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年 级</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-1666240</wp:posOffset>
              </wp:positionH>
              <wp:positionV relativeFrom="paragraph">
                <wp:posOffset>-1368425</wp:posOffset>
              </wp:positionV>
              <wp:extent cx="1200150" cy="477520"/>
              <wp:effectExtent l="4445" t="5080" r="14605" b="12700"/>
              <wp:wrapNone/>
              <wp:docPr id="2"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BBA0EB"/>
                      </w:txbxContent>
                    </wps:txbx>
                    <wps:bodyPr wrap="square" upright="1"/>
                  </wps:wsp>
                </a:graphicData>
              </a:graphic>
            </wp:anchor>
          </w:drawing>
        </mc:Choice>
        <mc:Fallback>
          <w:pict>
            <v:shape id="文本框 7" o:spid="_x0000_s1026" o:spt="202" type="#_x0000_t202" style="position:absolute;left:0pt;margin-left:-131.2pt;margin-top:-107.75pt;height:37.6pt;width:94.5pt;z-index:251662336;mso-width-relative:page;mso-height-relative:page;" fillcolor="#FFFFFF" filled="t" stroked="t" coordsize="21600,21600" o:gfxdata="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yMc53AAAAA4BAAAP&#10;AAAAAAAAAAEAIAAAACIAAABkcnMvZG93bnJldi54bWxQSwECFAAUAAAACACHTuJAhJC8iRQCAABE&#10;BAAADgAAAAAAAAABACAAAAArAQAAZHJzL2Uyb0RvYy54bWxQSwUGAAAAAAYABgBZAQAAsQUAAAAA&#10;">
              <v:fill on="t" focussize="0,0"/>
              <v:stroke color="#000000" joinstyle="miter"/>
              <v:imagedata o:title=""/>
              <o:lock v:ext="edit" aspectratio="f"/>
              <v:textbox>
                <w:txbxContent>
                  <w:p w14:paraId="7DBBA0EB"/>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12219305</wp:posOffset>
              </wp:positionH>
              <wp:positionV relativeFrom="paragraph">
                <wp:posOffset>-15875</wp:posOffset>
              </wp:positionV>
              <wp:extent cx="228600" cy="76200"/>
              <wp:effectExtent l="12700" t="12700" r="25400" b="25400"/>
              <wp:wrapNone/>
              <wp:docPr id="154" name="矩形 154"/>
              <wp:cNvGraphicFramePr/>
              <a:graphic xmlns:a="http://schemas.openxmlformats.org/drawingml/2006/main">
                <a:graphicData uri="http://schemas.microsoft.com/office/word/2010/wordprocessingShape">
                  <wps:wsp>
                    <wps:cNvSpPr/>
                    <wps:spPr>
                      <a:xfrm>
                        <a:off x="0" y="0"/>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2.15pt;margin-top:-1.25pt;height:6pt;width:18pt;z-index:251669504;v-text-anchor:middle;mso-width-relative:page;mso-height-relative:page;" fillcolor="#000000 [3213]" filled="t" stroked="t" coordsize="21600,21600" o:gfxdata="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ZX4X&#10;OdgAAAAKAQAADwAAAAAAAAABACAAAAAiAAAAZHJzL2Rvd25yZXYueG1sUEsBAhQAFAAAAAgAh07i&#10;QLHoGsdbAgAA3wQAAA4AAAAAAAAAAQAgAAAAJwEAAGRycy9lMm9Eb2MueG1sUEsFBgAAAAAGAAYA&#10;WQEAAPQFAAAAAA==&#10;">
              <v:fill on="t"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-1830070</wp:posOffset>
              </wp:positionH>
              <wp:positionV relativeFrom="paragraph">
                <wp:posOffset>-15875</wp:posOffset>
              </wp:positionV>
              <wp:extent cx="228600" cy="76200"/>
              <wp:effectExtent l="12700" t="12700" r="25400" b="25400"/>
              <wp:wrapNone/>
              <wp:docPr id="153" name="矩形 153"/>
              <wp:cNvGraphicFramePr/>
              <a:graphic xmlns:a="http://schemas.openxmlformats.org/drawingml/2006/main">
                <a:graphicData uri="http://schemas.microsoft.com/office/word/2010/wordprocessingShape">
                  <wps:wsp>
                    <wps:cNvSpPr/>
                    <wps:spPr>
                      <a:xfrm>
                        <a:off x="0" y="0"/>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1pt;margin-top:-1.25pt;height:6pt;width:18pt;z-index:251668480;v-text-anchor:middle;mso-width-relative:page;mso-height-relative:page;" fillcolor="#000000 [3213]" filled="t" stroked="t" coordsize="21600,21600" o:gfxdata="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mlF06&#10;1wAAAAoBAAAPAAAAAAAAAAEAIAAAACIAAABkcnMvZG93bnJldi54bWxQSwECFAAUAAAACACHTuJA&#10;4lkgQFsCAADfBAAADgAAAAAAAAABACAAAAAmAQAAZHJzL2Uyb0RvYy54bWxQSwUGAAAAAAYABgBZ&#10;AQAA8wUAAAAA&#10;">
              <v:fill on="t" focussize="0,0"/>
              <v:stroke weight="2pt" color="#000000 [3213]" joinstyle="round"/>
              <v:imagedata o:title=""/>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-1675765</wp:posOffset>
              </wp:positionH>
              <wp:positionV relativeFrom="paragraph">
                <wp:posOffset>-4065905</wp:posOffset>
              </wp:positionV>
              <wp:extent cx="1200150" cy="477520"/>
              <wp:effectExtent l="4445" t="5080" r="14605" b="12700"/>
              <wp:wrapNone/>
              <wp:docPr id="4"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F24B66"/>
                      </w:txbxContent>
                    </wps:txbx>
                    <wps:bodyPr wrap="square" upright="1"/>
                  </wps:wsp>
                </a:graphicData>
              </a:graphic>
            </wp:anchor>
          </w:drawing>
        </mc:Choice>
        <mc:Fallback>
          <w:pict>
            <v:shape id="文本框 7" o:spid="_x0000_s1026" o:spt="202" type="#_x0000_t202" style="position:absolute;left:0pt;margin-left:-131.95pt;margin-top:-320.15pt;height:37.6pt;width:94.5pt;z-index:251664384;mso-width-relative:page;mso-height-relative:page;" fillcolor="#FFFFFF" filled="t" stroked="t" coordsize="21600,21600" o:gfxdata="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P3rt7dAAAADgEA&#10;AA8AAAAAAAAAAQAgAAAAIgAAAGRycy9kb3ducmV2LnhtbFBLAQIUABQAAAAIAIdO4kDGkbQSFQIA&#10;AEQEAAAOAAAAAAAAAAEAIAAAACwBAABkcnMvZTJvRG9jLnhtbFBLBQYAAAAABgAGAFkBAACzBQAA&#10;AAA=&#10;">
              <v:fill on="t" focussize="0,0"/>
              <v:stroke color="#000000" joinstyle="miter"/>
              <v:imagedata o:title=""/>
              <o:lock v:ext="edit" aspectratio="f"/>
              <v:textbox>
                <w:txbxContent>
                  <w:p w14:paraId="25F24B66"/>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6D3D0">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4F36D3D0">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v:textbox>
            </v:shape>
          </w:pict>
        </mc:Fallback>
      </mc:AlternateContent>
    </w:r>
    <w:r>
      <w:rPr>
        <w:rFonts w:hint="eastAsia"/>
        <w:b/>
        <w:bCs/>
        <w:sz w:val="18"/>
        <w:szCs w:val="18"/>
      </w:rPr>
      <w:t xml:space="preserve">                                                  </w:t>
    </w:r>
    <w:r>
      <w:rPr>
        <w:rFonts w:hint="eastAsia" w:ascii="方正小标宋_GBK" w:hAnsi="方正小标宋_GBK" w:eastAsia="方正小标宋_GBK" w:cs="方正小标宋_GBK"/>
        <w:b/>
        <w:bCs/>
        <w:sz w:val="20"/>
        <w:szCs w:val="20"/>
      </w:rPr>
      <w:t xml:space="preserve">     </w:t>
    </w:r>
    <w:r>
      <w:rPr>
        <w:rFonts w:hint="eastAsia" w:ascii="方正小标宋_GBK" w:hAnsi="方正小标宋_GBK" w:eastAsia="方正小标宋_GBK" w:cs="方正小标宋_GBK"/>
        <w:b/>
        <w:bCs/>
        <w:sz w:val="21"/>
        <w:szCs w:val="21"/>
      </w:rPr>
      <w:t xml:space="preserve">                   </w:t>
    </w:r>
    <w:r>
      <w:rPr>
        <w:rFonts w:hint="eastAsia" w:ascii="方正仿宋_GBK" w:hAnsi="方正仿宋_GBK" w:eastAsia="方正仿宋_GBK" w:cs="方正仿宋_GBK"/>
        <w:b/>
        <w:bCs/>
        <w:sz w:val="20"/>
        <w:szCs w:val="20"/>
      </w:rPr>
      <w:t xml:space="preserve">            </w:t>
    </w:r>
  </w:p>
  <w:p w14:paraId="5D9F666E">
    <w:pPr>
      <w:ind w:left="450" w:firstLine="405"/>
      <w:rPr>
        <w:rFonts w:hint="eastAsia" w:ascii="方正仿宋_GBK" w:hAnsi="方正仿宋_GBK" w:eastAsia="方正仿宋_GBK" w:cs="方正仿宋_GBK"/>
        <w:b/>
        <w:bCs/>
        <w:sz w:val="20"/>
        <w:szCs w:val="20"/>
      </w:rPr>
    </w:pPr>
    <w:r>
      <w:rPr>
        <w:rFonts w:hint="eastAsia" w:ascii="方正仿宋_GBK" w:hAnsi="方正仿宋_GBK" w:eastAsia="方正仿宋_GBK" w:cs="方正仿宋_GBK"/>
        <w:sz w:val="22"/>
        <w:szCs w:val="28"/>
      </w:rPr>
      <w:tab/>
    </w:r>
  </w:p>
  <w:p w14:paraId="265C6EC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1B8E4">
    <w:pPr>
      <w:ind w:left="450" w:firstLine="405"/>
      <w:rPr>
        <w:b/>
        <w:bCs/>
        <w:sz w:val="18"/>
        <w:szCs w:val="18"/>
      </w:rPr>
    </w:pPr>
    <w:r>
      <w:tab/>
    </w:r>
    <w:r>
      <w:tab/>
    </w:r>
    <w:r>
      <w:rPr>
        <w:rFonts w:hint="eastAsia"/>
        <w:b/>
        <w:bCs/>
        <w:sz w:val="18"/>
        <w:szCs w:val="18"/>
      </w:rPr>
      <w:t xml:space="preserve"> </w:t>
    </w:r>
  </w:p>
  <w:p w14:paraId="5AD001E4">
    <w:pPr>
      <w:pStyle w:val="7"/>
      <w:tabs>
        <w:tab w:val="left" w:pos="14205"/>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CB902">
    <w:r>
      <mc:AlternateContent>
        <mc:Choice Requires="wps">
          <w:drawing>
            <wp:anchor distT="0" distB="0" distL="114300" distR="114300" simplePos="0" relativeHeight="251665408" behindDoc="0" locked="0" layoutInCell="1" allowOverlap="1">
              <wp:simplePos x="0" y="0"/>
              <wp:positionH relativeFrom="column">
                <wp:posOffset>-1666240</wp:posOffset>
              </wp:positionH>
              <wp:positionV relativeFrom="paragraph">
                <wp:posOffset>3869055</wp:posOffset>
              </wp:positionV>
              <wp:extent cx="1200150" cy="477520"/>
              <wp:effectExtent l="4445" t="5080" r="14605" b="12700"/>
              <wp:wrapNone/>
              <wp:docPr id="5"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0C0CC4"/>
                      </w:txbxContent>
                    </wps:txbx>
                    <wps:bodyPr wrap="square" upright="1"/>
                  </wps:wsp>
                </a:graphicData>
              </a:graphic>
            </wp:anchor>
          </w:drawing>
        </mc:Choice>
        <mc:Fallback>
          <w:pict>
            <v:shape id="文本框 7" o:spid="_x0000_s1026" o:spt="202" type="#_x0000_t202" style="position:absolute;left:0pt;margin-left:-131.2pt;margin-top:304.65pt;height:37.6pt;width:94.5pt;z-index:251665408;mso-width-relative:page;mso-height-relative:page;" fillcolor="#FFFFFF" filled="t" stroked="t" coordsize="21600,21600" o:gfxdata="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FrbDNsAAAAMAQAADwAA&#10;AAAAAAABACAAAAAiAAAAZHJzL2Rvd25yZXYueG1sUEsBAhQAFAAAAAgAh07iQGZsGJ8TAgAARAQA&#10;AA4AAAAAAAAAAQAgAAAAKgEAAGRycy9lMm9Eb2MueG1sUEsFBgAAAAAGAAYAWQEAAK8FAAAAAA==&#10;">
              <v:fill on="t" focussize="0,0"/>
              <v:stroke color="#000000" joinstyle="miter"/>
              <v:imagedata o:title=""/>
              <o:lock v:ext="edit" aspectratio="f"/>
              <v:textbox>
                <w:txbxContent>
                  <w:p w14:paraId="030C0CC4"/>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-1839595</wp:posOffset>
              </wp:positionH>
              <wp:positionV relativeFrom="paragraph">
                <wp:posOffset>89535</wp:posOffset>
              </wp:positionV>
              <wp:extent cx="228600" cy="76200"/>
              <wp:effectExtent l="12700" t="12700" r="25400" b="25400"/>
              <wp:wrapNone/>
              <wp:docPr id="151" name="矩形 151"/>
              <wp:cNvGraphicFramePr/>
              <a:graphic xmlns:a="http://schemas.openxmlformats.org/drawingml/2006/main">
                <a:graphicData uri="http://schemas.microsoft.com/office/word/2010/wordprocessingShape">
                  <wps:wsp>
                    <wps:cNvSpPr/>
                    <wps:spPr>
                      <a:xfrm>
                        <a:off x="2197100" y="563245"/>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85pt;margin-top:7.05pt;height:6pt;width:18pt;z-index:251666432;v-text-anchor:middle;mso-width-relative:page;mso-height-relative:page;" fillcolor="#000000 [3213]" filled="t" stroked="t" coordsize="21600,21600" o:gfxdata="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0H+Y49kAAAALAQAADwAAAAAAAAABACAAAAAiAAAAZHJzL2Rvd25yZXYueG1sUEsB&#10;AhQAFAAAAAgAh07iQMMnditmAgAA6gQAAA4AAAAAAAAAAQAgAAAAKAEAAGRycy9lMm9Eb2MueG1s&#10;UEsFBgAAAAAGAAYAWQEAAAAGAAAAAA==&#10;">
              <v:fill on="t"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12219305</wp:posOffset>
              </wp:positionH>
              <wp:positionV relativeFrom="paragraph">
                <wp:posOffset>89535</wp:posOffset>
              </wp:positionV>
              <wp:extent cx="228600" cy="76200"/>
              <wp:effectExtent l="12700" t="12700" r="25400" b="25400"/>
              <wp:wrapNone/>
              <wp:docPr id="152" name="矩形 152"/>
              <wp:cNvGraphicFramePr/>
              <a:graphic xmlns:a="http://schemas.openxmlformats.org/drawingml/2006/main">
                <a:graphicData uri="http://schemas.microsoft.com/office/word/2010/wordprocessingShape">
                  <wps:wsp>
                    <wps:cNvSpPr/>
                    <wps:spPr>
                      <a:xfrm>
                        <a:off x="0" y="0"/>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2.15pt;margin-top:7.05pt;height:6pt;width:18pt;z-index:251667456;v-text-anchor:middle;mso-width-relative:page;mso-height-relative:page;" fillcolor="#000000 [3213]" filled="t" stroked="t" coordsize="21600,21600" o:gfxdata="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JbCi&#10;PdgAAAALAQAADwAAAAAAAAABACAAAAAiAAAAZHJzL2Rvd25yZXYueG1sUEsBAhQAFAAAAAgAh07i&#10;QP/S83dbAgAA3wQAAA4AAAAAAAAAAQAgAAAAJwEAAGRycy9lMm9Eb2MueG1sUEsFBgAAAAAGAAYA&#10;WQEAAPQFAAAAAA==&#10;">
              <v:fill on="t" focussize="0,0"/>
              <v:stroke weight="2pt" color="#000000 [3213]" joinstyle="round"/>
              <v:imagedata o:title=""/>
              <o:lock v:ext="edit" aspectratio="f"/>
            </v:rect>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-1685290</wp:posOffset>
              </wp:positionH>
              <wp:positionV relativeFrom="paragraph">
                <wp:posOffset>171450</wp:posOffset>
              </wp:positionV>
              <wp:extent cx="1275715" cy="9279890"/>
              <wp:effectExtent l="0" t="0" r="17145" b="16510"/>
              <wp:wrapNone/>
              <wp:docPr id="286" name="组合 4"/>
              <wp:cNvGraphicFramePr/>
              <a:graphic xmlns:a="http://schemas.openxmlformats.org/drawingml/2006/main">
                <a:graphicData uri="http://schemas.microsoft.com/office/word/2010/wordprocessingGroup">
                  <wpg:wgp>
                    <wpg:cNvGrpSpPr/>
                    <wpg:grpSpPr>
                      <a:xfrm>
                        <a:off x="0" y="0"/>
                        <a:ext cx="1275874" cy="9279890"/>
                        <a:chOff x="201" y="0"/>
                        <a:chExt cx="2679" cy="12636"/>
                      </a:xfrm>
                    </wpg:grpSpPr>
                    <wps:wsp>
                      <wps:cNvPr id="276" name="文本框 9"/>
                      <wps:cNvSpPr txBox="1"/>
                      <wps:spPr>
                        <a:xfrm>
                          <a:off x="221" y="4604"/>
                          <a:ext cx="2523" cy="949"/>
                        </a:xfrm>
                        <a:prstGeom prst="rect">
                          <a:avLst/>
                        </a:prstGeom>
                        <a:noFill/>
                        <a:ln w="9525" cap="flat" cmpd="sng">
                          <a:noFill/>
                          <a:prstDash val="solid"/>
                          <a:miter/>
                          <a:headEnd type="none" w="med" len="med"/>
                          <a:tailEnd type="none" w="med" len="med"/>
                        </a:ln>
                      </wps:spPr>
                      <wps:txbx>
                        <w:txbxContent>
                          <w:p w14:paraId="3E036E88">
                            <w:pPr>
                              <w:pStyle w:val="20"/>
                              <w:jc w:val="center"/>
                              <w:rPr>
                                <w:rFonts w:hint="default"/>
                                <w:sz w:val="36"/>
                                <w:szCs w:val="36"/>
                                <w:lang w:val="en-US" w:eastAsia="zh-CN"/>
                              </w:rPr>
                            </w:pPr>
                            <w:r>
                              <w:rPr>
                                <w:rFonts w:hint="eastAsia" w:ascii="楷体" w:hAnsi="楷体" w:eastAsia="楷体" w:cs="楷体"/>
                                <w:b w:val="0"/>
                                <w:bCs w:val="0"/>
                                <w:color w:val="000000"/>
                                <w:sz w:val="36"/>
                                <w:szCs w:val="36"/>
                                <w:lang w:val="en-US" w:eastAsia="zh-CN"/>
                              </w:rPr>
                              <w:t>姓 名</w:t>
                            </w:r>
                          </w:p>
                        </w:txbxContent>
                      </wps:txbx>
                      <wps:bodyPr wrap="square" upright="1"/>
                    </wps:wsp>
                    <wps:wsp>
                      <wps:cNvPr id="279" name="文本框 12"/>
                      <wps:cNvSpPr txBox="1"/>
                      <wps:spPr>
                        <a:xfrm>
                          <a:off x="201" y="6843"/>
                          <a:ext cx="2519" cy="949"/>
                        </a:xfrm>
                        <a:prstGeom prst="rect">
                          <a:avLst/>
                        </a:prstGeom>
                        <a:noFill/>
                        <a:ln w="9525" cap="flat" cmpd="sng">
                          <a:noFill/>
                          <a:prstDash val="solid"/>
                          <a:miter/>
                          <a:headEnd type="none" w="med" len="med"/>
                          <a:tailEnd type="none" w="med" len="med"/>
                        </a:ln>
                      </wps:spPr>
                      <wps:txbx>
                        <w:txbxContent>
                          <w:p w14:paraId="1D463150">
                            <w:pPr>
                              <w:pStyle w:val="20"/>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考 号</w:t>
                            </w:r>
                          </w:p>
                        </w:txbxContent>
                      </wps:txbx>
                      <wps:bodyPr wrap="square" upright="1"/>
                    </wps:wsp>
                    <wps:wsp>
                      <wps:cNvPr id="282" name="文本框 15"/>
                      <wps:cNvSpPr txBox="1"/>
                      <wps:spPr>
                        <a:xfrm>
                          <a:off x="282" y="8815"/>
                          <a:ext cx="2519" cy="946"/>
                        </a:xfrm>
                        <a:prstGeom prst="rect">
                          <a:avLst/>
                        </a:prstGeom>
                        <a:noFill/>
                        <a:ln w="9525" cap="flat" cmpd="sng">
                          <a:noFill/>
                          <a:prstDash val="solid"/>
                          <a:miter/>
                          <a:headEnd type="none" w="med" len="med"/>
                          <a:tailEnd type="none" w="med" len="med"/>
                        </a:ln>
                      </wps:spPr>
                      <wps:txbx>
                        <w:txbxContent>
                          <w:p w14:paraId="3F769764">
                            <w:pPr>
                              <w:pStyle w:val="20"/>
                              <w:jc w:val="center"/>
                              <w:rPr>
                                <w:rFonts w:ascii="楷体" w:hAnsi="楷体" w:eastAsia="楷体" w:cs="楷体"/>
                                <w:b w:val="0"/>
                                <w:bCs w:val="0"/>
                                <w:color w:val="000000"/>
                                <w:sz w:val="36"/>
                                <w:szCs w:val="36"/>
                                <w:lang w:eastAsia="zh-CN"/>
                              </w:rPr>
                            </w:pPr>
                            <w:r>
                              <w:rPr>
                                <w:rFonts w:hint="eastAsia" w:ascii="楷体" w:hAnsi="楷体" w:eastAsia="楷体" w:cs="楷体"/>
                                <w:b w:val="0"/>
                                <w:bCs w:val="0"/>
                                <w:color w:val="000000"/>
                                <w:sz w:val="36"/>
                                <w:szCs w:val="36"/>
                                <w:lang w:eastAsia="zh-CN"/>
                              </w:rPr>
                              <w:t>学</w:t>
                            </w:r>
                            <w:r>
                              <w:rPr>
                                <w:rFonts w:hint="eastAsia" w:ascii="楷体" w:hAnsi="楷体" w:eastAsia="楷体" w:cs="楷体"/>
                                <w:b w:val="0"/>
                                <w:bCs w:val="0"/>
                                <w:color w:val="000000"/>
                                <w:sz w:val="36"/>
                                <w:szCs w:val="36"/>
                                <w:lang w:val="en-US" w:eastAsia="zh-CN"/>
                              </w:rPr>
                              <w:t xml:space="preserve"> </w:t>
                            </w:r>
                            <w:r>
                              <w:rPr>
                                <w:rFonts w:hint="eastAsia" w:ascii="楷体" w:hAnsi="楷体" w:eastAsia="楷体" w:cs="楷体"/>
                                <w:b w:val="0"/>
                                <w:bCs w:val="0"/>
                                <w:color w:val="000000"/>
                                <w:sz w:val="36"/>
                                <w:szCs w:val="36"/>
                                <w:lang w:eastAsia="zh-CN"/>
                              </w:rPr>
                              <w:t>校</w:t>
                            </w:r>
                          </w:p>
                        </w:txbxContent>
                      </wps:txbx>
                      <wps:bodyPr wrap="square" upright="1"/>
                    </wps:wsp>
                    <wps:wsp>
                      <wps:cNvPr id="285" name="直线 17"/>
                      <wps:cNvCnPr/>
                      <wps:spPr>
                        <a:xfrm>
                          <a:off x="2880" y="0"/>
                          <a:ext cx="0" cy="12636"/>
                        </a:xfrm>
                        <a:prstGeom prst="line">
                          <a:avLst/>
                        </a:prstGeom>
                        <a:ln w="28575" cap="flat" cmpd="sng">
                          <a:solidFill>
                            <a:srgbClr val="000000"/>
                          </a:solidFill>
                          <a:prstDash val="dashDot"/>
                          <a:headEnd type="none" w="med" len="med"/>
                          <a:tailEnd type="none" w="med" len="med"/>
                        </a:ln>
                      </wps:spPr>
                      <wps:bodyPr/>
                    </wps:wsp>
                  </wpg:wgp>
                </a:graphicData>
              </a:graphic>
            </wp:anchor>
          </w:drawing>
        </mc:Choice>
        <mc:Fallback>
          <w:pict>
            <v:group id="组合 4" o:spid="_x0000_s1026" o:spt="203" style="position:absolute;left:0pt;margin-left:-132.7pt;margin-top:13.5pt;height:730.7pt;width:100.45pt;z-index:251659264;mso-width-relative:page;mso-height-relative:page;" coordorigin="201,0" coordsize="2679,12636" o:gfxdata="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B2mi2M2wAAAAwB&#10;AAAPAAAAAAAAAAEAIAAAACIAAABkcnMvZG93bnJldi54bWxQSwECFAAUAAAACACHTuJAFVGckzUD&#10;AABHCwAADgAAAAAAAAABACAAAAAqAQAAZHJzL2Uyb0RvYy54bWxQSwUGAAAAAAYABgBZAQAA0QYA&#10;AAAA&#10;">
              <o:lock v:ext="edit" aspectratio="f"/>
              <v:shape id="文本框 9" o:spid="_x0000_s1026" o:spt="202" type="#_x0000_t202" style="position:absolute;left:221;top:4604;height:949;width:2523;" filled="f" stroked="f" coordsize="21600,21600" o:gfxdata="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IN4O8AAAA&#10;3AAAAA8AAAAAAAAAAQAgAAAAIgAAAGRycy9kb3ducmV2LnhtbFBLAQIUABQAAAAIAIdO4kAzLwWe&#10;OwAAADkAAAAQAAAAAAAAAAEAIAAAAAsBAABkcnMvc2hhcGV4bWwueG1sUEsFBgAAAAAGAAYAWwEA&#10;ALUDAAAAAA==&#10;">
                <v:fill on="f" focussize="0,0"/>
                <v:stroke on="f" joinstyle="miter"/>
                <v:imagedata o:title=""/>
                <o:lock v:ext="edit" aspectratio="f"/>
                <v:textbox>
                  <w:txbxContent>
                    <w:p w14:paraId="3E036E88">
                      <w:pPr>
                        <w:pStyle w:val="20"/>
                        <w:jc w:val="center"/>
                        <w:rPr>
                          <w:rFonts w:hint="default"/>
                          <w:sz w:val="36"/>
                          <w:szCs w:val="36"/>
                          <w:lang w:val="en-US" w:eastAsia="zh-CN"/>
                        </w:rPr>
                      </w:pPr>
                      <w:r>
                        <w:rPr>
                          <w:rFonts w:hint="eastAsia" w:ascii="楷体" w:hAnsi="楷体" w:eastAsia="楷体" w:cs="楷体"/>
                          <w:b w:val="0"/>
                          <w:bCs w:val="0"/>
                          <w:color w:val="000000"/>
                          <w:sz w:val="36"/>
                          <w:szCs w:val="36"/>
                          <w:lang w:val="en-US" w:eastAsia="zh-CN"/>
                        </w:rPr>
                        <w:t>姓 名</w:t>
                      </w:r>
                    </w:p>
                  </w:txbxContent>
                </v:textbox>
              </v:shape>
              <v:shape id="文本框 12" o:spid="_x0000_s1026" o:spt="202" type="#_x0000_t202" style="position:absolute;left:201;top:6843;height:949;width:2519;" filled="f" stroked="f" coordsize="21600,21600" o:gfxdata="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Bej8b4A&#10;AADcAAAADwAAAAAAAAABACAAAAAiAAAAZHJzL2Rvd25yZXYueG1sUEsBAhQAFAAAAAgAh07iQDMv&#10;BZ47AAAAOQAAABAAAAAAAAAAAQAgAAAADQEAAGRycy9zaGFwZXhtbC54bWxQSwUGAAAAAAYABgBb&#10;AQAAtwMAAAAA&#10;">
                <v:fill on="f" focussize="0,0"/>
                <v:stroke on="f" joinstyle="miter"/>
                <v:imagedata o:title=""/>
                <o:lock v:ext="edit" aspectratio="f"/>
                <v:textbox>
                  <w:txbxContent>
                    <w:p w14:paraId="1D463150">
                      <w:pPr>
                        <w:pStyle w:val="20"/>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考 号</w:t>
                      </w:r>
                    </w:p>
                  </w:txbxContent>
                </v:textbox>
              </v:shape>
              <v:shape id="文本框 15" o:spid="_x0000_s1026" o:spt="202" type="#_x0000_t202" style="position:absolute;left:282;top:8815;height:946;width:2519;" filled="f" stroked="f" coordsize="21600,21600" o:gfxdata="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ZkGnvQAA&#10;ANwAAAAPAAAAAAAAAAEAIAAAACIAAABkcnMvZG93bnJldi54bWxQSwECFAAUAAAACACHTuJAMy8F&#10;njsAAAA5AAAAEAAAAAAAAAABACAAAAAMAQAAZHJzL3NoYXBleG1sLnhtbFBLBQYAAAAABgAGAFsB&#10;AAC2AwAAAAA=&#10;">
                <v:fill on="f" focussize="0,0"/>
                <v:stroke on="f" joinstyle="miter"/>
                <v:imagedata o:title=""/>
                <o:lock v:ext="edit" aspectratio="f"/>
                <v:textbox>
                  <w:txbxContent>
                    <w:p w14:paraId="3F769764">
                      <w:pPr>
                        <w:pStyle w:val="20"/>
                        <w:jc w:val="center"/>
                        <w:rPr>
                          <w:rFonts w:ascii="楷体" w:hAnsi="楷体" w:eastAsia="楷体" w:cs="楷体"/>
                          <w:b w:val="0"/>
                          <w:bCs w:val="0"/>
                          <w:color w:val="000000"/>
                          <w:sz w:val="36"/>
                          <w:szCs w:val="36"/>
                          <w:lang w:eastAsia="zh-CN"/>
                        </w:rPr>
                      </w:pPr>
                      <w:r>
                        <w:rPr>
                          <w:rFonts w:hint="eastAsia" w:ascii="楷体" w:hAnsi="楷体" w:eastAsia="楷体" w:cs="楷体"/>
                          <w:b w:val="0"/>
                          <w:bCs w:val="0"/>
                          <w:color w:val="000000"/>
                          <w:sz w:val="36"/>
                          <w:szCs w:val="36"/>
                          <w:lang w:eastAsia="zh-CN"/>
                        </w:rPr>
                        <w:t>学</w:t>
                      </w:r>
                      <w:r>
                        <w:rPr>
                          <w:rFonts w:hint="eastAsia" w:ascii="楷体" w:hAnsi="楷体" w:eastAsia="楷体" w:cs="楷体"/>
                          <w:b w:val="0"/>
                          <w:bCs w:val="0"/>
                          <w:color w:val="000000"/>
                          <w:sz w:val="36"/>
                          <w:szCs w:val="36"/>
                          <w:lang w:val="en-US" w:eastAsia="zh-CN"/>
                        </w:rPr>
                        <w:t xml:space="preserve"> </w:t>
                      </w:r>
                      <w:r>
                        <w:rPr>
                          <w:rFonts w:hint="eastAsia" w:ascii="楷体" w:hAnsi="楷体" w:eastAsia="楷体" w:cs="楷体"/>
                          <w:b w:val="0"/>
                          <w:bCs w:val="0"/>
                          <w:color w:val="000000"/>
                          <w:sz w:val="36"/>
                          <w:szCs w:val="36"/>
                          <w:lang w:eastAsia="zh-CN"/>
                        </w:rPr>
                        <w:t>校</w:t>
                      </w:r>
                    </w:p>
                  </w:txbxContent>
                </v:textbox>
              </v:shape>
              <v:line id="直线 17" o:spid="_x0000_s1026" o:spt="20" style="position:absolute;left:2880;top:0;height:12636;width:0;" filled="f" stroked="t" coordsize="21600,21600" o:gfxdata="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US4g&#10;wAAAANwAAAAPAAAAAAAAAAEAIAAAACIAAABkcnMvZG93bnJldi54bWxQSwECFAAUAAAACACHTuJA&#10;My8FnjsAAAA5AAAAEAAAAAAAAAABACAAAAAPAQAAZHJzL3NoYXBleG1sLnhtbFBLBQYAAAAABgAG&#10;AFsBAAC5AwAAAAA=&#10;">
                <v:fill on="f" focussize="0,0"/>
                <v:stroke weight="2.25pt" color="#000000" joinstyle="round" dashstyle="dashDot"/>
                <v:imagedata o:title=""/>
                <o:lock v:ext="edit" aspectratio="f"/>
              </v:lin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F987">
    <w:r>
      <mc:AlternateContent>
        <mc:Choice Requires="wpg">
          <w:drawing>
            <wp:anchor distT="0" distB="0" distL="114300" distR="114300" simplePos="0" relativeHeight="251660288" behindDoc="0" locked="0" layoutInCell="1" allowOverlap="1">
              <wp:simplePos x="0" y="0"/>
              <wp:positionH relativeFrom="column">
                <wp:posOffset>12568555</wp:posOffset>
              </wp:positionH>
              <wp:positionV relativeFrom="paragraph">
                <wp:posOffset>387350</wp:posOffset>
              </wp:positionV>
              <wp:extent cx="1295400" cy="9004935"/>
              <wp:effectExtent l="6350" t="0" r="12700" b="12065"/>
              <wp:wrapNone/>
              <wp:docPr id="289" name="组合 1"/>
              <wp:cNvGraphicFramePr/>
              <a:graphic xmlns:a="http://schemas.openxmlformats.org/drawingml/2006/main">
                <a:graphicData uri="http://schemas.microsoft.com/office/word/2010/wordprocessingGroup">
                  <wpg:wgp>
                    <wpg:cNvGrpSpPr/>
                    <wpg:grpSpPr>
                      <a:xfrm>
                        <a:off x="0" y="0"/>
                        <a:ext cx="1295400" cy="9004935"/>
                        <a:chOff x="0" y="0"/>
                        <a:chExt cx="2400" cy="14181"/>
                      </a:xfrm>
                    </wpg:grpSpPr>
                    <wps:wsp>
                      <wps:cNvPr id="287" name="文本框 2"/>
                      <wps:cNvSpPr txBox="1"/>
                      <wps:spPr>
                        <a:xfrm>
                          <a:off x="240" y="0"/>
                          <a:ext cx="2160" cy="13855"/>
                        </a:xfrm>
                        <a:prstGeom prst="rect">
                          <a:avLst/>
                        </a:prstGeom>
                        <a:pattFill prst="shingle">
                          <a:fgClr>
                            <a:srgbClr val="000000"/>
                          </a:fgClr>
                          <a:bgClr>
                            <a:srgbClr val="FFFFFF"/>
                          </a:bgClr>
                        </a:pattFill>
                        <a:ln w="25400" cap="flat" cmpd="sng">
                          <a:pattFill prst="sphere">
                            <a:fgClr>
                              <a:srgbClr val="000000"/>
                            </a:fgClr>
                            <a:bgClr>
                              <a:srgbClr val="FFFFFF"/>
                            </a:bgClr>
                          </a:pattFill>
                          <a:prstDash val="solid"/>
                          <a:miter/>
                          <a:headEnd type="none" w="med" len="med"/>
                          <a:tailEnd type="none" w="med" len="med"/>
                        </a:ln>
                      </wps:spPr>
                      <wps:txbx>
                        <w:txbxContent>
                          <w:p w14:paraId="5A7C9139">
                            <w:pPr>
                              <w:jc w:val="center"/>
                              <w:rPr>
                                <w:b/>
                                <w:sz w:val="44"/>
                                <w:szCs w:val="44"/>
                              </w:rPr>
                            </w:pPr>
                          </w:p>
                          <w:p w14:paraId="141146F3">
                            <w:pPr>
                              <w:jc w:val="center"/>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装  订  线  内  不  要  答  题</w:t>
                            </w:r>
                          </w:p>
                        </w:txbxContent>
                      </wps:txbx>
                      <wps:bodyPr vert="vert270" wrap="square" upright="1"/>
                    </wps:wsp>
                    <wps:wsp>
                      <wps:cNvPr id="288" name="直线 3" descr="装订线"/>
                      <wps:cNvCnPr/>
                      <wps:spPr>
                        <a:xfrm flipH="1">
                          <a:off x="0" y="0"/>
                          <a:ext cx="0" cy="14181"/>
                        </a:xfrm>
                        <a:prstGeom prst="line">
                          <a:avLst/>
                        </a:prstGeom>
                        <a:ln w="12700" cap="flat" cmpd="sng">
                          <a:solidFill>
                            <a:srgbClr val="000000"/>
                          </a:solidFill>
                          <a:prstDash val="dashDot"/>
                          <a:headEnd type="none" w="med" len="med"/>
                          <a:tailEnd type="none" w="med" len="med"/>
                        </a:ln>
                      </wps:spPr>
                      <wps:bodyPr/>
                    </wps:wsp>
                  </wpg:wgp>
                </a:graphicData>
              </a:graphic>
            </wp:anchor>
          </w:drawing>
        </mc:Choice>
        <mc:Fallback>
          <w:pict>
            <v:group id="组合 1" o:spid="_x0000_s1026" o:spt="203" style="position:absolute;left:0pt;margin-left:989.65pt;margin-top:30.5pt;height:709.05pt;width:102pt;z-index:251660288;mso-width-relative:page;mso-height-relative:page;" coordsize="2400,14181" o:gfxdata="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&#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GWlh1XcAAAADQEAAA8AAAAAAAAAAQAgAAAAIgAAAGRy&#10;cy9kb3ducmV2LnhtbFBLAQIUABQAAAAIAIdO4kB0ZV06HgMAACkIAAAOAAAAAAAAAAEAIAAAACsB&#10;AABkcnMvZTJvRG9jLnhtbFBLBQYAAAAABgAGAFkBAAC7BgAAAAA=&#10;">
              <o:lock v:ext="edit" aspectratio="f"/>
              <v:shape id="文本框 2" o:spid="_x0000_s1026" o:spt="202" type="#_x0000_t202" style="position:absolute;left:240;top:0;height:13855;width:2160;" fillcolor="#000000" filled="t" stroked="t" coordsize="21600,21600" o:gfxdata="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ORUL4A&#10;AADcAAAADwAAAAAAAAABACAAAAAiAAAAZHJzL2Rvd25yZXYueG1sUEsBAhQAFAAAAAgAh07iQDMv&#10;BZ47AAAAOQAAABAAAAAAAAAAAQAgAAAADQEAAGRycy9zaGFwZXhtbC54bWxQSwUGAAAAAAYABgBb&#10;AQAAtwMAAAAA&#10;">
                <v:fill type="pattern" on="t" color2="#FFFFFF" o:title="木瓦板" focussize="0,0" r:id="rId1"/>
                <v:stroke r:id="rId2" weight="2pt" color="#000000" color2="#FFFFFF" joinstyle="miter" o:relid="rId2" filltype="pattern"/>
                <v:imagedata o:title=""/>
                <o:lock v:ext="edit" aspectratio="f"/>
                <v:textbox style="layout-flow:vertical;mso-layout-flow-alt:bottom-to-top;">
                  <w:txbxContent>
                    <w:p w14:paraId="5A7C9139">
                      <w:pPr>
                        <w:jc w:val="center"/>
                        <w:rPr>
                          <w:b/>
                          <w:sz w:val="44"/>
                          <w:szCs w:val="44"/>
                        </w:rPr>
                      </w:pPr>
                    </w:p>
                    <w:p w14:paraId="141146F3">
                      <w:pPr>
                        <w:jc w:val="center"/>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装  订  线  内  不  要  答  题</w:t>
                      </w:r>
                    </w:p>
                  </w:txbxContent>
                </v:textbox>
              </v:shape>
              <v:line id="直线 3" o:spid="_x0000_s1026" o:spt="20" alt="装订线" style="position:absolute;left:0;top:0;flip:x;height:14181;width:0;" filled="f" stroked="t" coordsize="21600,21600" o:gfxdata="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tkCgvQAA&#10;ANwAAAAPAAAAAAAAAAEAIAAAACIAAABkcnMvZG93bnJldi54bWxQSwECFAAUAAAACACHTuJAMy8F&#10;njsAAAA5AAAAEAAAAAAAAAABACAAAAAMAQAAZHJzL3NoYXBleG1sLnhtbFBLBQYAAAAABgAGAFsB&#10;AAC2AwAAAAA=&#10;">
                <v:fill on="f" focussize="0,0"/>
                <v:stroke weight="1pt" color="#000000" joinstyle="round" dashstyle="dashDot"/>
                <v:imagedata o:title=""/>
                <o:lock v:ext="edit" aspectratio="f"/>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7A85A"/>
    <w:multiLevelType w:val="singleLevel"/>
    <w:tmpl w:val="BBA7A85A"/>
    <w:lvl w:ilvl="0" w:tentative="0">
      <w:start w:val="3"/>
      <w:numFmt w:val="chineseCounting"/>
      <w:suff w:val="nothing"/>
      <w:lvlText w:val="%1、"/>
      <w:lvlJc w:val="left"/>
      <w:rPr>
        <w:rFonts w:hint="eastAsia"/>
      </w:rPr>
    </w:lvl>
  </w:abstractNum>
  <w:abstractNum w:abstractNumId="1">
    <w:nsid w:val="4DBE0343"/>
    <w:multiLevelType w:val="singleLevel"/>
    <w:tmpl w:val="4DBE0343"/>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4MzExN2M3MTgwNDBlM2I1ZDBlMWM4OGI1MDA5MjQifQ=="/>
  </w:docVars>
  <w:rsids>
    <w:rsidRoot w:val="00172A27"/>
    <w:rsid w:val="00172A27"/>
    <w:rsid w:val="00197094"/>
    <w:rsid w:val="002C5125"/>
    <w:rsid w:val="004C25C4"/>
    <w:rsid w:val="00534924"/>
    <w:rsid w:val="005451C2"/>
    <w:rsid w:val="007707EA"/>
    <w:rsid w:val="00906344"/>
    <w:rsid w:val="009239F8"/>
    <w:rsid w:val="00B221FE"/>
    <w:rsid w:val="00BC49FD"/>
    <w:rsid w:val="00C66B49"/>
    <w:rsid w:val="00D84240"/>
    <w:rsid w:val="00D92BA2"/>
    <w:rsid w:val="01042932"/>
    <w:rsid w:val="01E20C23"/>
    <w:rsid w:val="024C043D"/>
    <w:rsid w:val="02F70D3E"/>
    <w:rsid w:val="02FA6BC7"/>
    <w:rsid w:val="032B1A39"/>
    <w:rsid w:val="03CE3F11"/>
    <w:rsid w:val="045A033F"/>
    <w:rsid w:val="048A7F37"/>
    <w:rsid w:val="04B617B7"/>
    <w:rsid w:val="07023703"/>
    <w:rsid w:val="075171F1"/>
    <w:rsid w:val="07AC4941"/>
    <w:rsid w:val="0876181A"/>
    <w:rsid w:val="08DF4BFD"/>
    <w:rsid w:val="0951656D"/>
    <w:rsid w:val="0A3841DE"/>
    <w:rsid w:val="0AE84D5D"/>
    <w:rsid w:val="0C1101E9"/>
    <w:rsid w:val="0CB11651"/>
    <w:rsid w:val="0CCE5772"/>
    <w:rsid w:val="0CD01163"/>
    <w:rsid w:val="0D241E6A"/>
    <w:rsid w:val="0D6062D1"/>
    <w:rsid w:val="0D6940B2"/>
    <w:rsid w:val="0D7D752E"/>
    <w:rsid w:val="0E1B6821"/>
    <w:rsid w:val="0E912B30"/>
    <w:rsid w:val="0FAB67AC"/>
    <w:rsid w:val="0FED4D13"/>
    <w:rsid w:val="0FF4784D"/>
    <w:rsid w:val="10C0540E"/>
    <w:rsid w:val="110723D5"/>
    <w:rsid w:val="112F5939"/>
    <w:rsid w:val="118D4C40"/>
    <w:rsid w:val="12D30B6F"/>
    <w:rsid w:val="12EB7224"/>
    <w:rsid w:val="130657E9"/>
    <w:rsid w:val="140C46FA"/>
    <w:rsid w:val="147073E4"/>
    <w:rsid w:val="16C07079"/>
    <w:rsid w:val="19240BE8"/>
    <w:rsid w:val="194D1513"/>
    <w:rsid w:val="199D54A3"/>
    <w:rsid w:val="1A90064C"/>
    <w:rsid w:val="1B5201D5"/>
    <w:rsid w:val="1BCB1CDE"/>
    <w:rsid w:val="1BF31F8C"/>
    <w:rsid w:val="1C3537E2"/>
    <w:rsid w:val="1CCD606E"/>
    <w:rsid w:val="1D4D5519"/>
    <w:rsid w:val="1D656883"/>
    <w:rsid w:val="1E007D35"/>
    <w:rsid w:val="1E5C7D98"/>
    <w:rsid w:val="1EF1291E"/>
    <w:rsid w:val="1F747827"/>
    <w:rsid w:val="1FB65DB1"/>
    <w:rsid w:val="1FC32D0F"/>
    <w:rsid w:val="200137B8"/>
    <w:rsid w:val="200376FA"/>
    <w:rsid w:val="206649A0"/>
    <w:rsid w:val="236E5A87"/>
    <w:rsid w:val="24E02953"/>
    <w:rsid w:val="251A057E"/>
    <w:rsid w:val="25781413"/>
    <w:rsid w:val="260B03B8"/>
    <w:rsid w:val="261417AD"/>
    <w:rsid w:val="261E65E4"/>
    <w:rsid w:val="267A740D"/>
    <w:rsid w:val="26C04A18"/>
    <w:rsid w:val="26E46C92"/>
    <w:rsid w:val="26F15921"/>
    <w:rsid w:val="27591AFC"/>
    <w:rsid w:val="28B81C38"/>
    <w:rsid w:val="291122AA"/>
    <w:rsid w:val="291E6636"/>
    <w:rsid w:val="29A46C7B"/>
    <w:rsid w:val="29DB4666"/>
    <w:rsid w:val="2AC84BEB"/>
    <w:rsid w:val="2B814181"/>
    <w:rsid w:val="2CFC51F3"/>
    <w:rsid w:val="2D4421E5"/>
    <w:rsid w:val="2DF70E95"/>
    <w:rsid w:val="2E071127"/>
    <w:rsid w:val="2E931DDF"/>
    <w:rsid w:val="2EAA407C"/>
    <w:rsid w:val="2F930F1B"/>
    <w:rsid w:val="30E9210D"/>
    <w:rsid w:val="31383C5D"/>
    <w:rsid w:val="31611DFD"/>
    <w:rsid w:val="31D21191"/>
    <w:rsid w:val="31FC6E33"/>
    <w:rsid w:val="324E1E79"/>
    <w:rsid w:val="328256B1"/>
    <w:rsid w:val="32C97385"/>
    <w:rsid w:val="32D200B0"/>
    <w:rsid w:val="34BB4392"/>
    <w:rsid w:val="34E16F02"/>
    <w:rsid w:val="35086365"/>
    <w:rsid w:val="354C6977"/>
    <w:rsid w:val="36252EF1"/>
    <w:rsid w:val="365E28A7"/>
    <w:rsid w:val="36916E64"/>
    <w:rsid w:val="37FB319D"/>
    <w:rsid w:val="38003C16"/>
    <w:rsid w:val="39931209"/>
    <w:rsid w:val="39EB13FA"/>
    <w:rsid w:val="3A620E83"/>
    <w:rsid w:val="3A8F1744"/>
    <w:rsid w:val="3AB0110E"/>
    <w:rsid w:val="3B08223C"/>
    <w:rsid w:val="3B234BAD"/>
    <w:rsid w:val="3B484A06"/>
    <w:rsid w:val="3CBBF604"/>
    <w:rsid w:val="3D081B09"/>
    <w:rsid w:val="3D4B43E7"/>
    <w:rsid w:val="3DFD12E3"/>
    <w:rsid w:val="3E883F5F"/>
    <w:rsid w:val="3EFB2363"/>
    <w:rsid w:val="3FA255B3"/>
    <w:rsid w:val="3FC7176E"/>
    <w:rsid w:val="40242BE4"/>
    <w:rsid w:val="402F7793"/>
    <w:rsid w:val="41117B64"/>
    <w:rsid w:val="419F2C72"/>
    <w:rsid w:val="41EB2658"/>
    <w:rsid w:val="427D49A9"/>
    <w:rsid w:val="438D6E9F"/>
    <w:rsid w:val="444401DD"/>
    <w:rsid w:val="44636DD5"/>
    <w:rsid w:val="44662897"/>
    <w:rsid w:val="447F4114"/>
    <w:rsid w:val="449C7663"/>
    <w:rsid w:val="44EE4B92"/>
    <w:rsid w:val="451B53D8"/>
    <w:rsid w:val="458F25CE"/>
    <w:rsid w:val="45B609DC"/>
    <w:rsid w:val="45E670D2"/>
    <w:rsid w:val="460B323A"/>
    <w:rsid w:val="4814573A"/>
    <w:rsid w:val="48537D92"/>
    <w:rsid w:val="48AC6E3C"/>
    <w:rsid w:val="49947329"/>
    <w:rsid w:val="4A477482"/>
    <w:rsid w:val="4A52203D"/>
    <w:rsid w:val="4B882154"/>
    <w:rsid w:val="4B9400E2"/>
    <w:rsid w:val="4C0F3FD0"/>
    <w:rsid w:val="4C604189"/>
    <w:rsid w:val="4CA84B43"/>
    <w:rsid w:val="4D045469"/>
    <w:rsid w:val="4D305962"/>
    <w:rsid w:val="4D896004"/>
    <w:rsid w:val="4DBA440F"/>
    <w:rsid w:val="4F1638C7"/>
    <w:rsid w:val="4F216500"/>
    <w:rsid w:val="4F241BE3"/>
    <w:rsid w:val="4FBF3F5F"/>
    <w:rsid w:val="4FFC0BB0"/>
    <w:rsid w:val="4FFC230F"/>
    <w:rsid w:val="502358D4"/>
    <w:rsid w:val="503A35E5"/>
    <w:rsid w:val="503A5393"/>
    <w:rsid w:val="50BE5FC4"/>
    <w:rsid w:val="50F52D7A"/>
    <w:rsid w:val="52542E81"/>
    <w:rsid w:val="52CB39B4"/>
    <w:rsid w:val="536C61AC"/>
    <w:rsid w:val="53B33AF2"/>
    <w:rsid w:val="54B600FA"/>
    <w:rsid w:val="54C34294"/>
    <w:rsid w:val="54DC4967"/>
    <w:rsid w:val="54DC7FF0"/>
    <w:rsid w:val="550C7DEF"/>
    <w:rsid w:val="551A7FC4"/>
    <w:rsid w:val="56250C58"/>
    <w:rsid w:val="570F1328"/>
    <w:rsid w:val="572D3536"/>
    <w:rsid w:val="57E97BAE"/>
    <w:rsid w:val="57FD470D"/>
    <w:rsid w:val="58726012"/>
    <w:rsid w:val="5926575D"/>
    <w:rsid w:val="59A677F2"/>
    <w:rsid w:val="5B777111"/>
    <w:rsid w:val="5C114B0B"/>
    <w:rsid w:val="5C4060D9"/>
    <w:rsid w:val="5DAE2F16"/>
    <w:rsid w:val="602A4B20"/>
    <w:rsid w:val="607E0701"/>
    <w:rsid w:val="61BF643C"/>
    <w:rsid w:val="61D07FC7"/>
    <w:rsid w:val="621043AF"/>
    <w:rsid w:val="62BA6EEB"/>
    <w:rsid w:val="63B65F0D"/>
    <w:rsid w:val="649F3A9B"/>
    <w:rsid w:val="64A44BA5"/>
    <w:rsid w:val="64B955BC"/>
    <w:rsid w:val="655B7F0E"/>
    <w:rsid w:val="65D42313"/>
    <w:rsid w:val="660C1107"/>
    <w:rsid w:val="67792E95"/>
    <w:rsid w:val="67D953AE"/>
    <w:rsid w:val="67ED3E7F"/>
    <w:rsid w:val="688E2406"/>
    <w:rsid w:val="69224EEB"/>
    <w:rsid w:val="69667773"/>
    <w:rsid w:val="699B1E31"/>
    <w:rsid w:val="69AB6231"/>
    <w:rsid w:val="6A90726F"/>
    <w:rsid w:val="6AA9358C"/>
    <w:rsid w:val="6B3E3025"/>
    <w:rsid w:val="6B795AE1"/>
    <w:rsid w:val="6BBF3062"/>
    <w:rsid w:val="6BE21035"/>
    <w:rsid w:val="6C6E0447"/>
    <w:rsid w:val="6D1904FF"/>
    <w:rsid w:val="6D2E72B9"/>
    <w:rsid w:val="6E561D5B"/>
    <w:rsid w:val="6ED60764"/>
    <w:rsid w:val="6F313A04"/>
    <w:rsid w:val="6F7A3AA5"/>
    <w:rsid w:val="6FA1036E"/>
    <w:rsid w:val="6FCBED43"/>
    <w:rsid w:val="70694C5C"/>
    <w:rsid w:val="70B40DB1"/>
    <w:rsid w:val="719B58FB"/>
    <w:rsid w:val="71D84CE0"/>
    <w:rsid w:val="72805518"/>
    <w:rsid w:val="72CB60CF"/>
    <w:rsid w:val="739043DB"/>
    <w:rsid w:val="73CA4B63"/>
    <w:rsid w:val="744F220B"/>
    <w:rsid w:val="748911BB"/>
    <w:rsid w:val="74CE23CA"/>
    <w:rsid w:val="75B86726"/>
    <w:rsid w:val="78061E7B"/>
    <w:rsid w:val="78423757"/>
    <w:rsid w:val="788013D6"/>
    <w:rsid w:val="791769A2"/>
    <w:rsid w:val="79A3632C"/>
    <w:rsid w:val="79B06543"/>
    <w:rsid w:val="7B6527BF"/>
    <w:rsid w:val="7B9068A9"/>
    <w:rsid w:val="7C044924"/>
    <w:rsid w:val="7D281566"/>
    <w:rsid w:val="7D31799A"/>
    <w:rsid w:val="7EFF0AED"/>
    <w:rsid w:val="7F0D24A2"/>
    <w:rsid w:val="7F151FA0"/>
    <w:rsid w:val="7F28735C"/>
    <w:rsid w:val="7FB800A3"/>
    <w:rsid w:val="7FF60C09"/>
    <w:rsid w:val="7FFA3188"/>
    <w:rsid w:val="AFFC87B6"/>
    <w:rsid w:val="B5CDD079"/>
    <w:rsid w:val="BA3774DE"/>
    <w:rsid w:val="BDFDA9D5"/>
    <w:rsid w:val="BEAD2770"/>
    <w:rsid w:val="DF9B7358"/>
    <w:rsid w:val="DFF97A86"/>
    <w:rsid w:val="EBF7EE2A"/>
    <w:rsid w:val="EEFD5F85"/>
    <w:rsid w:val="FAFFB8B6"/>
    <w:rsid w:val="FFFB0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widowControl w:val="0"/>
      <w:spacing w:before="100" w:beforeAutospacing="1" w:after="100" w:afterAutospacing="1"/>
      <w:outlineLvl w:val="0"/>
    </w:pPr>
    <w:rPr>
      <w:rFonts w:hint="eastAsia" w:ascii="宋体" w:hAnsi="宋体" w:eastAsia="宋体" w:cs="Times New Roman"/>
      <w:b/>
      <w:kern w:val="44"/>
      <w:sz w:val="48"/>
      <w:szCs w:val="48"/>
      <w:lang w:val="en-US" w:eastAsia="zh-CN" w:bidi="ar-SA"/>
    </w:rPr>
  </w:style>
  <w:style w:type="paragraph" w:styleId="4">
    <w:name w:val="heading 3"/>
    <w:basedOn w:val="1"/>
    <w:next w:val="1"/>
    <w:qFormat/>
    <w:uiPriority w:val="0"/>
    <w:pPr>
      <w:keepNext/>
      <w:spacing w:line="160" w:lineRule="exact"/>
      <w:outlineLvl w:val="2"/>
    </w:pPr>
    <w:rPr>
      <w:rFonts w:eastAsia="楷体_GB2312"/>
      <w:i/>
      <w:spacing w:val="-4"/>
      <w:sz w:val="18"/>
      <w:szCs w:val="1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Plain Text"/>
    <w:basedOn w:val="1"/>
    <w:link w:val="17"/>
    <w:qFormat/>
    <w:uiPriority w:val="0"/>
    <w:rPr>
      <w:rFonts w:ascii="宋体" w:hAnsi="Courier New" w:cs="Courier New"/>
      <w:szCs w:val="21"/>
    </w:rPr>
  </w:style>
  <w:style w:type="paragraph" w:styleId="6">
    <w:name w:val="Balloon Text"/>
    <w:basedOn w:val="1"/>
    <w:link w:val="18"/>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customStyle="1" w:styleId="15">
    <w:name w:val="页眉 字符"/>
    <w:link w:val="8"/>
    <w:qFormat/>
    <w:uiPriority w:val="0"/>
    <w:rPr>
      <w:kern w:val="2"/>
      <w:sz w:val="18"/>
      <w:szCs w:val="18"/>
    </w:rPr>
  </w:style>
  <w:style w:type="character" w:customStyle="1" w:styleId="16">
    <w:name w:val="页脚 字符"/>
    <w:link w:val="7"/>
    <w:qFormat/>
    <w:uiPriority w:val="0"/>
    <w:rPr>
      <w:kern w:val="2"/>
      <w:sz w:val="18"/>
      <w:szCs w:val="18"/>
    </w:rPr>
  </w:style>
  <w:style w:type="character" w:customStyle="1" w:styleId="17">
    <w:name w:val="纯文本 字符"/>
    <w:link w:val="5"/>
    <w:qFormat/>
    <w:uiPriority w:val="0"/>
    <w:rPr>
      <w:rFonts w:ascii="宋体" w:hAnsi="Courier New" w:eastAsia="宋体" w:cs="Courier New"/>
      <w:kern w:val="2"/>
      <w:sz w:val="21"/>
      <w:szCs w:val="21"/>
      <w:lang w:val="en-US" w:eastAsia="zh-CN" w:bidi="ar-SA"/>
    </w:rPr>
  </w:style>
  <w:style w:type="character" w:customStyle="1" w:styleId="18">
    <w:name w:val="批注框文本 字符"/>
    <w:link w:val="6"/>
    <w:qFormat/>
    <w:uiPriority w:val="0"/>
    <w:rPr>
      <w:kern w:val="2"/>
      <w:sz w:val="18"/>
      <w:szCs w:val="18"/>
    </w:rPr>
  </w:style>
  <w:style w:type="character" w:customStyle="1" w:styleId="19">
    <w:name w:val="Body text|4_"/>
    <w:basedOn w:val="12"/>
    <w:link w:val="20"/>
    <w:qFormat/>
    <w:uiPriority w:val="0"/>
    <w:rPr>
      <w:rFonts w:ascii="宋体" w:hAnsi="宋体" w:cs="宋体"/>
      <w:sz w:val="36"/>
      <w:szCs w:val="36"/>
      <w:lang w:val="zh-TW" w:eastAsia="zh-TW" w:bidi="zh-TW"/>
    </w:rPr>
  </w:style>
  <w:style w:type="paragraph" w:customStyle="1" w:styleId="20">
    <w:name w:val="Body text|4"/>
    <w:basedOn w:val="1"/>
    <w:link w:val="19"/>
    <w:qFormat/>
    <w:uiPriority w:val="0"/>
    <w:pPr>
      <w:jc w:val="left"/>
    </w:pPr>
    <w:rPr>
      <w:rFonts w:ascii="宋体" w:hAnsi="宋体" w:cs="宋体"/>
      <w:kern w:val="0"/>
      <w:sz w:val="36"/>
      <w:szCs w:val="36"/>
      <w:lang w:val="zh-TW" w:eastAsia="zh-TW" w:bidi="zh-TW"/>
    </w:rPr>
  </w:style>
  <w:style w:type="paragraph" w:customStyle="1" w:styleId="21">
    <w:name w:val="列出段落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22">
    <w:name w:val="Table caption|1"/>
    <w:basedOn w:val="1"/>
    <w:qFormat/>
    <w:uiPriority w:val="0"/>
    <w:pPr>
      <w:ind w:firstLine="90"/>
    </w:pPr>
    <w:rPr>
      <w:rFonts w:ascii="宋体" w:hAnsi="宋体" w:cs="宋体"/>
      <w:sz w:val="20"/>
      <w:szCs w:val="20"/>
      <w:lang w:val="zh-TW" w:eastAsia="zh-TW" w:bidi="zh-TW"/>
    </w:rPr>
  </w:style>
  <w:style w:type="paragraph" w:customStyle="1" w:styleId="23">
    <w:name w:val="标题样式"/>
    <w:basedOn w:val="1"/>
    <w:qFormat/>
    <w:uiPriority w:val="0"/>
    <w:pPr>
      <w:spacing w:line="360" w:lineRule="auto"/>
      <w:ind w:left="420" w:leftChars="200" w:right="210" w:rightChars="100"/>
      <w:jc w:val="center"/>
    </w:pPr>
    <w:rPr>
      <w:rFonts w:eastAsia="黑体"/>
      <w:b/>
      <w:sz w:val="36"/>
      <w:szCs w:val="36"/>
    </w:rPr>
  </w:style>
  <w:style w:type="paragraph" w:customStyle="1" w:styleId="24">
    <w:name w:val="DefaultParagraph"/>
    <w:qFormat/>
    <w:uiPriority w:val="0"/>
    <w:rPr>
      <w:rFonts w:ascii="Times New Roman"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wmf"/><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bmp"/><Relationship Id="rId1" Type="http://schemas.openxmlformats.org/officeDocument/2006/relationships/image" Target="media/image1.bm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191</Words>
  <Characters>209</Characters>
  <Lines>1</Lines>
  <Paragraphs>1</Paragraphs>
  <TotalTime>30</TotalTime>
  <ScaleCrop>false</ScaleCrop>
  <LinksUpToDate>false</LinksUpToDate>
  <CharactersWithSpaces>219</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2021-12-21T08:17:00Z</dcterms:created>
  <dc:creator>Administrator</dc:creator>
  <cp:lastModifiedBy>'Calm.</cp:lastModifiedBy>
  <cp:lastPrinted>2024-09-14T11:37:00Z</cp:lastPrinted>
  <dcterms:modified xsi:type="dcterms:W3CDTF">2025-05-16T12:30:59Z</dcterms:modified>
  <dc:title>2015—2016—01期末考试试卷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224A8CEAC8F35CA282B9266834419EF8_43</vt:lpwstr>
  </property>
  <property fmtid="{D5CDD505-2E9C-101B-9397-08002B2CF9AE}" pid="4" name="KSOTemplateDocerSaveRecord">
    <vt:lpwstr>eyJoZGlkIjoiYzBhODUxYTk2ZTgzZTIwMmFhZWE1OTRlMmJiMjA0YTQiLCJ1c2VySWQiOiIzODQ5MzE3ODkifQ==</vt:lpwstr>
  </property>
</Properties>
</file>