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15A6DE" w14:textId="77777777" w:rsidR="00EF035E" w:rsidRPr="00043B54" w:rsidRDefault="00000000" w:rsidP="00BC4F14">
      <w:r w:rsidRPr="00043B54">
        <w:rPr>
          <w:noProof/>
        </w:rPr>
        <w:drawing>
          <wp:inline distT="0" distB="0" distL="0" distR="0" wp14:anchorId="568510C1" wp14:editId="49E09846">
            <wp:extent cx="12700" cy="12700"/>
            <wp:effectExtent l="0" t="0" r="0" b="0"/>
            <wp:docPr id="100001" name="图片 1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r:embed="rId7"/>
                    <a:stretch>
                      <a:fillRect/>
                    </a:stretch>
                  </pic:blipFill>
                  <pic:spPr>
                    <a:xfrm>
                      <a:off x="0" y="0"/>
                      <a:ext cx="12700" cy="12700"/>
                    </a:xfrm>
                    <a:prstGeom prst="rect">
                      <a:avLst/>
                    </a:prstGeom>
                  </pic:spPr>
                </pic:pic>
              </a:graphicData>
            </a:graphic>
          </wp:inline>
        </w:drawing>
      </w:r>
    </w:p>
    <w:p w14:paraId="32AF6FB6" w14:textId="72F398C7" w:rsidR="00EF035E" w:rsidRPr="00043B54" w:rsidRDefault="00000000">
      <w:pPr>
        <w:spacing w:line="360" w:lineRule="auto"/>
        <w:jc w:val="center"/>
        <w:textAlignment w:val="center"/>
      </w:pPr>
      <w:r>
        <w:rPr>
          <w:b/>
          <w:sz w:val="32"/>
        </w:rPr>
        <w:t>2025</w:t>
      </w:r>
      <w:r>
        <w:rPr>
          <w:b/>
          <w:sz w:val="32"/>
        </w:rPr>
        <w:t>年</w:t>
      </w:r>
      <w:r w:rsidR="00636EE1">
        <w:rPr>
          <w:rFonts w:hint="eastAsia"/>
          <w:b/>
          <w:sz w:val="32"/>
        </w:rPr>
        <w:t>高中教师专业能力考核试题</w:t>
      </w:r>
    </w:p>
    <w:p w14:paraId="0F5D6386" w14:textId="77777777" w:rsidR="00EF035E" w:rsidRPr="00043B54" w:rsidRDefault="00000000">
      <w:pPr>
        <w:spacing w:line="360" w:lineRule="auto"/>
        <w:jc w:val="center"/>
        <w:textAlignment w:val="center"/>
      </w:pPr>
      <w:r>
        <w:rPr>
          <w:b/>
          <w:sz w:val="32"/>
        </w:rPr>
        <w:t>思想政治试题</w:t>
      </w:r>
    </w:p>
    <w:p w14:paraId="0CBFCD52" w14:textId="5B3528A4" w:rsidR="00EF035E" w:rsidRPr="00043B54" w:rsidRDefault="00000000">
      <w:pPr>
        <w:spacing w:line="360" w:lineRule="auto"/>
        <w:jc w:val="center"/>
        <w:textAlignment w:val="center"/>
      </w:pPr>
      <w:r>
        <w:rPr>
          <w:b/>
          <w:sz w:val="24"/>
        </w:rPr>
        <w:t>（考试时间：</w:t>
      </w:r>
      <w:r w:rsidR="00CB4DC1">
        <w:rPr>
          <w:rFonts w:hint="eastAsia"/>
          <w:b/>
          <w:sz w:val="24"/>
        </w:rPr>
        <w:t>7</w:t>
      </w:r>
      <w:r w:rsidR="00FD40CD">
        <w:rPr>
          <w:rFonts w:hint="eastAsia"/>
          <w:b/>
          <w:sz w:val="24"/>
        </w:rPr>
        <w:t>0</w:t>
      </w:r>
      <w:r>
        <w:rPr>
          <w:b/>
          <w:sz w:val="24"/>
        </w:rPr>
        <w:t>分钟；满分：</w:t>
      </w:r>
      <w:r>
        <w:rPr>
          <w:b/>
          <w:sz w:val="24"/>
        </w:rPr>
        <w:t>100</w:t>
      </w:r>
      <w:r>
        <w:rPr>
          <w:b/>
          <w:sz w:val="24"/>
        </w:rPr>
        <w:t>分）</w:t>
      </w:r>
    </w:p>
    <w:p w14:paraId="35347AC3" w14:textId="77777777" w:rsidR="00EF035E" w:rsidRPr="00043B54" w:rsidRDefault="00000000">
      <w:pPr>
        <w:spacing w:line="360" w:lineRule="auto"/>
        <w:jc w:val="center"/>
        <w:textAlignment w:val="center"/>
      </w:pPr>
      <w:r>
        <w:rPr>
          <w:b/>
          <w:sz w:val="24"/>
        </w:rPr>
        <w:t>本</w:t>
      </w:r>
      <w:proofErr w:type="gramStart"/>
      <w:r>
        <w:rPr>
          <w:b/>
          <w:sz w:val="24"/>
        </w:rPr>
        <w:t>试卷分第</w:t>
      </w:r>
      <w:proofErr w:type="gramEnd"/>
      <w:r>
        <w:rPr>
          <w:b/>
          <w:sz w:val="24"/>
        </w:rPr>
        <w:t>Ⅰ</w:t>
      </w:r>
      <w:r>
        <w:rPr>
          <w:b/>
          <w:sz w:val="24"/>
        </w:rPr>
        <w:t>卷（选择题）和第</w:t>
      </w:r>
      <w:r>
        <w:rPr>
          <w:b/>
          <w:sz w:val="24"/>
        </w:rPr>
        <w:t>Ⅱ</w:t>
      </w:r>
      <w:r>
        <w:rPr>
          <w:b/>
          <w:sz w:val="24"/>
        </w:rPr>
        <w:t>卷（非选择题）两部分。</w:t>
      </w:r>
    </w:p>
    <w:p w14:paraId="3956589E" w14:textId="77777777" w:rsidR="00EF035E" w:rsidRPr="00043B54" w:rsidRDefault="00000000">
      <w:pPr>
        <w:spacing w:line="360" w:lineRule="auto"/>
        <w:jc w:val="center"/>
        <w:textAlignment w:val="center"/>
      </w:pPr>
      <w:r>
        <w:rPr>
          <w:b/>
          <w:sz w:val="24"/>
        </w:rPr>
        <w:t>第</w:t>
      </w:r>
      <w:r>
        <w:rPr>
          <w:b/>
          <w:sz w:val="24"/>
        </w:rPr>
        <w:t>Ⅰ</w:t>
      </w:r>
      <w:r>
        <w:rPr>
          <w:b/>
          <w:sz w:val="24"/>
        </w:rPr>
        <w:t>卷（选择题</w:t>
      </w:r>
      <w:r>
        <w:rPr>
          <w:b/>
          <w:sz w:val="24"/>
        </w:rPr>
        <w:t>60</w:t>
      </w:r>
      <w:r>
        <w:rPr>
          <w:b/>
          <w:sz w:val="24"/>
        </w:rPr>
        <w:t>分）</w:t>
      </w:r>
    </w:p>
    <w:p w14:paraId="40926DB4" w14:textId="77777777" w:rsidR="00EF035E" w:rsidRPr="00043B54" w:rsidRDefault="00000000">
      <w:pPr>
        <w:spacing w:line="360" w:lineRule="auto"/>
        <w:jc w:val="left"/>
        <w:textAlignment w:val="center"/>
      </w:pPr>
      <w:r>
        <w:rPr>
          <w:b/>
          <w:sz w:val="24"/>
        </w:rPr>
        <w:t>一、单项选择题。本题共</w:t>
      </w:r>
      <w:r>
        <w:rPr>
          <w:b/>
          <w:sz w:val="24"/>
        </w:rPr>
        <w:t>20</w:t>
      </w:r>
      <w:r>
        <w:rPr>
          <w:b/>
          <w:sz w:val="24"/>
        </w:rPr>
        <w:t>小题，每小题</w:t>
      </w:r>
      <w:r>
        <w:rPr>
          <w:b/>
          <w:sz w:val="24"/>
        </w:rPr>
        <w:t>3</w:t>
      </w:r>
      <w:r>
        <w:rPr>
          <w:b/>
          <w:sz w:val="24"/>
        </w:rPr>
        <w:t>分，共</w:t>
      </w:r>
      <w:r>
        <w:rPr>
          <w:b/>
          <w:sz w:val="24"/>
        </w:rPr>
        <w:t>60</w:t>
      </w:r>
      <w:r>
        <w:rPr>
          <w:b/>
          <w:sz w:val="24"/>
        </w:rPr>
        <w:t>分。在每小题给出的四个选项中，只有一项是符合题目要求的。</w:t>
      </w:r>
    </w:p>
    <w:p w14:paraId="4C877718" w14:textId="0941BB4E" w:rsidR="00617ED1" w:rsidRDefault="00000000">
      <w:pPr>
        <w:spacing w:line="360" w:lineRule="auto"/>
        <w:jc w:val="left"/>
        <w:textAlignment w:val="center"/>
        <w:rPr>
          <w:u w:val="single"/>
        </w:rPr>
      </w:pPr>
      <w:r>
        <w:t>1</w:t>
      </w:r>
      <w:r>
        <w:t>．</w:t>
      </w:r>
      <w:r>
        <w:t>202</w:t>
      </w:r>
      <w:r w:rsidR="00890562">
        <w:rPr>
          <w:rFonts w:hint="eastAsia"/>
        </w:rPr>
        <w:t>5</w:t>
      </w:r>
      <w:r>
        <w:t>年</w:t>
      </w:r>
      <w:r w:rsidR="00890562">
        <w:rPr>
          <w:rFonts w:hint="eastAsia"/>
        </w:rPr>
        <w:t>5</w:t>
      </w:r>
      <w:r>
        <w:t>月</w:t>
      </w:r>
      <w:r w:rsidR="00890562">
        <w:rPr>
          <w:rFonts w:hint="eastAsia"/>
        </w:rPr>
        <w:t>14</w:t>
      </w:r>
      <w:r>
        <w:t>日，</w:t>
      </w:r>
      <w:r w:rsidR="00890562">
        <w:rPr>
          <w:rFonts w:hint="eastAsia"/>
        </w:rPr>
        <w:t>中国在酒泉成功发射了“三体计算星座”的</w:t>
      </w:r>
      <w:r w:rsidR="00890562">
        <w:rPr>
          <w:u w:val="single"/>
        </w:rPr>
        <w:t xml:space="preserve">　　</w:t>
      </w:r>
      <w:proofErr w:type="gramStart"/>
      <w:r w:rsidR="00890562">
        <w:rPr>
          <w:u w:val="single"/>
        </w:rPr>
        <w:t xml:space="preserve">　</w:t>
      </w:r>
      <w:proofErr w:type="gramEnd"/>
      <w:r w:rsidR="00890562" w:rsidRPr="00890562">
        <w:rPr>
          <w:rFonts w:hint="eastAsia"/>
        </w:rPr>
        <w:t>颗卫星。</w:t>
      </w:r>
      <w:r w:rsidR="00890562">
        <w:rPr>
          <w:rFonts w:hint="eastAsia"/>
        </w:rPr>
        <w:t>该星座的成功入轨标志着中国开启了“太空计算时代”，并计划未来部署</w:t>
      </w:r>
      <w:proofErr w:type="gramStart"/>
      <w:r w:rsidR="00890562">
        <w:rPr>
          <w:u w:val="single"/>
        </w:rPr>
        <w:t xml:space="preserve">　　　　</w:t>
      </w:r>
      <w:proofErr w:type="gramEnd"/>
      <w:r w:rsidR="00890562" w:rsidRPr="00890562">
        <w:rPr>
          <w:rFonts w:hint="eastAsia"/>
        </w:rPr>
        <w:t>颗卫星构建全球天基</w:t>
      </w:r>
      <w:proofErr w:type="gramStart"/>
      <w:r w:rsidR="00890562" w:rsidRPr="00890562">
        <w:rPr>
          <w:rFonts w:hint="eastAsia"/>
        </w:rPr>
        <w:t>算力网</w:t>
      </w:r>
      <w:proofErr w:type="gramEnd"/>
      <w:r w:rsidR="00890562" w:rsidRPr="00890562">
        <w:rPr>
          <w:rFonts w:hint="eastAsia"/>
        </w:rPr>
        <w:t>。</w:t>
      </w:r>
      <w:r w:rsidR="00890562">
        <w:t xml:space="preserve"> </w:t>
      </w:r>
      <w:r>
        <w:t>(</w:t>
      </w:r>
      <w:r>
        <w:t xml:space="preserve">　　</w:t>
      </w:r>
      <w:r>
        <w:t>)</w:t>
      </w:r>
    </w:p>
    <w:p w14:paraId="03F0B25B" w14:textId="4C74FD4D" w:rsidR="00617ED1" w:rsidRDefault="00000000">
      <w:pPr>
        <w:tabs>
          <w:tab w:val="left" w:pos="2078"/>
          <w:tab w:val="left" w:pos="4156"/>
          <w:tab w:val="left" w:pos="6234"/>
        </w:tabs>
        <w:spacing w:line="360" w:lineRule="auto"/>
        <w:jc w:val="left"/>
        <w:textAlignment w:val="center"/>
      </w:pPr>
      <w:r>
        <w:t>A</w:t>
      </w:r>
      <w:r>
        <w:t>．</w:t>
      </w:r>
      <w:r w:rsidR="00890562">
        <w:rPr>
          <w:rFonts w:hint="eastAsia"/>
        </w:rPr>
        <w:t>10</w:t>
      </w:r>
      <w:r>
        <w:t xml:space="preserve">　</w:t>
      </w:r>
      <w:r w:rsidR="00890562">
        <w:rPr>
          <w:rFonts w:hint="eastAsia"/>
        </w:rPr>
        <w:t>2650</w:t>
      </w:r>
      <w:r>
        <w:tab/>
        <w:t>B</w:t>
      </w:r>
      <w:r>
        <w:t>．</w:t>
      </w:r>
      <w:r w:rsidR="00890562">
        <w:rPr>
          <w:rFonts w:hint="eastAsia"/>
        </w:rPr>
        <w:t>12</w:t>
      </w:r>
      <w:r>
        <w:t xml:space="preserve">　</w:t>
      </w:r>
      <w:r w:rsidR="00890562">
        <w:rPr>
          <w:rFonts w:hint="eastAsia"/>
        </w:rPr>
        <w:t>2800</w:t>
      </w:r>
      <w:r>
        <w:tab/>
        <w:t>C</w:t>
      </w:r>
      <w:r>
        <w:t>．</w:t>
      </w:r>
      <w:r w:rsidR="00890562">
        <w:rPr>
          <w:rFonts w:hint="eastAsia"/>
        </w:rPr>
        <w:t>15</w:t>
      </w:r>
      <w:r>
        <w:t xml:space="preserve">　</w:t>
      </w:r>
      <w:r w:rsidR="00890562">
        <w:rPr>
          <w:rFonts w:hint="eastAsia"/>
        </w:rPr>
        <w:t>2724</w:t>
      </w:r>
      <w:r>
        <w:tab/>
        <w:t>D</w:t>
      </w:r>
      <w:r>
        <w:t>．</w:t>
      </w:r>
      <w:r w:rsidR="00890562">
        <w:rPr>
          <w:rFonts w:hint="eastAsia"/>
        </w:rPr>
        <w:t>18</w:t>
      </w:r>
      <w:r>
        <w:t xml:space="preserve">　</w:t>
      </w:r>
      <w:r w:rsidR="00890562">
        <w:rPr>
          <w:rFonts w:hint="eastAsia"/>
        </w:rPr>
        <w:t>3000</w:t>
      </w:r>
    </w:p>
    <w:p w14:paraId="43F71058" w14:textId="6EA2AB50" w:rsidR="00617ED1" w:rsidRDefault="00000000">
      <w:pPr>
        <w:spacing w:line="360" w:lineRule="auto"/>
        <w:jc w:val="left"/>
        <w:textAlignment w:val="center"/>
      </w:pPr>
      <w:r>
        <w:t>2</w:t>
      </w:r>
      <w:r>
        <w:t>．</w:t>
      </w:r>
      <w:r w:rsidR="00890562">
        <w:rPr>
          <w:rFonts w:hint="eastAsia"/>
        </w:rPr>
        <w:t>国家粮食和物资储备局最新发布，目前，</w:t>
      </w:r>
      <w:r w:rsidR="00890562">
        <w:rPr>
          <w:rFonts w:hint="eastAsia"/>
        </w:rPr>
        <w:t>2024</w:t>
      </w:r>
      <w:r w:rsidR="00890562">
        <w:rPr>
          <w:rFonts w:hint="eastAsia"/>
        </w:rPr>
        <w:t>年度秋粮旺季收购完成，累计收购秋粮</w:t>
      </w:r>
      <w:r w:rsidR="00890562" w:rsidRPr="00890562">
        <w:rPr>
          <w:rFonts w:hint="eastAsia"/>
        </w:rPr>
        <w:t>达</w:t>
      </w:r>
      <w:proofErr w:type="gramStart"/>
      <w:r w:rsidR="00890562">
        <w:rPr>
          <w:u w:val="single"/>
        </w:rPr>
        <w:t xml:space="preserve">　　　　　</w:t>
      </w:r>
      <w:proofErr w:type="gramEnd"/>
      <w:r w:rsidR="00890562" w:rsidRPr="00890562">
        <w:rPr>
          <w:rFonts w:hint="eastAsia"/>
        </w:rPr>
        <w:t>亿吨，为近年来较高水平。秋粮收购占全年粮食收购量的</w:t>
      </w:r>
      <w:proofErr w:type="gramStart"/>
      <w:r w:rsidR="00890562">
        <w:rPr>
          <w:u w:val="single"/>
        </w:rPr>
        <w:t xml:space="preserve">　　　　</w:t>
      </w:r>
      <w:proofErr w:type="gramEnd"/>
      <w:r w:rsidR="00890562" w:rsidRPr="00890562">
        <w:rPr>
          <w:rFonts w:hint="eastAsia"/>
        </w:rPr>
        <w:t>左右。</w:t>
      </w:r>
      <w:r w:rsidR="00890562">
        <w:t xml:space="preserve"> </w:t>
      </w:r>
      <w:r>
        <w:t>(</w:t>
      </w:r>
      <w:r>
        <w:t xml:space="preserve">　　</w:t>
      </w:r>
      <w:r>
        <w:t>)</w:t>
      </w:r>
    </w:p>
    <w:p w14:paraId="783ADE27" w14:textId="643C70DB" w:rsidR="00617ED1" w:rsidRDefault="00000000">
      <w:pPr>
        <w:tabs>
          <w:tab w:val="left" w:pos="4156"/>
        </w:tabs>
        <w:spacing w:line="360" w:lineRule="auto"/>
        <w:jc w:val="left"/>
        <w:textAlignment w:val="center"/>
      </w:pPr>
      <w:r>
        <w:t>A</w:t>
      </w:r>
      <w:r>
        <w:t>．</w:t>
      </w:r>
      <w:r w:rsidR="00890562">
        <w:rPr>
          <w:rFonts w:hint="eastAsia"/>
        </w:rPr>
        <w:t>3.67</w:t>
      </w:r>
      <w:r>
        <w:t xml:space="preserve">　</w:t>
      </w:r>
      <w:r w:rsidR="00890562">
        <w:rPr>
          <w:rFonts w:hint="eastAsia"/>
        </w:rPr>
        <w:t xml:space="preserve">  </w:t>
      </w:r>
      <w:r w:rsidR="00890562">
        <w:rPr>
          <w:rFonts w:hint="eastAsia"/>
        </w:rPr>
        <w:t>五分之三</w:t>
      </w:r>
      <w:r>
        <w:tab/>
        <w:t>B</w:t>
      </w:r>
      <w:r>
        <w:t>．</w:t>
      </w:r>
      <w:r w:rsidR="00890562">
        <w:rPr>
          <w:rFonts w:hint="eastAsia"/>
        </w:rPr>
        <w:t xml:space="preserve">3.67     </w:t>
      </w:r>
      <w:r w:rsidR="00890562">
        <w:rPr>
          <w:rFonts w:hint="eastAsia"/>
        </w:rPr>
        <w:t>四分之三</w:t>
      </w:r>
      <w:r>
        <w:t xml:space="preserve">　</w:t>
      </w:r>
    </w:p>
    <w:p w14:paraId="05696460" w14:textId="4401CE51" w:rsidR="00617ED1" w:rsidRDefault="00000000">
      <w:pPr>
        <w:tabs>
          <w:tab w:val="left" w:pos="4156"/>
        </w:tabs>
        <w:spacing w:line="360" w:lineRule="auto"/>
        <w:jc w:val="left"/>
        <w:textAlignment w:val="center"/>
      </w:pPr>
      <w:r>
        <w:t>C</w:t>
      </w:r>
      <w:r>
        <w:t>．</w:t>
      </w:r>
      <w:r w:rsidR="00890562">
        <w:rPr>
          <w:rFonts w:hint="eastAsia"/>
        </w:rPr>
        <w:t>3.45</w:t>
      </w:r>
      <w:r w:rsidR="00890562">
        <w:t xml:space="preserve">　</w:t>
      </w:r>
      <w:r w:rsidR="00890562">
        <w:rPr>
          <w:rFonts w:hint="eastAsia"/>
        </w:rPr>
        <w:t xml:space="preserve">  </w:t>
      </w:r>
      <w:r w:rsidR="00890562">
        <w:rPr>
          <w:rFonts w:hint="eastAsia"/>
        </w:rPr>
        <w:t>五分之三</w:t>
      </w:r>
      <w:r>
        <w:tab/>
        <w:t>D</w:t>
      </w:r>
      <w:r>
        <w:t>．</w:t>
      </w:r>
      <w:r w:rsidR="00890562">
        <w:rPr>
          <w:rFonts w:hint="eastAsia"/>
        </w:rPr>
        <w:t xml:space="preserve">3.45     </w:t>
      </w:r>
      <w:r w:rsidR="00890562">
        <w:rPr>
          <w:rFonts w:hint="eastAsia"/>
        </w:rPr>
        <w:t>四分之三</w:t>
      </w:r>
    </w:p>
    <w:p w14:paraId="44F56AD5" w14:textId="77777777" w:rsidR="00F67C2A" w:rsidRDefault="00000000" w:rsidP="00F67C2A">
      <w:pPr>
        <w:spacing w:line="360" w:lineRule="auto"/>
        <w:jc w:val="left"/>
        <w:textAlignment w:val="center"/>
        <w:rPr>
          <w:u w:val="single"/>
        </w:rPr>
      </w:pPr>
      <w:r>
        <w:t>3</w:t>
      </w:r>
      <w:r>
        <w:t>．</w:t>
      </w:r>
      <w:r>
        <w:t>202</w:t>
      </w:r>
      <w:r w:rsidR="00890562">
        <w:rPr>
          <w:rFonts w:hint="eastAsia"/>
        </w:rPr>
        <w:t>5</w:t>
      </w:r>
      <w:r>
        <w:t>年全国两会，正值全国人民代表大会成立</w:t>
      </w:r>
      <w:r w:rsidR="00890562">
        <w:rPr>
          <w:u w:val="single"/>
        </w:rPr>
        <w:t xml:space="preserve">　　</w:t>
      </w:r>
      <w:proofErr w:type="gramStart"/>
      <w:r w:rsidR="00890562">
        <w:rPr>
          <w:u w:val="single"/>
        </w:rPr>
        <w:t xml:space="preserve">　</w:t>
      </w:r>
      <w:proofErr w:type="gramEnd"/>
      <w:r>
        <w:t>周年，中国人民政治协商会议成立</w:t>
      </w:r>
      <w:r w:rsidR="00890562">
        <w:rPr>
          <w:u w:val="single"/>
        </w:rPr>
        <w:t xml:space="preserve">　　</w:t>
      </w:r>
      <w:proofErr w:type="gramStart"/>
      <w:r w:rsidR="00890562">
        <w:rPr>
          <w:u w:val="single"/>
        </w:rPr>
        <w:t xml:space="preserve">　</w:t>
      </w:r>
      <w:proofErr w:type="gramEnd"/>
      <w:r>
        <w:t>周年。</w:t>
      </w:r>
      <w:r w:rsidR="00F67C2A">
        <w:t>(</w:t>
      </w:r>
      <w:r w:rsidR="00F67C2A">
        <w:t xml:space="preserve">　　</w:t>
      </w:r>
      <w:r w:rsidR="00F67C2A">
        <w:t>)</w:t>
      </w:r>
    </w:p>
    <w:p w14:paraId="7FD33518" w14:textId="16104593" w:rsidR="00617ED1" w:rsidRDefault="00000000">
      <w:pPr>
        <w:spacing w:line="360" w:lineRule="auto"/>
        <w:jc w:val="left"/>
        <w:textAlignment w:val="center"/>
      </w:pPr>
      <w:r>
        <w:t>A</w:t>
      </w:r>
      <w:r>
        <w:t>．</w:t>
      </w:r>
      <w:r>
        <w:t>7</w:t>
      </w:r>
      <w:r w:rsidR="00492E33">
        <w:rPr>
          <w:rFonts w:hint="eastAsia"/>
        </w:rPr>
        <w:t>6</w:t>
      </w:r>
      <w:r>
        <w:rPr>
          <w:rFonts w:eastAsia="Times New Roman"/>
          <w:kern w:val="0"/>
          <w:sz w:val="24"/>
          <w:szCs w:val="24"/>
        </w:rPr>
        <w:t>  </w:t>
      </w:r>
      <w:r>
        <w:t>7</w:t>
      </w:r>
      <w:r w:rsidR="00492E33">
        <w:rPr>
          <w:rFonts w:hint="eastAsia"/>
        </w:rPr>
        <w:t xml:space="preserve">1                                </w:t>
      </w:r>
      <w:r>
        <w:t>B</w:t>
      </w:r>
      <w:r>
        <w:t>．</w:t>
      </w:r>
      <w:proofErr w:type="gramStart"/>
      <w:r>
        <w:t>7</w:t>
      </w:r>
      <w:r w:rsidR="00492E33">
        <w:rPr>
          <w:rFonts w:hint="eastAsia"/>
        </w:rPr>
        <w:t>6</w:t>
      </w:r>
      <w:r>
        <w:rPr>
          <w:rFonts w:eastAsia="Times New Roman"/>
          <w:kern w:val="0"/>
          <w:sz w:val="24"/>
          <w:szCs w:val="24"/>
        </w:rPr>
        <w:t>  </w:t>
      </w:r>
      <w:r>
        <w:t>7</w:t>
      </w:r>
      <w:r w:rsidR="00492E33">
        <w:rPr>
          <w:rFonts w:hint="eastAsia"/>
        </w:rPr>
        <w:t>6</w:t>
      </w:r>
      <w:proofErr w:type="gramEnd"/>
    </w:p>
    <w:p w14:paraId="39C9066B" w14:textId="601C03C1" w:rsidR="00617ED1" w:rsidRDefault="00000000">
      <w:pPr>
        <w:spacing w:line="360" w:lineRule="auto"/>
        <w:jc w:val="left"/>
        <w:textAlignment w:val="center"/>
      </w:pPr>
      <w:r>
        <w:t>C</w:t>
      </w:r>
      <w:r>
        <w:t>．</w:t>
      </w:r>
      <w:r>
        <w:t>7</w:t>
      </w:r>
      <w:r w:rsidR="00492E33">
        <w:rPr>
          <w:rFonts w:hint="eastAsia"/>
        </w:rPr>
        <w:t>1</w:t>
      </w:r>
      <w:r>
        <w:rPr>
          <w:rFonts w:eastAsia="Times New Roman"/>
          <w:kern w:val="0"/>
          <w:sz w:val="24"/>
          <w:szCs w:val="24"/>
        </w:rPr>
        <w:t>  </w:t>
      </w:r>
      <w:r>
        <w:t>7</w:t>
      </w:r>
      <w:r w:rsidR="00492E33">
        <w:rPr>
          <w:rFonts w:hint="eastAsia"/>
        </w:rPr>
        <w:t xml:space="preserve">6                                </w:t>
      </w:r>
      <w:r>
        <w:t>D</w:t>
      </w:r>
      <w:r>
        <w:t>．</w:t>
      </w:r>
      <w:proofErr w:type="gramStart"/>
      <w:r>
        <w:t>7</w:t>
      </w:r>
      <w:r w:rsidR="00492E33">
        <w:rPr>
          <w:rFonts w:hint="eastAsia"/>
        </w:rPr>
        <w:t>1</w:t>
      </w:r>
      <w:r>
        <w:rPr>
          <w:rFonts w:eastAsia="Times New Roman"/>
          <w:kern w:val="0"/>
          <w:sz w:val="24"/>
          <w:szCs w:val="24"/>
        </w:rPr>
        <w:t>  </w:t>
      </w:r>
      <w:r>
        <w:t>7</w:t>
      </w:r>
      <w:r w:rsidR="00492E33">
        <w:rPr>
          <w:rFonts w:hint="eastAsia"/>
        </w:rPr>
        <w:t>1</w:t>
      </w:r>
      <w:proofErr w:type="gramEnd"/>
    </w:p>
    <w:p w14:paraId="48C8B0E5" w14:textId="758D2011" w:rsidR="00617ED1" w:rsidRDefault="00B2470E">
      <w:pPr>
        <w:spacing w:line="360" w:lineRule="auto"/>
        <w:jc w:val="left"/>
        <w:textAlignment w:val="center"/>
      </w:pPr>
      <w:r>
        <w:rPr>
          <w:rFonts w:hint="eastAsia"/>
        </w:rPr>
        <w:t>4</w:t>
      </w:r>
      <w:r>
        <w:t>．习近平总书记指出，改革开放是中国人民和中华民族发展史上一次伟大革命，正是这个伟大革命推动了中国特色社会主义事业的伟大飞跃。这一论断是基于改革开放（</w:t>
      </w:r>
      <w:r>
        <w:rPr>
          <w:rFonts w:eastAsia="Times New Roman"/>
          <w:kern w:val="0"/>
          <w:sz w:val="24"/>
          <w:szCs w:val="24"/>
        </w:rPr>
        <w:t>   </w:t>
      </w:r>
      <w:r>
        <w:t>）</w:t>
      </w:r>
    </w:p>
    <w:p w14:paraId="56371CE7" w14:textId="77777777" w:rsidR="00617ED1" w:rsidRDefault="00000000">
      <w:pPr>
        <w:spacing w:line="360" w:lineRule="auto"/>
        <w:jc w:val="left"/>
        <w:textAlignment w:val="center"/>
      </w:pPr>
      <w:r>
        <w:t>A</w:t>
      </w:r>
      <w:r>
        <w:t>．是党和人民大踏步赶上时代的重要法宝，是决定当代中国命运的关键一招</w:t>
      </w:r>
    </w:p>
    <w:p w14:paraId="1B5CB059" w14:textId="77777777" w:rsidR="00617ED1" w:rsidRDefault="00000000">
      <w:pPr>
        <w:spacing w:line="360" w:lineRule="auto"/>
        <w:jc w:val="left"/>
        <w:textAlignment w:val="center"/>
      </w:pPr>
      <w:r>
        <w:t>B</w:t>
      </w:r>
      <w:r>
        <w:t>．成功实现了中国历史上最为广泛而深刻的社会变革</w:t>
      </w:r>
    </w:p>
    <w:p w14:paraId="4DE6056C" w14:textId="77777777" w:rsidR="00617ED1" w:rsidRDefault="00000000">
      <w:pPr>
        <w:spacing w:line="360" w:lineRule="auto"/>
        <w:jc w:val="left"/>
        <w:textAlignment w:val="center"/>
      </w:pPr>
      <w:r>
        <w:t>C</w:t>
      </w:r>
      <w:r>
        <w:t>．使中华民族实现了从站起来、富起来到强起来的伟大飞跃</w:t>
      </w:r>
    </w:p>
    <w:p w14:paraId="0C6AD7D4" w14:textId="77777777" w:rsidR="00617ED1" w:rsidRDefault="00000000">
      <w:pPr>
        <w:spacing w:line="360" w:lineRule="auto"/>
        <w:jc w:val="left"/>
        <w:textAlignment w:val="center"/>
      </w:pPr>
      <w:r>
        <w:t>D</w:t>
      </w:r>
      <w:r>
        <w:t>．是实现社会主义现代化、创造人民美好生活的必由之路</w:t>
      </w:r>
    </w:p>
    <w:p w14:paraId="24CA0472" w14:textId="6DEBB63F" w:rsidR="00617ED1" w:rsidRDefault="00B2470E">
      <w:pPr>
        <w:spacing w:line="360" w:lineRule="auto"/>
        <w:jc w:val="left"/>
        <w:textAlignment w:val="center"/>
      </w:pPr>
      <w:r>
        <w:rPr>
          <w:rFonts w:hint="eastAsia"/>
        </w:rPr>
        <w:t>5</w:t>
      </w:r>
      <w:r>
        <w:t>．近年来，我国实体经济第三产业加快发展，内部结构优化，对于做实做</w:t>
      </w:r>
      <w:proofErr w:type="gramStart"/>
      <w:r>
        <w:t>强做</w:t>
      </w:r>
      <w:proofErr w:type="gramEnd"/>
      <w:r>
        <w:t>优实体经济发挥了重要作用。</w:t>
      </w:r>
      <w:r w:rsidR="00F67C2A">
        <w:rPr>
          <w:rFonts w:hint="eastAsia"/>
        </w:rPr>
        <w:t>下</w:t>
      </w:r>
      <w:r>
        <w:t>图为我国实体经济第三产业内部的部分行业增加值所占比重的变化。</w:t>
      </w:r>
    </w:p>
    <w:p w14:paraId="75194F3F" w14:textId="77777777" w:rsidR="00617ED1" w:rsidRDefault="00000000">
      <w:pPr>
        <w:spacing w:line="360" w:lineRule="auto"/>
        <w:jc w:val="left"/>
        <w:textAlignment w:val="center"/>
      </w:pPr>
      <w:r>
        <w:rPr>
          <w:rFonts w:eastAsia="Times New Roman"/>
          <w:noProof/>
          <w:kern w:val="0"/>
          <w:sz w:val="24"/>
          <w:szCs w:val="24"/>
        </w:rPr>
        <w:lastRenderedPageBreak/>
        <w:drawing>
          <wp:inline distT="0" distB="0" distL="0" distR="0" wp14:anchorId="483E9F4E" wp14:editId="46CFF17B">
            <wp:extent cx="4099560" cy="1295400"/>
            <wp:effectExtent l="0" t="0" r="0" b="0"/>
            <wp:docPr id="100003" name="图片 100003" descr="@@@7fbfad77-913f-4dba-bc75-e592a6f141f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r:embed="rId8"/>
                    <a:stretch>
                      <a:fillRect/>
                    </a:stretch>
                  </pic:blipFill>
                  <pic:spPr>
                    <a:xfrm>
                      <a:off x="0" y="0"/>
                      <a:ext cx="4099560" cy="1295400"/>
                    </a:xfrm>
                    <a:prstGeom prst="rect">
                      <a:avLst/>
                    </a:prstGeom>
                  </pic:spPr>
                </pic:pic>
              </a:graphicData>
            </a:graphic>
          </wp:inline>
        </w:drawing>
      </w:r>
    </w:p>
    <w:p w14:paraId="670208D0" w14:textId="77777777" w:rsidR="00617ED1" w:rsidRDefault="00000000">
      <w:pPr>
        <w:spacing w:line="360" w:lineRule="auto"/>
        <w:jc w:val="left"/>
        <w:textAlignment w:val="center"/>
      </w:pPr>
      <w:r>
        <w:t>注：租赁和商务服务业包括企业管理服务、法律服务、咨询与调查、机械设备租赁、汽车租赁、计算机及通信设备租赁等。</w:t>
      </w:r>
    </w:p>
    <w:p w14:paraId="5419072D" w14:textId="77777777" w:rsidR="00617ED1" w:rsidRDefault="00000000">
      <w:pPr>
        <w:spacing w:line="360" w:lineRule="auto"/>
        <w:jc w:val="left"/>
        <w:textAlignment w:val="center"/>
      </w:pPr>
      <w:r>
        <w:t>据此推断正确的是（</w:t>
      </w:r>
      <w:r w:rsidRPr="00CB4DC1">
        <w:t>   </w:t>
      </w:r>
      <w:r>
        <w:t>）</w:t>
      </w:r>
    </w:p>
    <w:p w14:paraId="30D36132" w14:textId="77777777" w:rsidR="00D55AF4" w:rsidRDefault="00000000">
      <w:pPr>
        <w:spacing w:line="360" w:lineRule="auto"/>
        <w:jc w:val="left"/>
        <w:textAlignment w:val="center"/>
      </w:pPr>
      <w:r>
        <w:t>①</w:t>
      </w:r>
      <w:r>
        <w:t>对住宿和餐饮业服务需求量呈现下降趋势</w:t>
      </w:r>
      <w:r w:rsidR="00D55AF4">
        <w:rPr>
          <w:rFonts w:hint="eastAsia"/>
        </w:rPr>
        <w:t xml:space="preserve">             </w:t>
      </w:r>
    </w:p>
    <w:p w14:paraId="16234823" w14:textId="052D2AE6" w:rsidR="00617ED1" w:rsidRDefault="00000000">
      <w:pPr>
        <w:spacing w:line="360" w:lineRule="auto"/>
        <w:jc w:val="left"/>
        <w:textAlignment w:val="center"/>
      </w:pPr>
      <w:r>
        <w:t>②</w:t>
      </w:r>
      <w:r>
        <w:t>对租赁和商务服务业的需求量呈上升趋势</w:t>
      </w:r>
    </w:p>
    <w:p w14:paraId="5D97E10F" w14:textId="77777777" w:rsidR="00D55AF4" w:rsidRDefault="00000000">
      <w:pPr>
        <w:spacing w:line="360" w:lineRule="auto"/>
        <w:jc w:val="left"/>
        <w:textAlignment w:val="center"/>
      </w:pPr>
      <w:r>
        <w:t>③</w:t>
      </w:r>
      <w:r>
        <w:t>租赁金融服务发展及结构优化是实体经济发展的体现</w:t>
      </w:r>
      <w:r w:rsidR="00D55AF4">
        <w:rPr>
          <w:rFonts w:hint="eastAsia"/>
        </w:rPr>
        <w:t xml:space="preserve"> </w:t>
      </w:r>
    </w:p>
    <w:p w14:paraId="40B3F7B9" w14:textId="042369A0" w:rsidR="00617ED1" w:rsidRDefault="00000000">
      <w:pPr>
        <w:spacing w:line="360" w:lineRule="auto"/>
        <w:jc w:val="left"/>
        <w:textAlignment w:val="center"/>
      </w:pPr>
      <w:r>
        <w:t>④</w:t>
      </w:r>
      <w:r>
        <w:t>部分现代服务业增加值的增速高于实体经济第三产业</w:t>
      </w:r>
    </w:p>
    <w:p w14:paraId="5333492D" w14:textId="77777777" w:rsidR="00617ED1" w:rsidRDefault="00000000" w:rsidP="00CB4DC1">
      <w:pPr>
        <w:spacing w:line="360" w:lineRule="auto"/>
        <w:jc w:val="left"/>
        <w:textAlignment w:val="center"/>
      </w:pPr>
      <w:r>
        <w:t>A</w:t>
      </w:r>
      <w:r>
        <w:t>．</w:t>
      </w:r>
      <w:r>
        <w:t>①②</w:t>
      </w:r>
      <w:r>
        <w:tab/>
        <w:t>B</w:t>
      </w:r>
      <w:r>
        <w:t>．</w:t>
      </w:r>
      <w:r>
        <w:t>①③</w:t>
      </w:r>
      <w:r>
        <w:tab/>
        <w:t>C</w:t>
      </w:r>
      <w:r>
        <w:t>．</w:t>
      </w:r>
      <w:r>
        <w:t>②④</w:t>
      </w:r>
      <w:r>
        <w:tab/>
        <w:t>D</w:t>
      </w:r>
      <w:r>
        <w:t>．</w:t>
      </w:r>
      <w:r>
        <w:t>③④</w:t>
      </w:r>
    </w:p>
    <w:p w14:paraId="718B1C6F" w14:textId="4B73464B" w:rsidR="00617ED1" w:rsidRDefault="00B2470E">
      <w:pPr>
        <w:spacing w:line="360" w:lineRule="auto"/>
        <w:jc w:val="left"/>
        <w:textAlignment w:val="center"/>
      </w:pPr>
      <w:r>
        <w:rPr>
          <w:rFonts w:hint="eastAsia"/>
        </w:rPr>
        <w:t>6</w:t>
      </w:r>
      <w:r>
        <w:t>．长期护理保险，是以互助共</w:t>
      </w:r>
      <w:proofErr w:type="gramStart"/>
      <w:r>
        <w:t>济方式</w:t>
      </w:r>
      <w:proofErr w:type="gramEnd"/>
      <w:r>
        <w:t>筹集资金、为长期失能人员的基本生活照料和与之密切相关的医疗护理提供服务或资金保障的社会保险。随着我国人口老龄化程度日益加深，</w:t>
      </w:r>
      <w:r>
        <w:t>“</w:t>
      </w:r>
      <w:r>
        <w:t>一人失能、全家失衡</w:t>
      </w:r>
      <w:r>
        <w:t>”</w:t>
      </w:r>
      <w:r>
        <w:t>是许多家庭的</w:t>
      </w:r>
      <w:r>
        <w:t>“</w:t>
      </w:r>
      <w:r>
        <w:t>不能承受之重</w:t>
      </w:r>
      <w:r>
        <w:t>”</w:t>
      </w:r>
      <w:r>
        <w:t>，发展长期护理保险成为迫切需求。经历两轮试点，长期护理保险已在全国</w:t>
      </w:r>
      <w:r>
        <w:t>49</w:t>
      </w:r>
      <w:r>
        <w:t>个城市落地，</w:t>
      </w:r>
      <w:proofErr w:type="gramStart"/>
      <w:r>
        <w:t>惠及超</w:t>
      </w:r>
      <w:proofErr w:type="gramEnd"/>
      <w:r>
        <w:t>180</w:t>
      </w:r>
      <w:r>
        <w:t>万名失能人员，人均报销水平每年约</w:t>
      </w:r>
      <w:r>
        <w:t>1.6</w:t>
      </w:r>
      <w:r>
        <w:t>万元，基金支付占到个人基本护理费用的</w:t>
      </w:r>
      <w:r>
        <w:t>70%</w:t>
      </w:r>
      <w:r>
        <w:t>左右。由此可见（</w:t>
      </w:r>
      <w:r w:rsidRPr="00CB4DC1">
        <w:t>    </w:t>
      </w:r>
      <w:r>
        <w:t>）</w:t>
      </w:r>
    </w:p>
    <w:p w14:paraId="00CECD68" w14:textId="77777777" w:rsidR="00617ED1" w:rsidRDefault="00000000">
      <w:pPr>
        <w:spacing w:line="360" w:lineRule="auto"/>
        <w:jc w:val="left"/>
        <w:textAlignment w:val="center"/>
      </w:pPr>
      <w:r>
        <w:t>①</w:t>
      </w:r>
      <w:r>
        <w:t>长期护理保险能够满足失能人员较高层次的保险需求</w:t>
      </w:r>
    </w:p>
    <w:p w14:paraId="18AAC4A8" w14:textId="77777777" w:rsidR="00617ED1" w:rsidRDefault="00000000">
      <w:pPr>
        <w:spacing w:line="360" w:lineRule="auto"/>
        <w:jc w:val="left"/>
        <w:textAlignment w:val="center"/>
      </w:pPr>
      <w:r>
        <w:t>②</w:t>
      </w:r>
      <w:r>
        <w:t>我国加强社会保障体系建设，不断满足人民的社会保障需求</w:t>
      </w:r>
    </w:p>
    <w:p w14:paraId="6A472B82" w14:textId="77777777" w:rsidR="00617ED1" w:rsidRDefault="00000000">
      <w:pPr>
        <w:spacing w:line="360" w:lineRule="auto"/>
        <w:jc w:val="left"/>
        <w:textAlignment w:val="center"/>
      </w:pPr>
      <w:r>
        <w:t>③</w:t>
      </w:r>
      <w:r>
        <w:t>我国充分发挥长期护理保险的特殊社会保障功能，做到应保尽保</w:t>
      </w:r>
    </w:p>
    <w:p w14:paraId="475D14B2" w14:textId="77777777" w:rsidR="00617ED1" w:rsidRDefault="00000000">
      <w:pPr>
        <w:spacing w:line="360" w:lineRule="auto"/>
        <w:jc w:val="left"/>
        <w:textAlignment w:val="center"/>
      </w:pPr>
      <w:r>
        <w:t>④</w:t>
      </w:r>
      <w:r>
        <w:t>长期护理保险通过国民收入再分配，能够有效减轻失能家庭负担</w:t>
      </w:r>
    </w:p>
    <w:p w14:paraId="58EFD990" w14:textId="77777777" w:rsidR="00617ED1" w:rsidRDefault="00000000" w:rsidP="00CB4DC1">
      <w:pPr>
        <w:spacing w:line="360" w:lineRule="auto"/>
        <w:jc w:val="left"/>
        <w:textAlignment w:val="center"/>
      </w:pPr>
      <w:r>
        <w:t>A</w:t>
      </w:r>
      <w:r>
        <w:t>．</w:t>
      </w:r>
      <w:r>
        <w:t>①③</w:t>
      </w:r>
      <w:r>
        <w:tab/>
        <w:t>B</w:t>
      </w:r>
      <w:r>
        <w:t>．</w:t>
      </w:r>
      <w:r>
        <w:t>①④</w:t>
      </w:r>
      <w:r>
        <w:tab/>
        <w:t>C</w:t>
      </w:r>
      <w:r>
        <w:t>．</w:t>
      </w:r>
      <w:r>
        <w:t>②③</w:t>
      </w:r>
      <w:r>
        <w:tab/>
        <w:t>D</w:t>
      </w:r>
      <w:r>
        <w:t>．</w:t>
      </w:r>
      <w:r>
        <w:t>②④</w:t>
      </w:r>
    </w:p>
    <w:p w14:paraId="047A4E8B" w14:textId="7BC1CF90" w:rsidR="00617ED1" w:rsidRDefault="00B2470E">
      <w:pPr>
        <w:spacing w:line="360" w:lineRule="auto"/>
        <w:jc w:val="left"/>
        <w:textAlignment w:val="center"/>
      </w:pPr>
      <w:r>
        <w:rPr>
          <w:rFonts w:hint="eastAsia"/>
        </w:rPr>
        <w:t>7</w:t>
      </w:r>
      <w:r>
        <w:t>．</w:t>
      </w:r>
      <w:r>
        <w:t>“</w:t>
      </w:r>
      <w:r>
        <w:t>我将无我，不负人民</w:t>
      </w:r>
      <w:r>
        <w:t>”</w:t>
      </w:r>
      <w:r>
        <w:t>是共产党人的崇高精神境界。革命年代，</w:t>
      </w:r>
      <w:r>
        <w:t>“</w:t>
      </w:r>
      <w:r>
        <w:t>我</w:t>
      </w:r>
      <w:r>
        <w:t>”</w:t>
      </w:r>
      <w:r>
        <w:t>是捐躯赴国的时代先锋；改革年代，</w:t>
      </w:r>
      <w:r>
        <w:t>“</w:t>
      </w:r>
      <w:r>
        <w:t>我</w:t>
      </w:r>
      <w:r>
        <w:t>”</w:t>
      </w:r>
      <w:r>
        <w:t>是锐意进取的拓荒者；新时代，</w:t>
      </w:r>
      <w:r>
        <w:t>“</w:t>
      </w:r>
      <w:r>
        <w:t>我</w:t>
      </w:r>
      <w:r>
        <w:t>”</w:t>
      </w:r>
      <w:r>
        <w:t>是砥砺前行的赶考人。这主要体现了（</w:t>
      </w:r>
      <w:r w:rsidRPr="00CB4DC1">
        <w:t>   </w:t>
      </w:r>
      <w:r>
        <w:t>）</w:t>
      </w:r>
    </w:p>
    <w:p w14:paraId="744EF0DF" w14:textId="4707059E" w:rsidR="00617ED1" w:rsidRDefault="00000000">
      <w:pPr>
        <w:spacing w:line="360" w:lineRule="auto"/>
        <w:jc w:val="left"/>
        <w:textAlignment w:val="center"/>
      </w:pPr>
      <w:r>
        <w:t>①</w:t>
      </w:r>
      <w:r>
        <w:t>人民立场是中国共产党的根本立场</w:t>
      </w:r>
      <w:r w:rsidR="00AA2D6A">
        <w:rPr>
          <w:rFonts w:hint="eastAsia"/>
        </w:rPr>
        <w:t xml:space="preserve">   </w:t>
      </w:r>
      <w:r>
        <w:t>②</w:t>
      </w:r>
      <w:r>
        <w:t>广大党员始终维护党中央权威和集中统一领导</w:t>
      </w:r>
    </w:p>
    <w:p w14:paraId="0909B2A1" w14:textId="476D346A" w:rsidR="00617ED1" w:rsidRDefault="00000000">
      <w:pPr>
        <w:spacing w:line="360" w:lineRule="auto"/>
        <w:jc w:val="left"/>
        <w:textAlignment w:val="center"/>
      </w:pPr>
      <w:r>
        <w:t>③</w:t>
      </w:r>
      <w:r>
        <w:t>中国共产党与时俱进的先进品质</w:t>
      </w:r>
      <w:r w:rsidR="00AA2D6A">
        <w:rPr>
          <w:rFonts w:hint="eastAsia"/>
        </w:rPr>
        <w:t xml:space="preserve">     </w:t>
      </w:r>
      <w:r>
        <w:t>④</w:t>
      </w:r>
      <w:r>
        <w:t>马克思主义是不同时代人民的共同价值追求</w:t>
      </w:r>
    </w:p>
    <w:p w14:paraId="54167DE3" w14:textId="77777777" w:rsidR="00617ED1" w:rsidRDefault="00000000" w:rsidP="00CB4DC1">
      <w:pPr>
        <w:spacing w:line="360" w:lineRule="auto"/>
        <w:jc w:val="left"/>
        <w:textAlignment w:val="center"/>
      </w:pPr>
      <w:r>
        <w:t>A</w:t>
      </w:r>
      <w:r>
        <w:t>．</w:t>
      </w:r>
      <w:r>
        <w:t>①②</w:t>
      </w:r>
      <w:r>
        <w:tab/>
        <w:t>B</w:t>
      </w:r>
      <w:r>
        <w:t>．</w:t>
      </w:r>
      <w:r>
        <w:t>①③</w:t>
      </w:r>
      <w:r>
        <w:tab/>
        <w:t>C</w:t>
      </w:r>
      <w:r>
        <w:t>．</w:t>
      </w:r>
      <w:r>
        <w:t>②④</w:t>
      </w:r>
      <w:r>
        <w:tab/>
        <w:t>D</w:t>
      </w:r>
      <w:r>
        <w:t>．</w:t>
      </w:r>
      <w:r>
        <w:t>③④</w:t>
      </w:r>
    </w:p>
    <w:p w14:paraId="4CA4E286" w14:textId="36DDDF73" w:rsidR="00617ED1" w:rsidRDefault="00B2470E">
      <w:pPr>
        <w:spacing w:line="360" w:lineRule="auto"/>
        <w:jc w:val="left"/>
        <w:textAlignment w:val="center"/>
      </w:pPr>
      <w:r>
        <w:rPr>
          <w:rFonts w:hint="eastAsia"/>
        </w:rPr>
        <w:t>8</w:t>
      </w:r>
      <w:r>
        <w:t>．</w:t>
      </w:r>
      <w:r>
        <w:t>2024</w:t>
      </w:r>
      <w:r>
        <w:t>年以来，广东省公安机关持续开展打击整治</w:t>
      </w:r>
      <w:r>
        <w:t>“</w:t>
      </w:r>
      <w:r>
        <w:t>飙车炸街</w:t>
      </w:r>
      <w:r>
        <w:t>”</w:t>
      </w:r>
      <w:r>
        <w:t>违法犯罪专项行动，重点打击追逐竞驶、非法改装等交通违法犯罪行为，累计查处</w:t>
      </w:r>
      <w:r>
        <w:t>“</w:t>
      </w:r>
      <w:r>
        <w:t>飙车炸街</w:t>
      </w:r>
      <w:r>
        <w:t>”</w:t>
      </w:r>
      <w:r>
        <w:t>团伙</w:t>
      </w:r>
      <w:r>
        <w:t>268</w:t>
      </w:r>
      <w:r>
        <w:t>个，刑事拘留</w:t>
      </w:r>
      <w:r>
        <w:t>89</w:t>
      </w:r>
      <w:r>
        <w:t>人，治安拘留</w:t>
      </w:r>
      <w:r>
        <w:t>501</w:t>
      </w:r>
      <w:r>
        <w:t>人，切实</w:t>
      </w:r>
      <w:r>
        <w:lastRenderedPageBreak/>
        <w:t>维护社会治安秩序，保障人民生命安全。这说明（</w:t>
      </w:r>
      <w:r w:rsidRPr="00CB4DC1">
        <w:t>   </w:t>
      </w:r>
      <w:r>
        <w:t>）</w:t>
      </w:r>
    </w:p>
    <w:p w14:paraId="39CA264A" w14:textId="77777777" w:rsidR="00AA2D6A" w:rsidRDefault="00000000">
      <w:pPr>
        <w:spacing w:line="360" w:lineRule="auto"/>
        <w:jc w:val="left"/>
        <w:textAlignment w:val="center"/>
      </w:pPr>
      <w:r>
        <w:t>①</w:t>
      </w:r>
      <w:r>
        <w:t>全过程民主是最真实的民主，真正做到了人民当家作主</w:t>
      </w:r>
    </w:p>
    <w:p w14:paraId="632A406A" w14:textId="52DB153A" w:rsidR="00617ED1" w:rsidRDefault="00000000">
      <w:pPr>
        <w:spacing w:line="360" w:lineRule="auto"/>
        <w:jc w:val="left"/>
        <w:textAlignment w:val="center"/>
      </w:pPr>
      <w:r>
        <w:t>②</w:t>
      </w:r>
      <w:r>
        <w:t>我国政府坚持对人民负责，切实履行国家职能</w:t>
      </w:r>
    </w:p>
    <w:p w14:paraId="24331434" w14:textId="77777777" w:rsidR="00AA2D6A" w:rsidRDefault="00000000">
      <w:pPr>
        <w:spacing w:line="360" w:lineRule="auto"/>
        <w:jc w:val="left"/>
        <w:textAlignment w:val="center"/>
      </w:pPr>
      <w:r>
        <w:t>③</w:t>
      </w:r>
      <w:r>
        <w:t>我国要推进科学立法，切实保障人民各项权利</w:t>
      </w:r>
      <w:r w:rsidR="00AA2D6A">
        <w:rPr>
          <w:rFonts w:hint="eastAsia"/>
        </w:rPr>
        <w:t xml:space="preserve">        </w:t>
      </w:r>
    </w:p>
    <w:p w14:paraId="068B2C40" w14:textId="0AC43507" w:rsidR="00617ED1" w:rsidRDefault="00000000">
      <w:pPr>
        <w:spacing w:line="360" w:lineRule="auto"/>
        <w:jc w:val="left"/>
        <w:textAlignment w:val="center"/>
      </w:pPr>
      <w:r>
        <w:t>④</w:t>
      </w:r>
      <w:r>
        <w:t>要坚持专政职能，维护人民利益，规范社会秩序</w:t>
      </w:r>
    </w:p>
    <w:p w14:paraId="242D3532" w14:textId="77777777" w:rsidR="00617ED1" w:rsidRDefault="00000000" w:rsidP="00CB4DC1">
      <w:pPr>
        <w:spacing w:line="360" w:lineRule="auto"/>
        <w:jc w:val="left"/>
        <w:textAlignment w:val="center"/>
      </w:pPr>
      <w:r>
        <w:t>A</w:t>
      </w:r>
      <w:r>
        <w:t>．</w:t>
      </w:r>
      <w:r>
        <w:t>①②</w:t>
      </w:r>
      <w:r>
        <w:tab/>
        <w:t>B</w:t>
      </w:r>
      <w:r>
        <w:t>．</w:t>
      </w:r>
      <w:r>
        <w:t>①③</w:t>
      </w:r>
      <w:r>
        <w:tab/>
        <w:t>C</w:t>
      </w:r>
      <w:r>
        <w:t>．</w:t>
      </w:r>
      <w:r>
        <w:t>②④</w:t>
      </w:r>
      <w:r>
        <w:tab/>
        <w:t>D</w:t>
      </w:r>
      <w:r>
        <w:t>．</w:t>
      </w:r>
      <w:r>
        <w:t>③④</w:t>
      </w:r>
    </w:p>
    <w:p w14:paraId="76ACBC8B" w14:textId="19269481" w:rsidR="00617ED1" w:rsidRDefault="00B2470E">
      <w:pPr>
        <w:spacing w:line="360" w:lineRule="auto"/>
        <w:jc w:val="left"/>
        <w:textAlignment w:val="center"/>
      </w:pPr>
      <w:r>
        <w:rPr>
          <w:rFonts w:hint="eastAsia"/>
        </w:rPr>
        <w:t>9</w:t>
      </w:r>
      <w:r>
        <w:t>．为深入贯彻党的二十大和二十届三中全会决策部署，巩固拓展国家监察体制改革成果，解决新形势下监察工作中的突出问题，推进监察工作规范化、法治化、正规化，</w:t>
      </w:r>
      <w:r>
        <w:t>2024</w:t>
      </w:r>
      <w:r>
        <w:t>年</w:t>
      </w:r>
      <w:r>
        <w:t>9</w:t>
      </w:r>
      <w:r>
        <w:t>月</w:t>
      </w:r>
      <w:r>
        <w:t>10</w:t>
      </w:r>
      <w:r>
        <w:t>日，国家监察委员会向十四届全国人大常委会第十一次会议提出了关于提请审议监察法修正草案的议案。这表明（</w:t>
      </w:r>
      <w:r w:rsidRPr="00CB4DC1">
        <w:t>    </w:t>
      </w:r>
      <w:r>
        <w:t>）</w:t>
      </w:r>
    </w:p>
    <w:p w14:paraId="5BCA07E5" w14:textId="77777777" w:rsidR="00617ED1" w:rsidRDefault="00000000">
      <w:pPr>
        <w:spacing w:line="360" w:lineRule="auto"/>
        <w:jc w:val="left"/>
        <w:textAlignment w:val="center"/>
      </w:pPr>
      <w:r>
        <w:t>①</w:t>
      </w:r>
      <w:r>
        <w:t>全国人大常委会在推进监察工作规范化中行使了监督权和审议权</w:t>
      </w:r>
    </w:p>
    <w:p w14:paraId="709DCF81" w14:textId="77777777" w:rsidR="00617ED1" w:rsidRDefault="00000000">
      <w:pPr>
        <w:spacing w:line="360" w:lineRule="auto"/>
        <w:jc w:val="left"/>
        <w:textAlignment w:val="center"/>
      </w:pPr>
      <w:r>
        <w:t>②</w:t>
      </w:r>
      <w:r>
        <w:t>党的领导、人民当家作主和依法治国统一于我国的法治实践之中</w:t>
      </w:r>
    </w:p>
    <w:p w14:paraId="712E769B" w14:textId="77777777" w:rsidR="00617ED1" w:rsidRDefault="00000000">
      <w:pPr>
        <w:spacing w:line="360" w:lineRule="auto"/>
        <w:jc w:val="left"/>
        <w:textAlignment w:val="center"/>
      </w:pPr>
      <w:r>
        <w:t>③</w:t>
      </w:r>
      <w:r>
        <w:t>我国国家机构坚持民主集中制，保证了国家机关之间的高效运转</w:t>
      </w:r>
    </w:p>
    <w:p w14:paraId="1E890422" w14:textId="77777777" w:rsidR="00617ED1" w:rsidRDefault="00000000">
      <w:pPr>
        <w:spacing w:line="360" w:lineRule="auto"/>
        <w:jc w:val="left"/>
        <w:textAlignment w:val="center"/>
      </w:pPr>
      <w:r>
        <w:t>④</w:t>
      </w:r>
      <w:r>
        <w:t>我国遵循立法规律，主动适应新时代中国特色社会主义伟大进程</w:t>
      </w:r>
    </w:p>
    <w:p w14:paraId="09704E84" w14:textId="77777777" w:rsidR="00617ED1" w:rsidRDefault="00000000" w:rsidP="00CB4DC1">
      <w:pPr>
        <w:spacing w:line="360" w:lineRule="auto"/>
        <w:jc w:val="left"/>
        <w:textAlignment w:val="center"/>
      </w:pPr>
      <w:r>
        <w:t>A</w:t>
      </w:r>
      <w:r>
        <w:t>．</w:t>
      </w:r>
      <w:r>
        <w:t>①③</w:t>
      </w:r>
      <w:r>
        <w:tab/>
        <w:t>B</w:t>
      </w:r>
      <w:r>
        <w:t>．</w:t>
      </w:r>
      <w:r>
        <w:t>①④</w:t>
      </w:r>
      <w:r>
        <w:tab/>
        <w:t>C</w:t>
      </w:r>
      <w:r>
        <w:t>．</w:t>
      </w:r>
      <w:r>
        <w:t>②③</w:t>
      </w:r>
      <w:r>
        <w:tab/>
        <w:t>D</w:t>
      </w:r>
      <w:r>
        <w:t>．</w:t>
      </w:r>
      <w:r>
        <w:t>②④</w:t>
      </w:r>
    </w:p>
    <w:p w14:paraId="3B455863" w14:textId="4C6FD95D" w:rsidR="00617ED1" w:rsidRDefault="00000000">
      <w:pPr>
        <w:spacing w:line="360" w:lineRule="auto"/>
        <w:jc w:val="left"/>
        <w:textAlignment w:val="center"/>
      </w:pPr>
      <w:r>
        <w:t>1</w:t>
      </w:r>
      <w:r w:rsidR="00B2470E">
        <w:rPr>
          <w:rFonts w:hint="eastAsia"/>
        </w:rPr>
        <w:t>0</w:t>
      </w:r>
      <w:r>
        <w:t>．</w:t>
      </w:r>
      <w:r>
        <w:t>“</w:t>
      </w:r>
      <w:r>
        <w:t>先让一步，后发制人</w:t>
      </w:r>
      <w:r>
        <w:t>”</w:t>
      </w:r>
      <w:r>
        <w:t>是指在双方斗争中先让一步，待对手暴露出弱点，自己处于有利的主动地位，一举反击压倒对方。历史上的楚汉成</w:t>
      </w:r>
      <w:proofErr w:type="gramStart"/>
      <w:r>
        <w:t>皋</w:t>
      </w:r>
      <w:proofErr w:type="gramEnd"/>
      <w:r>
        <w:t>之战、</w:t>
      </w:r>
      <w:proofErr w:type="gramStart"/>
      <w:r>
        <w:t>袁</w:t>
      </w:r>
      <w:proofErr w:type="gramEnd"/>
      <w:r>
        <w:t>曹官渡之战、秦晋淝水之战等有名的大战，都是双方强弱不同，弱者先让一步，后发制人，因而战胜的。</w:t>
      </w:r>
      <w:r>
        <w:t>” “</w:t>
      </w:r>
      <w:r>
        <w:t>先让一步，</w:t>
      </w:r>
      <w:proofErr w:type="gramStart"/>
      <w:r>
        <w:t>后发制人</w:t>
      </w:r>
      <w:r>
        <w:t>”</w:t>
      </w:r>
      <w:r>
        <w:t>蕴含的哲理是</w:t>
      </w:r>
      <w:proofErr w:type="gramEnd"/>
      <w:r>
        <w:t>（</w:t>
      </w:r>
      <w:r w:rsidRPr="00CB4DC1">
        <w:t>   </w:t>
      </w:r>
      <w:r>
        <w:t>）</w:t>
      </w:r>
    </w:p>
    <w:p w14:paraId="47256075" w14:textId="77777777" w:rsidR="00184DA6" w:rsidRDefault="00000000">
      <w:pPr>
        <w:spacing w:line="360" w:lineRule="auto"/>
        <w:jc w:val="left"/>
        <w:textAlignment w:val="center"/>
      </w:pPr>
      <w:r>
        <w:t>①</w:t>
      </w:r>
      <w:r>
        <w:t>矛盾双方相互斗争，由此推动事物的变化和发展</w:t>
      </w:r>
      <w:r w:rsidR="00AA2D6A">
        <w:rPr>
          <w:rFonts w:hint="eastAsia"/>
        </w:rPr>
        <w:t xml:space="preserve">   </w:t>
      </w:r>
    </w:p>
    <w:p w14:paraId="71DB0FCF" w14:textId="3EE3E06C" w:rsidR="00617ED1" w:rsidRDefault="00000000">
      <w:pPr>
        <w:spacing w:line="360" w:lineRule="auto"/>
        <w:jc w:val="left"/>
        <w:textAlignment w:val="center"/>
      </w:pPr>
      <w:r>
        <w:t>②</w:t>
      </w:r>
      <w:r>
        <w:t>矛盾的同一性是主要的，斗争性是次要的</w:t>
      </w:r>
    </w:p>
    <w:p w14:paraId="7F21D179" w14:textId="77777777" w:rsidR="00184DA6" w:rsidRDefault="00000000">
      <w:pPr>
        <w:spacing w:line="360" w:lineRule="auto"/>
        <w:jc w:val="left"/>
        <w:textAlignment w:val="center"/>
      </w:pPr>
      <w:r>
        <w:t>③</w:t>
      </w:r>
      <w:r>
        <w:t>矛盾双方相互贯通，在一定条件下可以相互转化</w:t>
      </w:r>
      <w:r w:rsidR="00AA2D6A">
        <w:rPr>
          <w:rFonts w:hint="eastAsia"/>
        </w:rPr>
        <w:t xml:space="preserve">   </w:t>
      </w:r>
    </w:p>
    <w:p w14:paraId="521522BC" w14:textId="16881F34" w:rsidR="00617ED1" w:rsidRDefault="00000000">
      <w:pPr>
        <w:spacing w:line="360" w:lineRule="auto"/>
        <w:jc w:val="left"/>
        <w:textAlignment w:val="center"/>
      </w:pPr>
      <w:r>
        <w:t>④</w:t>
      </w:r>
      <w:r>
        <w:t>矛盾的斗争性是绝对的，同一性是相对的</w:t>
      </w:r>
    </w:p>
    <w:p w14:paraId="0FE264C9" w14:textId="77777777" w:rsidR="00617ED1" w:rsidRDefault="00000000" w:rsidP="00CB4DC1">
      <w:pPr>
        <w:spacing w:line="360" w:lineRule="auto"/>
        <w:jc w:val="left"/>
        <w:textAlignment w:val="center"/>
      </w:pPr>
      <w:r>
        <w:t>A</w:t>
      </w:r>
      <w:r>
        <w:t>．</w:t>
      </w:r>
      <w:r>
        <w:t>①②</w:t>
      </w:r>
      <w:r>
        <w:tab/>
        <w:t>B</w:t>
      </w:r>
      <w:r>
        <w:t>．</w:t>
      </w:r>
      <w:r>
        <w:t>①④</w:t>
      </w:r>
      <w:r>
        <w:tab/>
        <w:t>C</w:t>
      </w:r>
      <w:r>
        <w:t>．</w:t>
      </w:r>
      <w:r>
        <w:t>②③</w:t>
      </w:r>
      <w:r>
        <w:tab/>
        <w:t>D</w:t>
      </w:r>
      <w:r>
        <w:t>．</w:t>
      </w:r>
      <w:r>
        <w:t>③④</w:t>
      </w:r>
    </w:p>
    <w:p w14:paraId="5D4F1819" w14:textId="77777777" w:rsidR="00B2470E" w:rsidRDefault="00000000" w:rsidP="00B2470E">
      <w:pPr>
        <w:spacing w:line="360" w:lineRule="auto"/>
        <w:jc w:val="left"/>
        <w:textAlignment w:val="center"/>
      </w:pPr>
      <w:r>
        <w:t>1</w:t>
      </w:r>
      <w:r w:rsidR="00B2470E">
        <w:rPr>
          <w:rFonts w:hint="eastAsia"/>
        </w:rPr>
        <w:t>1</w:t>
      </w:r>
      <w:r>
        <w:t>．</w:t>
      </w:r>
      <w:r w:rsidR="00B2470E">
        <w:rPr>
          <w:rFonts w:hint="eastAsia"/>
        </w:rPr>
        <w:t>上世纪</w:t>
      </w:r>
      <w:r w:rsidR="00B2470E">
        <w:rPr>
          <w:rFonts w:hint="eastAsia"/>
        </w:rPr>
        <w:t>50</w:t>
      </w:r>
      <w:r w:rsidR="00B2470E">
        <w:rPr>
          <w:rFonts w:hint="eastAsia"/>
        </w:rPr>
        <w:t>年代，我国瓜类育种专家吴明珠院士远赴新疆，潜心选育瓜种，培育出</w:t>
      </w:r>
      <w:r w:rsidR="00B2470E">
        <w:rPr>
          <w:rFonts w:hint="eastAsia"/>
        </w:rPr>
        <w:t>28</w:t>
      </w:r>
      <w:r w:rsidR="00B2470E">
        <w:rPr>
          <w:rFonts w:hint="eastAsia"/>
        </w:rPr>
        <w:t>个经国家审定的优质瓜种，让国人实现了“吃瓜自由”</w:t>
      </w:r>
      <w:r w:rsidR="00B2470E">
        <w:rPr>
          <w:rFonts w:hint="eastAsia"/>
        </w:rPr>
        <w:t>,</w:t>
      </w:r>
      <w:r w:rsidR="00B2470E">
        <w:rPr>
          <w:rFonts w:hint="eastAsia"/>
        </w:rPr>
        <w:t>她也因此被誉为“西瓜之母”。材料表明</w:t>
      </w:r>
      <w:r w:rsidR="00B2470E">
        <w:rPr>
          <w:rFonts w:hint="eastAsia"/>
        </w:rPr>
        <w:t>(</w:t>
      </w:r>
      <w:r w:rsidR="00B2470E">
        <w:rPr>
          <w:rFonts w:hint="eastAsia"/>
        </w:rPr>
        <w:t xml:space="preserve">　　</w:t>
      </w:r>
      <w:r w:rsidR="00B2470E">
        <w:rPr>
          <w:rFonts w:hint="eastAsia"/>
        </w:rPr>
        <w:t>)</w:t>
      </w:r>
    </w:p>
    <w:p w14:paraId="3E5C63F4" w14:textId="2A493208" w:rsidR="00B2470E" w:rsidRDefault="00B2470E" w:rsidP="00B2470E">
      <w:pPr>
        <w:spacing w:line="360" w:lineRule="auto"/>
        <w:jc w:val="left"/>
        <w:textAlignment w:val="center"/>
      </w:pPr>
      <w:r>
        <w:rPr>
          <w:rFonts w:hint="eastAsia"/>
        </w:rPr>
        <w:t>①社会提供的客观条件是实现人生价值的前提</w:t>
      </w:r>
      <w:r>
        <w:rPr>
          <w:rFonts w:hint="eastAsia"/>
        </w:rPr>
        <w:t xml:space="preserve"> </w:t>
      </w:r>
      <w:r>
        <w:rPr>
          <w:rFonts w:hint="eastAsia"/>
        </w:rPr>
        <w:t>②人的价值只能在个人与社会的统一中实现</w:t>
      </w:r>
    </w:p>
    <w:p w14:paraId="79735E8E" w14:textId="5027E891" w:rsidR="00B2470E" w:rsidRDefault="00B2470E" w:rsidP="00B2470E">
      <w:pPr>
        <w:spacing w:line="360" w:lineRule="auto"/>
        <w:jc w:val="left"/>
        <w:textAlignment w:val="center"/>
      </w:pPr>
      <w:r>
        <w:rPr>
          <w:rFonts w:hint="eastAsia"/>
        </w:rPr>
        <w:t xml:space="preserve">③人既是价值的创造者，也是价值的享受者　</w:t>
      </w:r>
      <w:r>
        <w:rPr>
          <w:rFonts w:hint="eastAsia"/>
        </w:rPr>
        <w:t xml:space="preserve"> </w:t>
      </w:r>
      <w:r>
        <w:rPr>
          <w:rFonts w:hint="eastAsia"/>
        </w:rPr>
        <w:t>④只有能力卓越的人才能创造出卓越的人生</w:t>
      </w:r>
    </w:p>
    <w:p w14:paraId="4F8CB571" w14:textId="59FF6266" w:rsidR="00617ED1" w:rsidRDefault="00B2470E" w:rsidP="00B2470E">
      <w:pPr>
        <w:spacing w:line="360" w:lineRule="auto"/>
        <w:jc w:val="left"/>
        <w:textAlignment w:val="center"/>
      </w:pPr>
      <w:r>
        <w:rPr>
          <w:rFonts w:hint="eastAsia"/>
        </w:rPr>
        <w:t xml:space="preserve">A. </w:t>
      </w:r>
      <w:r>
        <w:rPr>
          <w:rFonts w:hint="eastAsia"/>
        </w:rPr>
        <w:t>①②</w:t>
      </w:r>
      <w:r>
        <w:rPr>
          <w:rFonts w:hint="eastAsia"/>
        </w:rPr>
        <w:t xml:space="preserve">          B. </w:t>
      </w:r>
      <w:r>
        <w:rPr>
          <w:rFonts w:hint="eastAsia"/>
        </w:rPr>
        <w:t>①④</w:t>
      </w:r>
      <w:r>
        <w:rPr>
          <w:rFonts w:hint="eastAsia"/>
        </w:rPr>
        <w:t xml:space="preserve">         C. </w:t>
      </w:r>
      <w:r>
        <w:rPr>
          <w:rFonts w:hint="eastAsia"/>
        </w:rPr>
        <w:t>②③</w:t>
      </w:r>
      <w:r>
        <w:rPr>
          <w:rFonts w:hint="eastAsia"/>
        </w:rPr>
        <w:t xml:space="preserve">         D. </w:t>
      </w:r>
      <w:r>
        <w:rPr>
          <w:rFonts w:hint="eastAsia"/>
        </w:rPr>
        <w:t>③④</w:t>
      </w:r>
    </w:p>
    <w:p w14:paraId="40D9344C" w14:textId="77777777" w:rsidR="00BC74E7" w:rsidRDefault="00DC78DE" w:rsidP="00BC74E7">
      <w:pPr>
        <w:spacing w:line="360" w:lineRule="auto"/>
        <w:jc w:val="left"/>
        <w:textAlignment w:val="center"/>
      </w:pPr>
      <w:r>
        <w:rPr>
          <w:rFonts w:hint="eastAsia"/>
        </w:rPr>
        <w:t>1</w:t>
      </w:r>
      <w:r w:rsidR="00B2470E">
        <w:rPr>
          <w:rFonts w:hint="eastAsia"/>
        </w:rPr>
        <w:t>2</w:t>
      </w:r>
      <w:r>
        <w:t>．</w:t>
      </w:r>
      <w:r w:rsidR="00BC74E7">
        <w:rPr>
          <w:rFonts w:hint="eastAsia"/>
        </w:rPr>
        <w:t>中国汉医学传入日本后称为汉方医学，以《伤寒论》和《金匮要略》为主要经典，目前，日本已获</w:t>
      </w:r>
      <w:r w:rsidR="00BC74E7">
        <w:rPr>
          <w:rFonts w:hint="eastAsia"/>
        </w:rPr>
        <w:t>210</w:t>
      </w:r>
      <w:r w:rsidR="00BC74E7">
        <w:rPr>
          <w:rFonts w:hint="eastAsia"/>
        </w:rPr>
        <w:t>个中国古方专利，日本汉方占全世界</w:t>
      </w:r>
      <w:r w:rsidR="00BC74E7">
        <w:rPr>
          <w:rFonts w:hint="eastAsia"/>
        </w:rPr>
        <w:t>90%</w:t>
      </w:r>
      <w:r w:rsidR="00BC74E7">
        <w:rPr>
          <w:rFonts w:hint="eastAsia"/>
        </w:rPr>
        <w:t>的中药市场份额，其中包括真武汤、芍药甘草汤等我们耳熟能详的伤寒经方。祖先给我们留下的宝贵遗产，被外国人转化为成果抢占市场，而我国在相关方面的市场</w:t>
      </w:r>
      <w:r w:rsidR="00BC74E7">
        <w:rPr>
          <w:rFonts w:hint="eastAsia"/>
        </w:rPr>
        <w:lastRenderedPageBreak/>
        <w:t>份额明显落后。这启示我们</w:t>
      </w:r>
      <w:r w:rsidR="00BC74E7">
        <w:rPr>
          <w:rFonts w:hint="eastAsia"/>
        </w:rPr>
        <w:t>(</w:t>
      </w:r>
      <w:r w:rsidR="00BC74E7">
        <w:rPr>
          <w:rFonts w:hint="eastAsia"/>
        </w:rPr>
        <w:t xml:space="preserve">　　</w:t>
      </w:r>
      <w:r w:rsidR="00BC74E7">
        <w:rPr>
          <w:rFonts w:hint="eastAsia"/>
        </w:rPr>
        <w:t>)</w:t>
      </w:r>
    </w:p>
    <w:p w14:paraId="67B81648" w14:textId="7374F61A" w:rsidR="00BC74E7" w:rsidRDefault="00BC74E7" w:rsidP="00BC74E7">
      <w:pPr>
        <w:spacing w:line="360" w:lineRule="auto"/>
        <w:jc w:val="left"/>
        <w:textAlignment w:val="center"/>
      </w:pPr>
      <w:r>
        <w:rPr>
          <w:rFonts w:hint="eastAsia"/>
        </w:rPr>
        <w:t>①文化因交流而多彩，因交融而丰富</w:t>
      </w:r>
      <w:r>
        <w:rPr>
          <w:rFonts w:hint="eastAsia"/>
        </w:rPr>
        <w:t xml:space="preserve">   </w:t>
      </w:r>
      <w:r>
        <w:rPr>
          <w:rFonts w:hint="eastAsia"/>
        </w:rPr>
        <w:t xml:space="preserve">　　</w:t>
      </w:r>
      <w:r>
        <w:rPr>
          <w:rFonts w:hint="eastAsia"/>
        </w:rPr>
        <w:t xml:space="preserve"> </w:t>
      </w:r>
      <w:r>
        <w:rPr>
          <w:rFonts w:hint="eastAsia"/>
        </w:rPr>
        <w:t>②合于时代的需求，增强文化传承的自觉</w:t>
      </w:r>
    </w:p>
    <w:p w14:paraId="1C3BBDB9" w14:textId="68623EB6" w:rsidR="00BC74E7" w:rsidRDefault="00BC74E7" w:rsidP="00BC74E7">
      <w:pPr>
        <w:spacing w:line="360" w:lineRule="auto"/>
        <w:jc w:val="left"/>
        <w:textAlignment w:val="center"/>
      </w:pPr>
      <w:r>
        <w:rPr>
          <w:rFonts w:hint="eastAsia"/>
        </w:rPr>
        <w:t>③坚守中医学文化立场，坚持以人民为中心　④推动中医学文化创造性转化和创新性发展</w:t>
      </w:r>
    </w:p>
    <w:p w14:paraId="6B4A409E" w14:textId="3AEA1575" w:rsidR="00B2470E" w:rsidRDefault="00BC74E7" w:rsidP="00BC74E7">
      <w:pPr>
        <w:spacing w:line="360" w:lineRule="auto"/>
        <w:jc w:val="left"/>
        <w:textAlignment w:val="center"/>
      </w:pPr>
      <w:r>
        <w:rPr>
          <w:rFonts w:hint="eastAsia"/>
        </w:rPr>
        <w:t xml:space="preserve">A. </w:t>
      </w:r>
      <w:r>
        <w:rPr>
          <w:rFonts w:hint="eastAsia"/>
        </w:rPr>
        <w:t>①②</w:t>
      </w:r>
      <w:r>
        <w:rPr>
          <w:rFonts w:hint="eastAsia"/>
        </w:rPr>
        <w:t xml:space="preserve">         B. </w:t>
      </w:r>
      <w:r>
        <w:rPr>
          <w:rFonts w:hint="eastAsia"/>
        </w:rPr>
        <w:t>①③</w:t>
      </w:r>
      <w:r>
        <w:rPr>
          <w:rFonts w:hint="eastAsia"/>
        </w:rPr>
        <w:t xml:space="preserve">         C. </w:t>
      </w:r>
      <w:r>
        <w:rPr>
          <w:rFonts w:hint="eastAsia"/>
        </w:rPr>
        <w:t>②④</w:t>
      </w:r>
      <w:r>
        <w:rPr>
          <w:rFonts w:hint="eastAsia"/>
        </w:rPr>
        <w:t xml:space="preserve">         D. </w:t>
      </w:r>
      <w:r>
        <w:rPr>
          <w:rFonts w:hint="eastAsia"/>
        </w:rPr>
        <w:t>③④</w:t>
      </w:r>
    </w:p>
    <w:p w14:paraId="605BB68D" w14:textId="35BD54B8" w:rsidR="00BC74E7" w:rsidRDefault="00BC74E7" w:rsidP="00BC74E7">
      <w:pPr>
        <w:spacing w:line="360" w:lineRule="auto"/>
        <w:jc w:val="left"/>
        <w:textAlignment w:val="center"/>
      </w:pPr>
      <w:r>
        <w:rPr>
          <w:rFonts w:hint="eastAsia"/>
        </w:rPr>
        <w:t>13.</w:t>
      </w:r>
      <w:r w:rsidRPr="00BC74E7">
        <w:rPr>
          <w:rFonts w:hint="eastAsia"/>
        </w:rPr>
        <w:t xml:space="preserve"> </w:t>
      </w:r>
      <w:r>
        <w:rPr>
          <w:rFonts w:hint="eastAsia"/>
        </w:rPr>
        <w:t>拜登执政期间，随着高温持续，常年缺水的美国西部地区旱情愈加严重，加利福尼亚等</w:t>
      </w:r>
      <w:r>
        <w:rPr>
          <w:rFonts w:hint="eastAsia"/>
        </w:rPr>
        <w:t>7</w:t>
      </w:r>
      <w:r>
        <w:rPr>
          <w:rFonts w:hint="eastAsia"/>
        </w:rPr>
        <w:t>州为了水源而争抢不休，亟须实施水资源配给制。但拜登政府因担心被州政府起诉，迟迟没有采取措施。美国历史上，经常出现州政府将联邦政府告上法庭的现象。这表明美国</w:t>
      </w:r>
      <w:r>
        <w:rPr>
          <w:rFonts w:hint="eastAsia"/>
        </w:rPr>
        <w:t>(</w:t>
      </w:r>
      <w:r>
        <w:rPr>
          <w:rFonts w:hint="eastAsia"/>
        </w:rPr>
        <w:t xml:space="preserve">　　</w:t>
      </w:r>
      <w:r>
        <w:rPr>
          <w:rFonts w:hint="eastAsia"/>
        </w:rPr>
        <w:t>)</w:t>
      </w:r>
    </w:p>
    <w:p w14:paraId="39772B92" w14:textId="77777777" w:rsidR="00BC74E7" w:rsidRDefault="00BC74E7" w:rsidP="00BC74E7">
      <w:pPr>
        <w:spacing w:line="360" w:lineRule="auto"/>
        <w:jc w:val="left"/>
        <w:textAlignment w:val="center"/>
      </w:pPr>
      <w:r>
        <w:rPr>
          <w:rFonts w:hint="eastAsia"/>
        </w:rPr>
        <w:t xml:space="preserve">①各州是享有相对主权的完整政治实体，联邦政府不得任意干涉　</w:t>
      </w:r>
    </w:p>
    <w:p w14:paraId="2BCF4C8B" w14:textId="77777777" w:rsidR="00BC74E7" w:rsidRDefault="00BC74E7" w:rsidP="00BC74E7">
      <w:pPr>
        <w:spacing w:line="360" w:lineRule="auto"/>
        <w:jc w:val="left"/>
        <w:textAlignment w:val="center"/>
      </w:pPr>
      <w:r>
        <w:rPr>
          <w:rFonts w:hint="eastAsia"/>
        </w:rPr>
        <w:t xml:space="preserve">②各州的权力由联邦整体授予，但一经授予就具有相对独立性　</w:t>
      </w:r>
    </w:p>
    <w:p w14:paraId="4AB8356E" w14:textId="77777777" w:rsidR="00BC74E7" w:rsidRDefault="00BC74E7" w:rsidP="00BC74E7">
      <w:pPr>
        <w:spacing w:line="360" w:lineRule="auto"/>
        <w:jc w:val="left"/>
        <w:textAlignment w:val="center"/>
      </w:pPr>
      <w:r>
        <w:rPr>
          <w:rFonts w:hint="eastAsia"/>
        </w:rPr>
        <w:t xml:space="preserve">③联邦政府与州政府各自行使自身在法定范围内的权力，并相互制约　</w:t>
      </w:r>
    </w:p>
    <w:p w14:paraId="17E69B00" w14:textId="77777777" w:rsidR="00BC74E7" w:rsidRDefault="00BC74E7" w:rsidP="00BC74E7">
      <w:pPr>
        <w:spacing w:line="360" w:lineRule="auto"/>
        <w:jc w:val="left"/>
        <w:textAlignment w:val="center"/>
      </w:pPr>
      <w:r>
        <w:rPr>
          <w:rFonts w:hint="eastAsia"/>
        </w:rPr>
        <w:t>④各州政府各自为政，联邦政府在协调各州关系方面无所作为</w:t>
      </w:r>
    </w:p>
    <w:p w14:paraId="3C543AC6" w14:textId="04D500E8" w:rsidR="00B2470E" w:rsidRDefault="00BC74E7" w:rsidP="00BC74E7">
      <w:pPr>
        <w:spacing w:line="360" w:lineRule="auto"/>
        <w:jc w:val="left"/>
        <w:textAlignment w:val="center"/>
      </w:pPr>
      <w:r>
        <w:rPr>
          <w:rFonts w:hint="eastAsia"/>
        </w:rPr>
        <w:t xml:space="preserve">A. </w:t>
      </w:r>
      <w:r>
        <w:rPr>
          <w:rFonts w:hint="eastAsia"/>
        </w:rPr>
        <w:t>①③</w:t>
      </w:r>
      <w:r>
        <w:rPr>
          <w:rFonts w:hint="eastAsia"/>
        </w:rPr>
        <w:t xml:space="preserve">          B. </w:t>
      </w:r>
      <w:r>
        <w:rPr>
          <w:rFonts w:hint="eastAsia"/>
        </w:rPr>
        <w:t>①④</w:t>
      </w:r>
      <w:r>
        <w:rPr>
          <w:rFonts w:hint="eastAsia"/>
        </w:rPr>
        <w:t xml:space="preserve">            C. </w:t>
      </w:r>
      <w:r>
        <w:rPr>
          <w:rFonts w:hint="eastAsia"/>
        </w:rPr>
        <w:t>②③</w:t>
      </w:r>
      <w:r>
        <w:rPr>
          <w:rFonts w:hint="eastAsia"/>
        </w:rPr>
        <w:t xml:space="preserve">           D. </w:t>
      </w:r>
      <w:r>
        <w:rPr>
          <w:rFonts w:hint="eastAsia"/>
        </w:rPr>
        <w:t>②④</w:t>
      </w:r>
    </w:p>
    <w:p w14:paraId="77214157" w14:textId="680A7823" w:rsidR="00BC74E7" w:rsidRDefault="00BC74E7" w:rsidP="00BC74E7">
      <w:pPr>
        <w:spacing w:line="360" w:lineRule="auto"/>
        <w:jc w:val="left"/>
        <w:textAlignment w:val="center"/>
      </w:pPr>
      <w:r>
        <w:rPr>
          <w:rFonts w:hint="eastAsia"/>
        </w:rPr>
        <w:t>14.</w:t>
      </w:r>
      <w:r w:rsidRPr="00BC74E7">
        <w:rPr>
          <w:rFonts w:hint="eastAsia"/>
        </w:rPr>
        <w:t xml:space="preserve"> </w:t>
      </w:r>
      <w:r>
        <w:rPr>
          <w:rFonts w:hint="eastAsia"/>
        </w:rPr>
        <w:t>当前，世界面临百年未有之大变局，单边主义和保护主义严重冲击国际经济秩序，全球产业面临的风险和不确定性大幅上升。面对逆全球化思潮，中国提出“开放、包容、平衡、普惠、共赢”的主张，旗帜鲜明地维护多边贸易体制，欢迎各国搭乘中国发展的“快车”“便车”。中国的主张</w:t>
      </w:r>
      <w:r>
        <w:rPr>
          <w:rFonts w:hint="eastAsia"/>
        </w:rPr>
        <w:t>(</w:t>
      </w:r>
      <w:r>
        <w:rPr>
          <w:rFonts w:hint="eastAsia"/>
        </w:rPr>
        <w:t xml:space="preserve">　　</w:t>
      </w:r>
      <w:r>
        <w:rPr>
          <w:rFonts w:hint="eastAsia"/>
        </w:rPr>
        <w:t>)</w:t>
      </w:r>
    </w:p>
    <w:p w14:paraId="51D4A84E" w14:textId="77777777" w:rsidR="00BC74E7" w:rsidRDefault="00BC74E7" w:rsidP="00BC74E7">
      <w:pPr>
        <w:spacing w:line="360" w:lineRule="auto"/>
        <w:jc w:val="left"/>
        <w:textAlignment w:val="center"/>
      </w:pPr>
      <w:r>
        <w:rPr>
          <w:rFonts w:hint="eastAsia"/>
        </w:rPr>
        <w:t xml:space="preserve">①使各国经济联系在一起，为世界经济增长提供了强劲动力　</w:t>
      </w:r>
    </w:p>
    <w:p w14:paraId="6649A25C" w14:textId="77777777" w:rsidR="00BC74E7" w:rsidRDefault="00BC74E7" w:rsidP="00BC74E7">
      <w:pPr>
        <w:spacing w:line="360" w:lineRule="auto"/>
        <w:jc w:val="left"/>
        <w:textAlignment w:val="center"/>
      </w:pPr>
      <w:r>
        <w:rPr>
          <w:rFonts w:hint="eastAsia"/>
        </w:rPr>
        <w:t xml:space="preserve">②符合经济规律和各方利益，能为全球经济发展开辟新空间　</w:t>
      </w:r>
    </w:p>
    <w:p w14:paraId="31E67E16" w14:textId="77777777" w:rsidR="00BC74E7" w:rsidRDefault="00BC74E7" w:rsidP="00BC74E7">
      <w:pPr>
        <w:spacing w:line="360" w:lineRule="auto"/>
        <w:jc w:val="left"/>
        <w:textAlignment w:val="center"/>
      </w:pPr>
      <w:r>
        <w:rPr>
          <w:rFonts w:hint="eastAsia"/>
        </w:rPr>
        <w:t xml:space="preserve">③旨在缩小与发达国家的差距，缓解与其他国家间经贸摩擦　</w:t>
      </w:r>
    </w:p>
    <w:p w14:paraId="727FE396" w14:textId="77777777" w:rsidR="00BC74E7" w:rsidRDefault="00BC74E7" w:rsidP="00BC74E7">
      <w:pPr>
        <w:spacing w:line="360" w:lineRule="auto"/>
        <w:jc w:val="left"/>
        <w:textAlignment w:val="center"/>
      </w:pPr>
      <w:r>
        <w:rPr>
          <w:rFonts w:hint="eastAsia"/>
        </w:rPr>
        <w:t>④基于经济全球化是生产力发展的产物，又推动生产力发展</w:t>
      </w:r>
    </w:p>
    <w:p w14:paraId="24B9B589" w14:textId="2F4AEA47" w:rsidR="00B2470E" w:rsidRDefault="00BC74E7" w:rsidP="00BC74E7">
      <w:pPr>
        <w:spacing w:line="360" w:lineRule="auto"/>
        <w:jc w:val="left"/>
        <w:textAlignment w:val="center"/>
      </w:pPr>
      <w:r>
        <w:rPr>
          <w:rFonts w:hint="eastAsia"/>
        </w:rPr>
        <w:t xml:space="preserve">A. </w:t>
      </w:r>
      <w:r>
        <w:rPr>
          <w:rFonts w:hint="eastAsia"/>
        </w:rPr>
        <w:t>①③</w:t>
      </w:r>
      <w:r>
        <w:rPr>
          <w:rFonts w:hint="eastAsia"/>
        </w:rPr>
        <w:t xml:space="preserve">          B. </w:t>
      </w:r>
      <w:r>
        <w:rPr>
          <w:rFonts w:hint="eastAsia"/>
        </w:rPr>
        <w:t>①④</w:t>
      </w:r>
      <w:r>
        <w:rPr>
          <w:rFonts w:hint="eastAsia"/>
        </w:rPr>
        <w:t xml:space="preserve">            C. </w:t>
      </w:r>
      <w:r>
        <w:rPr>
          <w:rFonts w:hint="eastAsia"/>
        </w:rPr>
        <w:t>②③</w:t>
      </w:r>
      <w:r>
        <w:rPr>
          <w:rFonts w:hint="eastAsia"/>
        </w:rPr>
        <w:t xml:space="preserve">               D. </w:t>
      </w:r>
      <w:r>
        <w:rPr>
          <w:rFonts w:hint="eastAsia"/>
        </w:rPr>
        <w:t>②④</w:t>
      </w:r>
    </w:p>
    <w:p w14:paraId="709D4489" w14:textId="05A5C031" w:rsidR="00BC74E7" w:rsidRDefault="00BC74E7" w:rsidP="00CB4DC1">
      <w:pPr>
        <w:spacing w:line="360" w:lineRule="auto"/>
        <w:jc w:val="left"/>
        <w:textAlignment w:val="center"/>
      </w:pPr>
      <w:r>
        <w:rPr>
          <w:rFonts w:hint="eastAsia"/>
        </w:rPr>
        <w:t>15.</w:t>
      </w:r>
      <w:r w:rsidRPr="00CB4DC1">
        <w:t xml:space="preserve"> </w:t>
      </w:r>
      <w:r w:rsidRPr="00CB4DC1">
        <w:rPr>
          <w:rFonts w:hint="eastAsia"/>
        </w:rPr>
        <w:t>早在</w:t>
      </w:r>
      <w:r w:rsidRPr="00CB4DC1">
        <w:t>2011</w:t>
      </w:r>
      <w:r w:rsidRPr="00CB4DC1">
        <w:t>年，美国国会通过的《沃尔夫条款》</w:t>
      </w:r>
      <w:r w:rsidR="00944436" w:rsidRPr="00CB4DC1">
        <w:rPr>
          <w:rFonts w:hint="eastAsia"/>
        </w:rPr>
        <w:t>就</w:t>
      </w:r>
      <w:r w:rsidRPr="00CB4DC1">
        <w:t>以安全为由禁止中国加入国际空间站研究项目。与美国不同，中国空间站向联合国所有成员国开放，是联合国</w:t>
      </w:r>
      <w:r w:rsidRPr="00CB4DC1">
        <w:t>“</w:t>
      </w:r>
      <w:r w:rsidRPr="00CB4DC1">
        <w:t>全球共享太空</w:t>
      </w:r>
      <w:r w:rsidRPr="00CB4DC1">
        <w:t>”</w:t>
      </w:r>
      <w:r w:rsidRPr="00CB4DC1">
        <w:t>倡议的重要组成部分。中国与多个国家及联合国外空司、欧洲航天局等航天机构和组织签署了合作协议，实施了形式多样的合作项目。对此评价正确的是（　　）</w:t>
      </w:r>
    </w:p>
    <w:p w14:paraId="5C5B2A4A" w14:textId="77777777" w:rsidR="00BC74E7" w:rsidRDefault="00BC74E7" w:rsidP="00CB4DC1">
      <w:pPr>
        <w:spacing w:line="360" w:lineRule="auto"/>
        <w:jc w:val="left"/>
        <w:textAlignment w:val="center"/>
      </w:pPr>
      <w:r w:rsidRPr="00CB4DC1">
        <w:rPr>
          <w:rFonts w:ascii="Cambria Math" w:hAnsi="Cambria Math" w:cs="Cambria Math"/>
        </w:rPr>
        <w:t>①</w:t>
      </w:r>
      <w:r w:rsidRPr="00CB4DC1">
        <w:t>联合国是实践多边主义、促进和平发展的重要力量</w:t>
      </w:r>
    </w:p>
    <w:p w14:paraId="30722FBA" w14:textId="77777777" w:rsidR="00BC74E7" w:rsidRDefault="00BC74E7" w:rsidP="00CB4DC1">
      <w:pPr>
        <w:spacing w:line="360" w:lineRule="auto"/>
        <w:jc w:val="left"/>
        <w:textAlignment w:val="center"/>
      </w:pPr>
      <w:r w:rsidRPr="00CB4DC1">
        <w:rPr>
          <w:rFonts w:ascii="Cambria Math" w:hAnsi="Cambria Math" w:cs="Cambria Math"/>
        </w:rPr>
        <w:t>②</w:t>
      </w:r>
      <w:r w:rsidRPr="00CB4DC1">
        <w:t>中国是联合国一切行动的坚定支持者和积极参与者</w:t>
      </w:r>
    </w:p>
    <w:p w14:paraId="279DBA0E" w14:textId="77777777" w:rsidR="00BC74E7" w:rsidRDefault="00BC74E7" w:rsidP="00CB4DC1">
      <w:pPr>
        <w:spacing w:line="360" w:lineRule="auto"/>
        <w:jc w:val="left"/>
        <w:textAlignment w:val="center"/>
      </w:pPr>
      <w:r w:rsidRPr="00CB4DC1">
        <w:rPr>
          <w:rFonts w:ascii="Cambria Math" w:hAnsi="Cambria Math" w:cs="Cambria Math"/>
        </w:rPr>
        <w:t>③</w:t>
      </w:r>
      <w:r w:rsidRPr="00CB4DC1">
        <w:t>国际关系由国家间的共同利益决定，零和思维不符合时代潮流</w:t>
      </w:r>
    </w:p>
    <w:p w14:paraId="68F76980" w14:textId="77777777" w:rsidR="00BC74E7" w:rsidRDefault="00BC74E7" w:rsidP="00CB4DC1">
      <w:pPr>
        <w:spacing w:line="360" w:lineRule="auto"/>
        <w:jc w:val="left"/>
        <w:textAlignment w:val="center"/>
      </w:pPr>
      <w:r w:rsidRPr="00CB4DC1">
        <w:rPr>
          <w:rFonts w:ascii="Cambria Math" w:hAnsi="Cambria Math" w:cs="Cambria Math"/>
        </w:rPr>
        <w:t>④</w:t>
      </w:r>
      <w:r w:rsidRPr="00CB4DC1">
        <w:t>中国坚持平等互利、包容发展，倡导和维护全人类的共同利益</w:t>
      </w:r>
    </w:p>
    <w:p w14:paraId="7697391A" w14:textId="77777777" w:rsidR="00BC74E7" w:rsidRDefault="00BC74E7" w:rsidP="00CB4DC1">
      <w:pPr>
        <w:spacing w:line="360" w:lineRule="auto"/>
        <w:jc w:val="left"/>
        <w:textAlignment w:val="center"/>
      </w:pPr>
      <w:r w:rsidRPr="00CB4DC1">
        <w:t xml:space="preserve">A. </w:t>
      </w:r>
      <w:r w:rsidRPr="00CB4DC1">
        <w:rPr>
          <w:rFonts w:ascii="Cambria Math" w:hAnsi="Cambria Math" w:cs="Cambria Math"/>
        </w:rPr>
        <w:t>①②</w:t>
      </w:r>
      <w:r w:rsidRPr="00CB4DC1">
        <w:t xml:space="preserve">          B. </w:t>
      </w:r>
      <w:r w:rsidRPr="00CB4DC1">
        <w:rPr>
          <w:rFonts w:ascii="Cambria Math" w:hAnsi="Cambria Math" w:cs="Cambria Math"/>
        </w:rPr>
        <w:t>①④</w:t>
      </w:r>
      <w:r w:rsidRPr="00CB4DC1">
        <w:t xml:space="preserve">        C. </w:t>
      </w:r>
      <w:r w:rsidRPr="00CB4DC1">
        <w:rPr>
          <w:rFonts w:ascii="Cambria Math" w:hAnsi="Cambria Math" w:cs="Cambria Math"/>
        </w:rPr>
        <w:t>②③</w:t>
      </w:r>
      <w:r w:rsidRPr="00CB4DC1">
        <w:t xml:space="preserve">           D. </w:t>
      </w:r>
      <w:r w:rsidRPr="00CB4DC1">
        <w:rPr>
          <w:rFonts w:ascii="Cambria Math" w:hAnsi="Cambria Math" w:cs="Cambria Math"/>
        </w:rPr>
        <w:t>③④</w:t>
      </w:r>
    </w:p>
    <w:p w14:paraId="0A56ADCD" w14:textId="5B46E40B" w:rsidR="00944436" w:rsidRDefault="00944436" w:rsidP="00944436">
      <w:pPr>
        <w:spacing w:line="360" w:lineRule="auto"/>
        <w:jc w:val="left"/>
        <w:textAlignment w:val="center"/>
      </w:pPr>
      <w:r>
        <w:rPr>
          <w:rFonts w:hint="eastAsia"/>
        </w:rPr>
        <w:t>16.</w:t>
      </w:r>
      <w:r w:rsidRPr="00944436">
        <w:rPr>
          <w:rFonts w:hint="eastAsia"/>
        </w:rPr>
        <w:t xml:space="preserve"> </w:t>
      </w:r>
      <w:r>
        <w:rPr>
          <w:rFonts w:hint="eastAsia"/>
        </w:rPr>
        <w:t>黄某是某公司的高级工程师，根据公司规章制度约定，若员工需要加班，应按照公司制度申请并获得</w:t>
      </w:r>
      <w:r>
        <w:rPr>
          <w:rFonts w:hint="eastAsia"/>
        </w:rPr>
        <w:lastRenderedPageBreak/>
        <w:t>许可，否则公司无需支付加班费。</w:t>
      </w:r>
      <w:r>
        <w:rPr>
          <w:rFonts w:hint="eastAsia"/>
        </w:rPr>
        <w:t>2024</w:t>
      </w:r>
      <w:r>
        <w:rPr>
          <w:rFonts w:hint="eastAsia"/>
        </w:rPr>
        <w:t>年</w:t>
      </w:r>
      <w:r>
        <w:rPr>
          <w:rFonts w:hint="eastAsia"/>
        </w:rPr>
        <w:t>10</w:t>
      </w:r>
      <w:r>
        <w:rPr>
          <w:rFonts w:hint="eastAsia"/>
        </w:rPr>
        <w:t>月，黄某所在部门的主管朱某发邮件给公司老板，称因该段时间部门工作繁忙，黄某在</w:t>
      </w:r>
      <w:r>
        <w:rPr>
          <w:rFonts w:hint="eastAsia"/>
        </w:rPr>
        <w:t>2024</w:t>
      </w:r>
      <w:r>
        <w:rPr>
          <w:rFonts w:hint="eastAsia"/>
        </w:rPr>
        <w:t>年</w:t>
      </w:r>
      <w:r>
        <w:rPr>
          <w:rFonts w:hint="eastAsia"/>
        </w:rPr>
        <w:t>3</w:t>
      </w:r>
      <w:r>
        <w:rPr>
          <w:rFonts w:hint="eastAsia"/>
        </w:rPr>
        <w:t>月至</w:t>
      </w:r>
      <w:r>
        <w:rPr>
          <w:rFonts w:hint="eastAsia"/>
        </w:rPr>
        <w:t>10</w:t>
      </w:r>
      <w:r>
        <w:rPr>
          <w:rFonts w:hint="eastAsia"/>
        </w:rPr>
        <w:t>月间共加班</w:t>
      </w:r>
      <w:r>
        <w:rPr>
          <w:rFonts w:hint="eastAsia"/>
        </w:rPr>
        <w:t>30</w:t>
      </w:r>
      <w:r>
        <w:rPr>
          <w:rFonts w:hint="eastAsia"/>
        </w:rPr>
        <w:t>天。老板回复邮件并未对此数据提出异议。</w:t>
      </w:r>
      <w:r>
        <w:rPr>
          <w:rFonts w:hint="eastAsia"/>
        </w:rPr>
        <w:t>2025</w:t>
      </w:r>
      <w:r>
        <w:rPr>
          <w:rFonts w:hint="eastAsia"/>
        </w:rPr>
        <w:t>年</w:t>
      </w:r>
      <w:r>
        <w:rPr>
          <w:rFonts w:hint="eastAsia"/>
        </w:rPr>
        <w:t>1</w:t>
      </w:r>
      <w:r>
        <w:rPr>
          <w:rFonts w:hint="eastAsia"/>
        </w:rPr>
        <w:t>月，黄某向公司提出辞职，双方对加班费等问题无法达成共识。对此，下列说法正确的是（　　）</w:t>
      </w:r>
    </w:p>
    <w:p w14:paraId="3A563DAE" w14:textId="77777777" w:rsidR="00944436" w:rsidRDefault="00944436" w:rsidP="00944436">
      <w:pPr>
        <w:spacing w:line="360" w:lineRule="auto"/>
        <w:jc w:val="left"/>
        <w:textAlignment w:val="center"/>
      </w:pPr>
      <w:r>
        <w:rPr>
          <w:rFonts w:hint="eastAsia"/>
        </w:rPr>
        <w:t>①黄某的加班未经审批流程，某公司拒绝支付黄某加班费合法</w:t>
      </w:r>
    </w:p>
    <w:p w14:paraId="19891C7F" w14:textId="77777777" w:rsidR="00944436" w:rsidRDefault="00944436" w:rsidP="00944436">
      <w:pPr>
        <w:spacing w:line="360" w:lineRule="auto"/>
        <w:jc w:val="left"/>
        <w:textAlignment w:val="center"/>
      </w:pPr>
      <w:r>
        <w:rPr>
          <w:rFonts w:hint="eastAsia"/>
        </w:rPr>
        <w:t>②某公司拒绝支付黄某加班费，侵犯劳动者取得劳动报酬的权利</w:t>
      </w:r>
    </w:p>
    <w:p w14:paraId="3C16F746" w14:textId="77777777" w:rsidR="00944436" w:rsidRDefault="00944436" w:rsidP="00944436">
      <w:pPr>
        <w:spacing w:line="360" w:lineRule="auto"/>
        <w:jc w:val="left"/>
        <w:textAlignment w:val="center"/>
      </w:pPr>
      <w:r>
        <w:rPr>
          <w:rFonts w:hint="eastAsia"/>
        </w:rPr>
        <w:t>③黄某作为劳动者有根据生产经营需要服从公司加班安排的义务</w:t>
      </w:r>
    </w:p>
    <w:p w14:paraId="581908AD" w14:textId="77777777" w:rsidR="00944436" w:rsidRDefault="00944436" w:rsidP="00944436">
      <w:pPr>
        <w:spacing w:line="360" w:lineRule="auto"/>
        <w:jc w:val="left"/>
        <w:textAlignment w:val="center"/>
      </w:pPr>
      <w:r>
        <w:rPr>
          <w:rFonts w:hint="eastAsia"/>
        </w:rPr>
        <w:t>④针对是否支付加班费产生的纠纷，黄某可直接向法院提起诉讼</w:t>
      </w:r>
    </w:p>
    <w:p w14:paraId="7A532A17" w14:textId="536EC34B" w:rsidR="00B2470E" w:rsidRPr="00BC74E7" w:rsidRDefault="00944436" w:rsidP="00944436">
      <w:pPr>
        <w:spacing w:line="360" w:lineRule="auto"/>
        <w:jc w:val="left"/>
        <w:textAlignment w:val="center"/>
      </w:pPr>
      <w:r>
        <w:rPr>
          <w:rFonts w:hint="eastAsia"/>
        </w:rPr>
        <w:t>A</w:t>
      </w:r>
      <w:r>
        <w:rPr>
          <w:rFonts w:hint="eastAsia"/>
        </w:rPr>
        <w:t>．</w:t>
      </w:r>
      <w:r>
        <w:rPr>
          <w:rFonts w:hint="eastAsia"/>
        </w:rPr>
        <w:t xml:space="preserve"> </w:t>
      </w:r>
      <w:r>
        <w:rPr>
          <w:rFonts w:hint="eastAsia"/>
        </w:rPr>
        <w:t>①③</w:t>
      </w:r>
      <w:r>
        <w:rPr>
          <w:rFonts w:hint="eastAsia"/>
        </w:rPr>
        <w:tab/>
        <w:t>B</w:t>
      </w:r>
      <w:r>
        <w:rPr>
          <w:rFonts w:hint="eastAsia"/>
        </w:rPr>
        <w:t>．</w:t>
      </w:r>
      <w:r>
        <w:rPr>
          <w:rFonts w:hint="eastAsia"/>
        </w:rPr>
        <w:t xml:space="preserve"> </w:t>
      </w:r>
      <w:r>
        <w:rPr>
          <w:rFonts w:hint="eastAsia"/>
        </w:rPr>
        <w:t>①④</w:t>
      </w:r>
      <w:r>
        <w:rPr>
          <w:rFonts w:hint="eastAsia"/>
        </w:rPr>
        <w:tab/>
        <w:t>C</w:t>
      </w:r>
      <w:r>
        <w:rPr>
          <w:rFonts w:hint="eastAsia"/>
        </w:rPr>
        <w:t>．</w:t>
      </w:r>
      <w:r>
        <w:rPr>
          <w:rFonts w:hint="eastAsia"/>
        </w:rPr>
        <w:t xml:space="preserve"> </w:t>
      </w:r>
      <w:r>
        <w:rPr>
          <w:rFonts w:hint="eastAsia"/>
        </w:rPr>
        <w:t>②③</w:t>
      </w:r>
      <w:r>
        <w:rPr>
          <w:rFonts w:hint="eastAsia"/>
        </w:rPr>
        <w:tab/>
        <w:t>D</w:t>
      </w:r>
      <w:r>
        <w:rPr>
          <w:rFonts w:hint="eastAsia"/>
        </w:rPr>
        <w:t>．</w:t>
      </w:r>
      <w:r>
        <w:rPr>
          <w:rFonts w:hint="eastAsia"/>
        </w:rPr>
        <w:t xml:space="preserve"> </w:t>
      </w:r>
      <w:r>
        <w:rPr>
          <w:rFonts w:hint="eastAsia"/>
        </w:rPr>
        <w:t>③④</w:t>
      </w:r>
    </w:p>
    <w:p w14:paraId="273CD938" w14:textId="4C20B8C9" w:rsidR="00944436" w:rsidRDefault="00944436" w:rsidP="00944436">
      <w:pPr>
        <w:spacing w:line="360" w:lineRule="auto"/>
        <w:jc w:val="left"/>
        <w:textAlignment w:val="center"/>
      </w:pPr>
      <w:r>
        <w:rPr>
          <w:rFonts w:hint="eastAsia"/>
        </w:rPr>
        <w:t>17.</w:t>
      </w:r>
      <w:r w:rsidRPr="00944436">
        <w:rPr>
          <w:rFonts w:hint="eastAsia"/>
        </w:rPr>
        <w:t xml:space="preserve"> </w:t>
      </w:r>
      <w:r>
        <w:rPr>
          <w:rFonts w:hint="eastAsia"/>
        </w:rPr>
        <w:t>凉山彝族自治州位于四川省西南部，在这里，党和国家的脱贫攻坚行动取得了显著成效。然而，</w:t>
      </w:r>
      <w:proofErr w:type="gramStart"/>
      <w:r>
        <w:rPr>
          <w:rFonts w:hint="eastAsia"/>
        </w:rPr>
        <w:t>唐某杰等人</w:t>
      </w:r>
      <w:proofErr w:type="gramEnd"/>
      <w:r>
        <w:rPr>
          <w:rFonts w:hint="eastAsia"/>
        </w:rPr>
        <w:t>成立公司，孵化出“凉山孟阳”“凉山阿泽”等主播，并以“助农”的名义虚假拍摄在昭觉县山区农户家中收购农特产品的视频，以直播带货的方式假借大凉山名义销售非凉山产地的农特产品。该公司的这一行为（　　）</w:t>
      </w:r>
    </w:p>
    <w:p w14:paraId="3A3A2C69" w14:textId="7091FDCE" w:rsidR="00944436" w:rsidRDefault="00944436" w:rsidP="00944436">
      <w:pPr>
        <w:spacing w:line="360" w:lineRule="auto"/>
        <w:jc w:val="left"/>
        <w:textAlignment w:val="center"/>
      </w:pPr>
      <w:r>
        <w:rPr>
          <w:rFonts w:hint="eastAsia"/>
        </w:rPr>
        <w:t>①进行了垄断经营，破坏了市场的秩序</w:t>
      </w:r>
      <w:r w:rsidR="00D55AF4">
        <w:rPr>
          <w:rFonts w:hint="eastAsia"/>
        </w:rPr>
        <w:t xml:space="preserve">        </w:t>
      </w:r>
      <w:r>
        <w:rPr>
          <w:rFonts w:hint="eastAsia"/>
        </w:rPr>
        <w:t>②侵犯了大凉山的商标权，破坏其声誉</w:t>
      </w:r>
    </w:p>
    <w:p w14:paraId="31EC55EF" w14:textId="4E4BC0E5" w:rsidR="00944436" w:rsidRDefault="00944436" w:rsidP="00944436">
      <w:pPr>
        <w:spacing w:line="360" w:lineRule="auto"/>
        <w:jc w:val="left"/>
        <w:textAlignment w:val="center"/>
      </w:pPr>
      <w:r>
        <w:rPr>
          <w:rFonts w:hint="eastAsia"/>
        </w:rPr>
        <w:t>③实施了虚假广告宣传，构成了不正当竞争</w:t>
      </w:r>
      <w:r w:rsidR="00D55AF4">
        <w:rPr>
          <w:rFonts w:hint="eastAsia"/>
        </w:rPr>
        <w:t xml:space="preserve">    </w:t>
      </w:r>
      <w:r>
        <w:rPr>
          <w:rFonts w:hint="eastAsia"/>
        </w:rPr>
        <w:t>④构成了商业欺诈，侵犯了消费者知情权</w:t>
      </w:r>
    </w:p>
    <w:p w14:paraId="71E41884" w14:textId="52A98358" w:rsidR="00B2470E" w:rsidRDefault="00944436" w:rsidP="00944436">
      <w:pPr>
        <w:spacing w:line="360" w:lineRule="auto"/>
        <w:jc w:val="left"/>
        <w:textAlignment w:val="center"/>
      </w:pPr>
      <w:r>
        <w:rPr>
          <w:rFonts w:hint="eastAsia"/>
        </w:rPr>
        <w:t>A</w:t>
      </w:r>
      <w:r>
        <w:rPr>
          <w:rFonts w:hint="eastAsia"/>
        </w:rPr>
        <w:t>．</w:t>
      </w:r>
      <w:r>
        <w:rPr>
          <w:rFonts w:hint="eastAsia"/>
        </w:rPr>
        <w:t xml:space="preserve"> </w:t>
      </w:r>
      <w:r>
        <w:rPr>
          <w:rFonts w:hint="eastAsia"/>
        </w:rPr>
        <w:t>①②</w:t>
      </w:r>
      <w:r>
        <w:rPr>
          <w:rFonts w:hint="eastAsia"/>
        </w:rPr>
        <w:tab/>
        <w:t>B</w:t>
      </w:r>
      <w:r>
        <w:rPr>
          <w:rFonts w:hint="eastAsia"/>
        </w:rPr>
        <w:t>．</w:t>
      </w:r>
      <w:r>
        <w:rPr>
          <w:rFonts w:hint="eastAsia"/>
        </w:rPr>
        <w:t xml:space="preserve"> </w:t>
      </w:r>
      <w:r>
        <w:rPr>
          <w:rFonts w:hint="eastAsia"/>
        </w:rPr>
        <w:t>①③</w:t>
      </w:r>
      <w:r>
        <w:rPr>
          <w:rFonts w:hint="eastAsia"/>
        </w:rPr>
        <w:tab/>
        <w:t>C</w:t>
      </w:r>
      <w:r>
        <w:rPr>
          <w:rFonts w:hint="eastAsia"/>
        </w:rPr>
        <w:t>．</w:t>
      </w:r>
      <w:r>
        <w:rPr>
          <w:rFonts w:hint="eastAsia"/>
        </w:rPr>
        <w:t xml:space="preserve"> </w:t>
      </w:r>
      <w:r>
        <w:rPr>
          <w:rFonts w:hint="eastAsia"/>
        </w:rPr>
        <w:t>②④</w:t>
      </w:r>
      <w:r>
        <w:rPr>
          <w:rFonts w:hint="eastAsia"/>
        </w:rPr>
        <w:tab/>
        <w:t>D</w:t>
      </w:r>
      <w:r>
        <w:rPr>
          <w:rFonts w:hint="eastAsia"/>
        </w:rPr>
        <w:t>．</w:t>
      </w:r>
      <w:r>
        <w:rPr>
          <w:rFonts w:hint="eastAsia"/>
        </w:rPr>
        <w:t xml:space="preserve"> </w:t>
      </w:r>
      <w:r>
        <w:rPr>
          <w:rFonts w:hint="eastAsia"/>
        </w:rPr>
        <w:t>③④</w:t>
      </w:r>
    </w:p>
    <w:p w14:paraId="6DFF2607" w14:textId="2B033DCB" w:rsidR="00006242" w:rsidRPr="00CB4DC1" w:rsidRDefault="00006242" w:rsidP="00CB4DC1">
      <w:pPr>
        <w:spacing w:line="360" w:lineRule="auto"/>
        <w:jc w:val="left"/>
        <w:textAlignment w:val="center"/>
      </w:pPr>
      <w:r>
        <w:rPr>
          <w:rFonts w:hint="eastAsia"/>
        </w:rPr>
        <w:t>18.</w:t>
      </w:r>
      <w:r w:rsidRPr="00CB4DC1">
        <w:rPr>
          <w:rFonts w:hint="eastAsia"/>
        </w:rPr>
        <w:t xml:space="preserve"> </w:t>
      </w:r>
      <w:proofErr w:type="gramStart"/>
      <w:r w:rsidRPr="00CB4DC1">
        <w:rPr>
          <w:rFonts w:hint="eastAsia"/>
        </w:rPr>
        <w:t>车某玲</w:t>
      </w:r>
      <w:proofErr w:type="gramEnd"/>
      <w:r w:rsidRPr="00CB4DC1">
        <w:rPr>
          <w:rFonts w:hint="eastAsia"/>
        </w:rPr>
        <w:t>与朱某芳是上下楼邻居，朱某芳改变房屋内格局，将客厅一部分改为厨房，穿墙凿洞打通电梯风井的墙体用来排放其厨房油烟。</w:t>
      </w:r>
      <w:proofErr w:type="gramStart"/>
      <w:r w:rsidRPr="00CB4DC1">
        <w:rPr>
          <w:rFonts w:hint="eastAsia"/>
        </w:rPr>
        <w:t>车某玲</w:t>
      </w:r>
      <w:proofErr w:type="gramEnd"/>
      <w:r w:rsidRPr="00CB4DC1">
        <w:rPr>
          <w:rFonts w:hint="eastAsia"/>
        </w:rPr>
        <w:t>起诉至法院，诉称朱某芳所排油烟污染整个楼层，损害其身体健康。要求朱某芳厨房恢复到原来的位置，风井墙壁上所凿洞口封住填平。关于此案，下列说法正确的是</w:t>
      </w:r>
      <w:r w:rsidR="00AA2D6A" w:rsidRPr="00CB4DC1">
        <w:rPr>
          <w:rFonts w:hint="eastAsia"/>
        </w:rPr>
        <w:t>（　　）</w:t>
      </w:r>
    </w:p>
    <w:p w14:paraId="46606AAD" w14:textId="77777777" w:rsidR="00184DA6" w:rsidRPr="00CB4DC1" w:rsidRDefault="00006242" w:rsidP="00CB4DC1">
      <w:pPr>
        <w:spacing w:line="360" w:lineRule="auto"/>
        <w:jc w:val="left"/>
        <w:textAlignment w:val="center"/>
      </w:pPr>
      <w:r w:rsidRPr="00CB4DC1">
        <w:rPr>
          <w:rFonts w:hint="eastAsia"/>
        </w:rPr>
        <w:t>①</w:t>
      </w:r>
      <w:proofErr w:type="gramStart"/>
      <w:r w:rsidRPr="00CB4DC1">
        <w:rPr>
          <w:rFonts w:hint="eastAsia"/>
        </w:rPr>
        <w:t>车某玲</w:t>
      </w:r>
      <w:proofErr w:type="gramEnd"/>
      <w:r w:rsidRPr="00CB4DC1">
        <w:rPr>
          <w:rFonts w:hint="eastAsia"/>
        </w:rPr>
        <w:t>向人民法院提出起诉，诉讼即告开始</w:t>
      </w:r>
      <w:r w:rsidR="00AA2D6A" w:rsidRPr="00CB4DC1">
        <w:rPr>
          <w:rFonts w:hint="eastAsia"/>
        </w:rPr>
        <w:t xml:space="preserve">    </w:t>
      </w:r>
    </w:p>
    <w:p w14:paraId="1957FB31" w14:textId="43950151" w:rsidR="00006242" w:rsidRPr="00CB4DC1" w:rsidRDefault="00006242" w:rsidP="00CB4DC1">
      <w:pPr>
        <w:spacing w:line="360" w:lineRule="auto"/>
        <w:jc w:val="left"/>
        <w:textAlignment w:val="center"/>
      </w:pPr>
      <w:r w:rsidRPr="00CB4DC1">
        <w:rPr>
          <w:rFonts w:hint="eastAsia"/>
        </w:rPr>
        <w:t>②适用“谁主张，谁举证”的举证原则</w:t>
      </w:r>
      <w:r w:rsidR="00AA2D6A" w:rsidRPr="00CB4DC1">
        <w:rPr>
          <w:rFonts w:hint="eastAsia"/>
        </w:rPr>
        <w:t xml:space="preserve">           </w:t>
      </w:r>
    </w:p>
    <w:p w14:paraId="0580E399" w14:textId="77777777" w:rsidR="00184DA6" w:rsidRPr="00CB4DC1" w:rsidRDefault="00006242" w:rsidP="00CB4DC1">
      <w:pPr>
        <w:spacing w:line="360" w:lineRule="auto"/>
        <w:jc w:val="left"/>
        <w:textAlignment w:val="center"/>
      </w:pPr>
      <w:r w:rsidRPr="00CB4DC1">
        <w:rPr>
          <w:rFonts w:hint="eastAsia"/>
        </w:rPr>
        <w:t>③朱某芳不提交答辩状，会影响人民法院审理案件</w:t>
      </w:r>
    </w:p>
    <w:p w14:paraId="0B44BD62" w14:textId="68404AC2" w:rsidR="00006242" w:rsidRPr="00CB4DC1" w:rsidRDefault="00006242" w:rsidP="00CB4DC1">
      <w:pPr>
        <w:spacing w:line="360" w:lineRule="auto"/>
        <w:jc w:val="left"/>
        <w:textAlignment w:val="center"/>
      </w:pPr>
      <w:r w:rsidRPr="00CB4DC1">
        <w:rPr>
          <w:rFonts w:hint="eastAsia"/>
        </w:rPr>
        <w:t>④朱某芳如不服一审判决，可在</w:t>
      </w:r>
      <w:r w:rsidRPr="00CB4DC1">
        <w:rPr>
          <w:rFonts w:hint="eastAsia"/>
        </w:rPr>
        <w:t>15</w:t>
      </w:r>
      <w:r w:rsidRPr="00CB4DC1">
        <w:rPr>
          <w:rFonts w:hint="eastAsia"/>
        </w:rPr>
        <w:t>日内提出上诉</w:t>
      </w:r>
    </w:p>
    <w:p w14:paraId="6721FD17" w14:textId="77777777" w:rsidR="00006242" w:rsidRPr="00CB4DC1" w:rsidRDefault="00006242" w:rsidP="00CB4DC1">
      <w:pPr>
        <w:spacing w:line="360" w:lineRule="auto"/>
        <w:jc w:val="left"/>
        <w:textAlignment w:val="center"/>
      </w:pPr>
      <w:r w:rsidRPr="00CB4DC1">
        <w:rPr>
          <w:rFonts w:hint="eastAsia"/>
        </w:rPr>
        <w:t>A</w:t>
      </w:r>
      <w:r w:rsidRPr="00CB4DC1">
        <w:rPr>
          <w:rFonts w:hint="eastAsia"/>
        </w:rPr>
        <w:t>．</w:t>
      </w:r>
      <w:r w:rsidRPr="00CB4DC1">
        <w:rPr>
          <w:rFonts w:hint="eastAsia"/>
        </w:rPr>
        <w:t xml:space="preserve"> </w:t>
      </w:r>
      <w:r w:rsidRPr="00CB4DC1">
        <w:rPr>
          <w:rFonts w:hint="eastAsia"/>
        </w:rPr>
        <w:t>①②</w:t>
      </w:r>
      <w:r w:rsidRPr="00CB4DC1">
        <w:rPr>
          <w:rFonts w:hint="eastAsia"/>
        </w:rPr>
        <w:tab/>
        <w:t>B</w:t>
      </w:r>
      <w:r w:rsidRPr="00CB4DC1">
        <w:rPr>
          <w:rFonts w:hint="eastAsia"/>
        </w:rPr>
        <w:t>．</w:t>
      </w:r>
      <w:r w:rsidRPr="00CB4DC1">
        <w:rPr>
          <w:rFonts w:hint="eastAsia"/>
        </w:rPr>
        <w:t xml:space="preserve"> </w:t>
      </w:r>
      <w:r w:rsidRPr="00CB4DC1">
        <w:rPr>
          <w:rFonts w:hint="eastAsia"/>
        </w:rPr>
        <w:t>①③</w:t>
      </w:r>
      <w:r w:rsidRPr="00CB4DC1">
        <w:rPr>
          <w:rFonts w:hint="eastAsia"/>
        </w:rPr>
        <w:tab/>
        <w:t>C</w:t>
      </w:r>
      <w:r w:rsidRPr="00CB4DC1">
        <w:rPr>
          <w:rFonts w:hint="eastAsia"/>
        </w:rPr>
        <w:t>．</w:t>
      </w:r>
      <w:r w:rsidRPr="00CB4DC1">
        <w:rPr>
          <w:rFonts w:hint="eastAsia"/>
        </w:rPr>
        <w:t xml:space="preserve"> </w:t>
      </w:r>
      <w:r w:rsidRPr="00CB4DC1">
        <w:rPr>
          <w:rFonts w:hint="eastAsia"/>
        </w:rPr>
        <w:t>②④</w:t>
      </w:r>
      <w:r w:rsidRPr="00CB4DC1">
        <w:rPr>
          <w:rFonts w:hint="eastAsia"/>
        </w:rPr>
        <w:tab/>
        <w:t>D</w:t>
      </w:r>
      <w:r w:rsidRPr="00CB4DC1">
        <w:rPr>
          <w:rFonts w:hint="eastAsia"/>
        </w:rPr>
        <w:t>．</w:t>
      </w:r>
      <w:r w:rsidRPr="00CB4DC1">
        <w:rPr>
          <w:rFonts w:hint="eastAsia"/>
        </w:rPr>
        <w:t xml:space="preserve"> </w:t>
      </w:r>
      <w:r w:rsidRPr="00CB4DC1">
        <w:rPr>
          <w:rFonts w:hint="eastAsia"/>
        </w:rPr>
        <w:t>③④</w:t>
      </w:r>
    </w:p>
    <w:p w14:paraId="6A33C663" w14:textId="285AA795" w:rsidR="00006242" w:rsidRPr="00CB4DC1" w:rsidRDefault="00006242" w:rsidP="00CB4DC1">
      <w:pPr>
        <w:spacing w:line="360" w:lineRule="auto"/>
        <w:jc w:val="left"/>
        <w:textAlignment w:val="center"/>
      </w:pPr>
      <w:r>
        <w:rPr>
          <w:rFonts w:hint="eastAsia"/>
        </w:rPr>
        <w:t>19.</w:t>
      </w:r>
      <w:r w:rsidRPr="00CB4DC1">
        <w:rPr>
          <w:rFonts w:hint="eastAsia"/>
        </w:rPr>
        <w:t xml:space="preserve"> </w:t>
      </w:r>
      <w:r w:rsidRPr="00CB4DC1">
        <w:rPr>
          <w:rFonts w:hint="eastAsia"/>
        </w:rPr>
        <w:t>针对小区广场舞噪声过大扰民的问题，小区居民开展协商议事。部分居民观点如下：</w:t>
      </w:r>
    </w:p>
    <w:tbl>
      <w:tblPr>
        <w:tblStyle w:val="a7"/>
        <w:tblW w:w="0" w:type="auto"/>
        <w:tblLook w:val="04A0" w:firstRow="1" w:lastRow="0" w:firstColumn="1" w:lastColumn="0" w:noHBand="0" w:noVBand="1"/>
      </w:tblPr>
      <w:tblGrid>
        <w:gridCol w:w="9737"/>
      </w:tblGrid>
      <w:tr w:rsidR="00006242" w14:paraId="1854E8EB" w14:textId="77777777" w:rsidTr="00414F4A">
        <w:tc>
          <w:tcPr>
            <w:tcW w:w="9742" w:type="dxa"/>
          </w:tcPr>
          <w:p w14:paraId="5F4EC1EB" w14:textId="77777777" w:rsidR="00006242" w:rsidRPr="00CB4DC1" w:rsidRDefault="00006242" w:rsidP="00CB4DC1">
            <w:pPr>
              <w:spacing w:line="360" w:lineRule="auto"/>
              <w:jc w:val="left"/>
              <w:textAlignment w:val="center"/>
              <w:rPr>
                <w:rFonts w:ascii="Times New Roman" w:hAnsi="Times New Roman" w:hint="eastAsia"/>
              </w:rPr>
            </w:pPr>
            <w:r w:rsidRPr="00CB4DC1">
              <w:rPr>
                <w:rFonts w:ascii="Times New Roman" w:hAnsi="Times New Roman" w:hint="eastAsia"/>
              </w:rPr>
              <w:t>李阿姨：我们在小区空地上跳舞，空地又不是广场，因此不应把我们在小区空地上跳舞作为广场</w:t>
            </w:r>
            <w:proofErr w:type="gramStart"/>
            <w:r w:rsidRPr="00CB4DC1">
              <w:rPr>
                <w:rFonts w:ascii="Times New Roman" w:hAnsi="Times New Roman" w:hint="eastAsia"/>
              </w:rPr>
              <w:t>舞加以</w:t>
            </w:r>
            <w:proofErr w:type="gramEnd"/>
            <w:r w:rsidRPr="00CB4DC1">
              <w:rPr>
                <w:rFonts w:ascii="Times New Roman" w:hAnsi="Times New Roman" w:hint="eastAsia"/>
              </w:rPr>
              <w:t>限制。</w:t>
            </w:r>
          </w:p>
          <w:p w14:paraId="6B723B2C" w14:textId="77777777" w:rsidR="00006242" w:rsidRPr="00CB4DC1" w:rsidRDefault="00006242" w:rsidP="00CB4DC1">
            <w:pPr>
              <w:spacing w:line="360" w:lineRule="auto"/>
              <w:jc w:val="left"/>
              <w:textAlignment w:val="center"/>
              <w:rPr>
                <w:rFonts w:ascii="Times New Roman" w:hAnsi="Times New Roman"/>
              </w:rPr>
            </w:pPr>
            <w:r w:rsidRPr="00CB4DC1">
              <w:rPr>
                <w:rFonts w:ascii="Times New Roman" w:hAnsi="Times New Roman" w:hint="eastAsia"/>
              </w:rPr>
              <w:t>王爷爷：我赞成不是所有的广场舞都要限制，也赞成不是所有的广场舞都不要限制。</w:t>
            </w:r>
          </w:p>
        </w:tc>
      </w:tr>
    </w:tbl>
    <w:p w14:paraId="0C78426F" w14:textId="77777777" w:rsidR="00006242" w:rsidRPr="00CB4DC1" w:rsidRDefault="00006242" w:rsidP="00CB4DC1">
      <w:pPr>
        <w:spacing w:line="360" w:lineRule="auto"/>
        <w:jc w:val="left"/>
        <w:textAlignment w:val="center"/>
      </w:pPr>
      <w:r w:rsidRPr="00CB4DC1">
        <w:rPr>
          <w:rFonts w:hint="eastAsia"/>
        </w:rPr>
        <w:lastRenderedPageBreak/>
        <w:t>以下判断正确的是（　　）</w:t>
      </w:r>
    </w:p>
    <w:p w14:paraId="7C99659A" w14:textId="77777777" w:rsidR="00006242" w:rsidRPr="00CB4DC1" w:rsidRDefault="00006242" w:rsidP="00CB4DC1">
      <w:pPr>
        <w:spacing w:line="360" w:lineRule="auto"/>
        <w:jc w:val="left"/>
        <w:textAlignment w:val="center"/>
      </w:pPr>
      <w:r w:rsidRPr="00CB4DC1">
        <w:rPr>
          <w:rFonts w:hint="eastAsia"/>
        </w:rPr>
        <w:t>①李阿姨的观点违反了同一律，不符合思维的明确性要求</w:t>
      </w:r>
    </w:p>
    <w:p w14:paraId="23DBB783" w14:textId="77777777" w:rsidR="00006242" w:rsidRPr="00CB4DC1" w:rsidRDefault="00006242" w:rsidP="00CB4DC1">
      <w:pPr>
        <w:spacing w:line="360" w:lineRule="auto"/>
        <w:jc w:val="left"/>
        <w:textAlignment w:val="center"/>
      </w:pPr>
      <w:r w:rsidRPr="00CB4DC1">
        <w:rPr>
          <w:rFonts w:hint="eastAsia"/>
        </w:rPr>
        <w:t>②李阿姨认为空地跳舞不是广场舞，犯了偷换概念的逻辑错误</w:t>
      </w:r>
    </w:p>
    <w:p w14:paraId="3F1BEC17" w14:textId="77777777" w:rsidR="00006242" w:rsidRPr="00CB4DC1" w:rsidRDefault="00006242" w:rsidP="00CB4DC1">
      <w:pPr>
        <w:spacing w:line="360" w:lineRule="auto"/>
        <w:jc w:val="left"/>
        <w:textAlignment w:val="center"/>
      </w:pPr>
      <w:r w:rsidRPr="00CB4DC1">
        <w:rPr>
          <w:rFonts w:hint="eastAsia"/>
        </w:rPr>
        <w:t>③王爷爷的观点违反了矛盾律，不符合思维的一致性要求</w:t>
      </w:r>
    </w:p>
    <w:p w14:paraId="2D3CFD7B" w14:textId="77777777" w:rsidR="00006242" w:rsidRPr="00CB4DC1" w:rsidRDefault="00006242" w:rsidP="00CB4DC1">
      <w:pPr>
        <w:spacing w:line="360" w:lineRule="auto"/>
        <w:jc w:val="left"/>
        <w:textAlignment w:val="center"/>
      </w:pPr>
      <w:r w:rsidRPr="00CB4DC1">
        <w:rPr>
          <w:rFonts w:hint="eastAsia"/>
        </w:rPr>
        <w:t>④王爷爷认为有的扰民的广场</w:t>
      </w:r>
      <w:proofErr w:type="gramStart"/>
      <w:r w:rsidRPr="00CB4DC1">
        <w:rPr>
          <w:rFonts w:hint="eastAsia"/>
        </w:rPr>
        <w:t>舞需要</w:t>
      </w:r>
      <w:proofErr w:type="gramEnd"/>
      <w:r w:rsidRPr="00CB4DC1">
        <w:rPr>
          <w:rFonts w:hint="eastAsia"/>
        </w:rPr>
        <w:t>限制，观点并不自相矛盾</w:t>
      </w:r>
    </w:p>
    <w:p w14:paraId="17D52A55" w14:textId="77777777" w:rsidR="00006242" w:rsidRPr="00CB4DC1" w:rsidRDefault="00006242" w:rsidP="00CB4DC1">
      <w:pPr>
        <w:spacing w:line="360" w:lineRule="auto"/>
        <w:jc w:val="left"/>
        <w:textAlignment w:val="center"/>
      </w:pPr>
      <w:r w:rsidRPr="00CB4DC1">
        <w:rPr>
          <w:rFonts w:hint="eastAsia"/>
        </w:rPr>
        <w:t>A</w:t>
      </w:r>
      <w:r w:rsidRPr="00CB4DC1">
        <w:rPr>
          <w:rFonts w:hint="eastAsia"/>
        </w:rPr>
        <w:t>．</w:t>
      </w:r>
      <w:r w:rsidRPr="00CB4DC1">
        <w:rPr>
          <w:rFonts w:hint="eastAsia"/>
        </w:rPr>
        <w:t xml:space="preserve"> </w:t>
      </w:r>
      <w:r w:rsidRPr="00CB4DC1">
        <w:rPr>
          <w:rFonts w:hint="eastAsia"/>
        </w:rPr>
        <w:t>①②</w:t>
      </w:r>
      <w:r w:rsidRPr="00CB4DC1">
        <w:rPr>
          <w:rFonts w:hint="eastAsia"/>
        </w:rPr>
        <w:tab/>
        <w:t>B</w:t>
      </w:r>
      <w:r w:rsidRPr="00CB4DC1">
        <w:rPr>
          <w:rFonts w:hint="eastAsia"/>
        </w:rPr>
        <w:t>．</w:t>
      </w:r>
      <w:r w:rsidRPr="00CB4DC1">
        <w:rPr>
          <w:rFonts w:hint="eastAsia"/>
        </w:rPr>
        <w:t xml:space="preserve"> </w:t>
      </w:r>
      <w:r w:rsidRPr="00CB4DC1">
        <w:rPr>
          <w:rFonts w:hint="eastAsia"/>
        </w:rPr>
        <w:t>①③</w:t>
      </w:r>
      <w:r w:rsidRPr="00CB4DC1">
        <w:rPr>
          <w:rFonts w:hint="eastAsia"/>
        </w:rPr>
        <w:tab/>
        <w:t>C</w:t>
      </w:r>
      <w:r w:rsidRPr="00CB4DC1">
        <w:rPr>
          <w:rFonts w:hint="eastAsia"/>
        </w:rPr>
        <w:t>．</w:t>
      </w:r>
      <w:r w:rsidRPr="00CB4DC1">
        <w:rPr>
          <w:rFonts w:hint="eastAsia"/>
        </w:rPr>
        <w:t xml:space="preserve"> </w:t>
      </w:r>
      <w:r w:rsidRPr="00CB4DC1">
        <w:rPr>
          <w:rFonts w:hint="eastAsia"/>
        </w:rPr>
        <w:t>②④</w:t>
      </w:r>
      <w:r w:rsidRPr="00CB4DC1">
        <w:rPr>
          <w:rFonts w:hint="eastAsia"/>
        </w:rPr>
        <w:tab/>
        <w:t>D</w:t>
      </w:r>
      <w:r w:rsidRPr="00CB4DC1">
        <w:rPr>
          <w:rFonts w:hint="eastAsia"/>
        </w:rPr>
        <w:t>．</w:t>
      </w:r>
      <w:r w:rsidRPr="00CB4DC1">
        <w:rPr>
          <w:rFonts w:hint="eastAsia"/>
        </w:rPr>
        <w:t xml:space="preserve"> </w:t>
      </w:r>
      <w:r w:rsidRPr="00CB4DC1">
        <w:rPr>
          <w:rFonts w:hint="eastAsia"/>
        </w:rPr>
        <w:t>③④</w:t>
      </w:r>
    </w:p>
    <w:p w14:paraId="03FCFA42" w14:textId="78CDDCEC" w:rsidR="00006242" w:rsidRPr="00CB4DC1" w:rsidRDefault="00006242" w:rsidP="00CB4DC1">
      <w:pPr>
        <w:spacing w:line="360" w:lineRule="auto"/>
        <w:jc w:val="left"/>
        <w:textAlignment w:val="center"/>
      </w:pPr>
      <w:r>
        <w:rPr>
          <w:rFonts w:hint="eastAsia"/>
        </w:rPr>
        <w:t>20.</w:t>
      </w:r>
      <w:r w:rsidRPr="00CB4DC1">
        <w:rPr>
          <w:rFonts w:hint="eastAsia"/>
        </w:rPr>
        <w:t xml:space="preserve"> 2025</w:t>
      </w:r>
      <w:r w:rsidRPr="00CB4DC1">
        <w:rPr>
          <w:rFonts w:hint="eastAsia"/>
        </w:rPr>
        <w:t>年开年，深度求索公司发布人工智能大模型</w:t>
      </w:r>
      <w:r w:rsidRPr="00CB4DC1">
        <w:rPr>
          <w:rFonts w:hint="eastAsia"/>
        </w:rPr>
        <w:t>DeepSeek-R1</w:t>
      </w:r>
      <w:r w:rsidRPr="00CB4DC1">
        <w:rPr>
          <w:rFonts w:hint="eastAsia"/>
        </w:rPr>
        <w:t>，凭借较低训练成本和</w:t>
      </w:r>
      <w:proofErr w:type="gramStart"/>
      <w:r w:rsidRPr="00CB4DC1">
        <w:rPr>
          <w:rFonts w:hint="eastAsia"/>
        </w:rPr>
        <w:t>较少算力资源</w:t>
      </w:r>
      <w:proofErr w:type="gramEnd"/>
      <w:r w:rsidRPr="00CB4DC1">
        <w:rPr>
          <w:rFonts w:hint="eastAsia"/>
        </w:rPr>
        <w:t>实现了和全球顶尖</w:t>
      </w:r>
      <w:r w:rsidRPr="00CB4DC1">
        <w:rPr>
          <w:rFonts w:hint="eastAsia"/>
        </w:rPr>
        <w:t>AI</w:t>
      </w:r>
      <w:r w:rsidRPr="00CB4DC1">
        <w:rPr>
          <w:rFonts w:hint="eastAsia"/>
        </w:rPr>
        <w:t>模型相当的效果，颠覆了</w:t>
      </w:r>
      <w:r w:rsidRPr="00CB4DC1">
        <w:rPr>
          <w:rFonts w:hint="eastAsia"/>
        </w:rPr>
        <w:t>AI</w:t>
      </w:r>
      <w:r w:rsidRPr="00CB4DC1">
        <w:rPr>
          <w:rFonts w:hint="eastAsia"/>
        </w:rPr>
        <w:t>行业信奉的“规模定律”，即增加训练参数量</w:t>
      </w:r>
      <w:proofErr w:type="gramStart"/>
      <w:r w:rsidRPr="00CB4DC1">
        <w:rPr>
          <w:rFonts w:hint="eastAsia"/>
        </w:rPr>
        <w:t>及算力</w:t>
      </w:r>
      <w:proofErr w:type="gramEnd"/>
      <w:r w:rsidRPr="00CB4DC1">
        <w:rPr>
          <w:rFonts w:hint="eastAsia"/>
        </w:rPr>
        <w:t>才能提升模型性能。据此，以下说法正确的是（　　）</w:t>
      </w:r>
    </w:p>
    <w:p w14:paraId="1B1963E9" w14:textId="77777777" w:rsidR="00006242" w:rsidRPr="00CB4DC1" w:rsidRDefault="00006242" w:rsidP="00CB4DC1">
      <w:pPr>
        <w:spacing w:line="360" w:lineRule="auto"/>
        <w:jc w:val="left"/>
        <w:textAlignment w:val="center"/>
      </w:pPr>
      <w:r w:rsidRPr="00CB4DC1">
        <w:rPr>
          <w:rFonts w:hint="eastAsia"/>
        </w:rPr>
        <w:t>①“</w:t>
      </w:r>
      <w:r w:rsidRPr="00CB4DC1">
        <w:rPr>
          <w:rFonts w:hint="eastAsia"/>
        </w:rPr>
        <w:t>DeepSeek-R1</w:t>
      </w:r>
      <w:r w:rsidRPr="00CB4DC1">
        <w:rPr>
          <w:rFonts w:hint="eastAsia"/>
        </w:rPr>
        <w:t>”与“人工智能大模型”是属种关系</w:t>
      </w:r>
    </w:p>
    <w:p w14:paraId="381AA262" w14:textId="77777777" w:rsidR="00006242" w:rsidRPr="00CB4DC1" w:rsidRDefault="00006242" w:rsidP="00CB4DC1">
      <w:pPr>
        <w:spacing w:line="360" w:lineRule="auto"/>
        <w:jc w:val="left"/>
        <w:textAlignment w:val="center"/>
      </w:pPr>
      <w:r w:rsidRPr="00CB4DC1">
        <w:rPr>
          <w:rFonts w:hint="eastAsia"/>
        </w:rPr>
        <w:t>②“增加训练参数量及算力”不是“提升模型性能”的必要条件</w:t>
      </w:r>
    </w:p>
    <w:p w14:paraId="70D4610A" w14:textId="77777777" w:rsidR="00006242" w:rsidRPr="00CB4DC1" w:rsidRDefault="00006242" w:rsidP="00CB4DC1">
      <w:pPr>
        <w:spacing w:line="360" w:lineRule="auto"/>
        <w:jc w:val="left"/>
        <w:textAlignment w:val="center"/>
      </w:pPr>
      <w:r w:rsidRPr="00CB4DC1">
        <w:rPr>
          <w:rFonts w:hint="eastAsia"/>
        </w:rPr>
        <w:t>③运用了聚合思维，围绕性能提升实现技术创新</w:t>
      </w:r>
    </w:p>
    <w:p w14:paraId="1E9BBBDD" w14:textId="77777777" w:rsidR="00006242" w:rsidRPr="00CB4DC1" w:rsidRDefault="00006242" w:rsidP="00CB4DC1">
      <w:pPr>
        <w:spacing w:line="360" w:lineRule="auto"/>
        <w:jc w:val="left"/>
        <w:textAlignment w:val="center"/>
      </w:pPr>
      <w:r w:rsidRPr="00CB4DC1">
        <w:rPr>
          <w:rFonts w:hint="eastAsia"/>
        </w:rPr>
        <w:t>④进行了反向求索，颠覆改变行业发展固有规律</w:t>
      </w:r>
    </w:p>
    <w:p w14:paraId="5782D13E" w14:textId="77777777" w:rsidR="00006242" w:rsidRPr="00CB4DC1" w:rsidRDefault="00006242" w:rsidP="00CB4DC1">
      <w:pPr>
        <w:spacing w:line="360" w:lineRule="auto"/>
        <w:jc w:val="left"/>
        <w:textAlignment w:val="center"/>
      </w:pPr>
      <w:r w:rsidRPr="00CB4DC1">
        <w:rPr>
          <w:rFonts w:hint="eastAsia"/>
        </w:rPr>
        <w:t>A</w:t>
      </w:r>
      <w:r w:rsidRPr="00CB4DC1">
        <w:rPr>
          <w:rFonts w:hint="eastAsia"/>
        </w:rPr>
        <w:t>．</w:t>
      </w:r>
      <w:r w:rsidRPr="00CB4DC1">
        <w:rPr>
          <w:rFonts w:hint="eastAsia"/>
        </w:rPr>
        <w:t xml:space="preserve"> </w:t>
      </w:r>
      <w:r w:rsidRPr="00CB4DC1">
        <w:rPr>
          <w:rFonts w:hint="eastAsia"/>
        </w:rPr>
        <w:t>①②</w:t>
      </w:r>
      <w:r w:rsidRPr="00CB4DC1">
        <w:rPr>
          <w:rFonts w:hint="eastAsia"/>
        </w:rPr>
        <w:tab/>
        <w:t>B</w:t>
      </w:r>
      <w:r w:rsidRPr="00CB4DC1">
        <w:rPr>
          <w:rFonts w:hint="eastAsia"/>
        </w:rPr>
        <w:t>．</w:t>
      </w:r>
      <w:r w:rsidRPr="00CB4DC1">
        <w:rPr>
          <w:rFonts w:hint="eastAsia"/>
        </w:rPr>
        <w:t xml:space="preserve"> </w:t>
      </w:r>
      <w:r w:rsidRPr="00CB4DC1">
        <w:rPr>
          <w:rFonts w:hint="eastAsia"/>
        </w:rPr>
        <w:t>①④</w:t>
      </w:r>
      <w:r w:rsidRPr="00CB4DC1">
        <w:rPr>
          <w:rFonts w:hint="eastAsia"/>
        </w:rPr>
        <w:tab/>
        <w:t>C</w:t>
      </w:r>
      <w:r w:rsidRPr="00CB4DC1">
        <w:rPr>
          <w:rFonts w:hint="eastAsia"/>
        </w:rPr>
        <w:t>．</w:t>
      </w:r>
      <w:r w:rsidRPr="00CB4DC1">
        <w:rPr>
          <w:rFonts w:hint="eastAsia"/>
        </w:rPr>
        <w:t xml:space="preserve"> </w:t>
      </w:r>
      <w:r w:rsidRPr="00CB4DC1">
        <w:rPr>
          <w:rFonts w:hint="eastAsia"/>
        </w:rPr>
        <w:t>②③</w:t>
      </w:r>
      <w:r w:rsidRPr="00CB4DC1">
        <w:rPr>
          <w:rFonts w:hint="eastAsia"/>
        </w:rPr>
        <w:tab/>
        <w:t>D</w:t>
      </w:r>
      <w:r w:rsidRPr="00CB4DC1">
        <w:rPr>
          <w:rFonts w:hint="eastAsia"/>
        </w:rPr>
        <w:t>．</w:t>
      </w:r>
      <w:r w:rsidRPr="00CB4DC1">
        <w:rPr>
          <w:rFonts w:hint="eastAsia"/>
        </w:rPr>
        <w:t xml:space="preserve"> </w:t>
      </w:r>
      <w:r w:rsidRPr="00CB4DC1">
        <w:rPr>
          <w:rFonts w:hint="eastAsia"/>
        </w:rPr>
        <w:t>③④</w:t>
      </w:r>
    </w:p>
    <w:p w14:paraId="33815BEC" w14:textId="77777777" w:rsidR="004C0A3D" w:rsidRDefault="004C0A3D">
      <w:pPr>
        <w:spacing w:line="360" w:lineRule="auto"/>
        <w:jc w:val="center"/>
        <w:textAlignment w:val="center"/>
        <w:rPr>
          <w:b/>
          <w:sz w:val="24"/>
        </w:rPr>
      </w:pPr>
    </w:p>
    <w:p w14:paraId="65ECD0E2" w14:textId="0BD2DD52" w:rsidR="00617ED1" w:rsidRDefault="00000000">
      <w:pPr>
        <w:spacing w:line="360" w:lineRule="auto"/>
        <w:jc w:val="center"/>
        <w:textAlignment w:val="center"/>
      </w:pPr>
      <w:r>
        <w:rPr>
          <w:b/>
          <w:sz w:val="24"/>
        </w:rPr>
        <w:t>第</w:t>
      </w:r>
      <w:r>
        <w:rPr>
          <w:b/>
          <w:sz w:val="24"/>
        </w:rPr>
        <w:t>Ⅱ</w:t>
      </w:r>
      <w:r>
        <w:rPr>
          <w:b/>
          <w:sz w:val="24"/>
        </w:rPr>
        <w:t>卷（非选择题</w:t>
      </w:r>
      <w:r>
        <w:rPr>
          <w:b/>
          <w:sz w:val="24"/>
        </w:rPr>
        <w:t>40</w:t>
      </w:r>
      <w:r>
        <w:rPr>
          <w:b/>
          <w:sz w:val="24"/>
        </w:rPr>
        <w:t>分）</w:t>
      </w:r>
    </w:p>
    <w:p w14:paraId="49164DDC" w14:textId="160D4007" w:rsidR="00617ED1" w:rsidRDefault="00000000">
      <w:pPr>
        <w:spacing w:line="360" w:lineRule="auto"/>
        <w:jc w:val="left"/>
        <w:textAlignment w:val="center"/>
      </w:pPr>
      <w:r>
        <w:rPr>
          <w:b/>
          <w:sz w:val="24"/>
        </w:rPr>
        <w:t>二、非选择题。本题共</w:t>
      </w:r>
      <w:r w:rsidR="00FD40CD">
        <w:rPr>
          <w:rFonts w:hint="eastAsia"/>
          <w:b/>
          <w:sz w:val="24"/>
        </w:rPr>
        <w:t>4</w:t>
      </w:r>
      <w:r>
        <w:rPr>
          <w:b/>
          <w:sz w:val="24"/>
        </w:rPr>
        <w:t>小题，共</w:t>
      </w:r>
      <w:r>
        <w:rPr>
          <w:b/>
          <w:sz w:val="24"/>
        </w:rPr>
        <w:t>40</w:t>
      </w:r>
      <w:r>
        <w:rPr>
          <w:b/>
          <w:sz w:val="24"/>
        </w:rPr>
        <w:t>分。</w:t>
      </w:r>
    </w:p>
    <w:p w14:paraId="5735C1C9" w14:textId="295E1E4B" w:rsidR="00617ED1" w:rsidRDefault="00000000" w:rsidP="009F1C04">
      <w:pPr>
        <w:spacing w:line="360" w:lineRule="auto"/>
        <w:jc w:val="left"/>
        <w:textAlignment w:val="center"/>
      </w:pPr>
      <w:r>
        <w:t>2</w:t>
      </w:r>
      <w:r w:rsidR="009F1C04">
        <w:rPr>
          <w:rFonts w:hint="eastAsia"/>
        </w:rPr>
        <w:t>1</w:t>
      </w:r>
      <w:r>
        <w:t>．</w:t>
      </w:r>
      <w:r>
        <w:rPr>
          <w:rFonts w:ascii="楷体" w:eastAsia="楷体" w:hAnsi="楷体" w:cs="楷体"/>
        </w:rPr>
        <w:t>“枫桥经验”是我国发展基层民主的典范。“枫桥经验”的精髓是群众的事情群众自己决定。“枫桥大妈”互助协会是参与该镇“民事民议、民事民办、民事民管”的草根力量之一，协会400多名会员中既有村干部，也有老师、心理医生、家庭妇女等。协会用法治思维和法治方式保障群众权益，也是“枫桥经验”的重要内容。例如，</w:t>
      </w:r>
      <w:proofErr w:type="gramStart"/>
      <w:r>
        <w:rPr>
          <w:rFonts w:ascii="楷体" w:eastAsia="楷体" w:hAnsi="楷体" w:cs="楷体"/>
        </w:rPr>
        <w:t>枫源村</w:t>
      </w:r>
      <w:proofErr w:type="gramEnd"/>
      <w:r>
        <w:rPr>
          <w:rFonts w:ascii="楷体" w:eastAsia="楷体" w:hAnsi="楷体" w:cs="楷体"/>
        </w:rPr>
        <w:t>曾规定，对偷倒垃圾的村民予以处罚。有村民提出，村委会没有处罚权。所以在后来一次修改村规民约时，把“处罚”换成了“劝诫或赔偿”。新修改的村规民约中，既有健全民主管理的规章，也有完善村级民主选举的规章。这些村规民约，对村民参与集体土地承包经营以及村级资产、工程、财务管理等事项予以细化明确。这些村规民约，上合国家根本大法，下合农村社情民意。从国家到乡村，各级建立完备的制度体系，来保证村民权益的实现。</w:t>
      </w:r>
    </w:p>
    <w:p w14:paraId="445811E3" w14:textId="573CC401" w:rsidR="00617ED1" w:rsidRDefault="00000000">
      <w:pPr>
        <w:spacing w:line="360" w:lineRule="auto"/>
        <w:jc w:val="left"/>
        <w:textAlignment w:val="center"/>
        <w:rPr>
          <w:rFonts w:hint="eastAsia"/>
        </w:rPr>
      </w:pPr>
      <w:r>
        <w:t>结合材料并运用人民民主专政的有关知识，说明</w:t>
      </w:r>
      <w:r>
        <w:t>“</w:t>
      </w:r>
      <w:r>
        <w:t>枫桥经验</w:t>
      </w:r>
      <w:r>
        <w:t>”</w:t>
      </w:r>
      <w:r>
        <w:t>是如何体现人民民主专政的本质特征的。</w:t>
      </w:r>
      <w:r w:rsidR="00FD40CD">
        <w:rPr>
          <w:rFonts w:hint="eastAsia"/>
        </w:rPr>
        <w:t>(8</w:t>
      </w:r>
      <w:r w:rsidR="00FD40CD">
        <w:rPr>
          <w:rFonts w:hint="eastAsia"/>
        </w:rPr>
        <w:t>分</w:t>
      </w:r>
      <w:r w:rsidR="00FD40CD">
        <w:rPr>
          <w:rFonts w:hint="eastAsia"/>
        </w:rPr>
        <w:t>)</w:t>
      </w:r>
    </w:p>
    <w:p w14:paraId="2F03503A" w14:textId="77777777" w:rsidR="00781F54" w:rsidRDefault="00781F54">
      <w:pPr>
        <w:spacing w:line="360" w:lineRule="auto"/>
        <w:jc w:val="left"/>
        <w:textAlignment w:val="center"/>
      </w:pPr>
    </w:p>
    <w:p w14:paraId="01B31174" w14:textId="7B816B6E" w:rsidR="00617ED1" w:rsidRDefault="00000000">
      <w:pPr>
        <w:spacing w:line="360" w:lineRule="auto"/>
        <w:jc w:val="left"/>
        <w:textAlignment w:val="center"/>
      </w:pPr>
      <w:r>
        <w:t>2</w:t>
      </w:r>
      <w:r w:rsidR="009F1C04">
        <w:rPr>
          <w:rFonts w:hint="eastAsia"/>
        </w:rPr>
        <w:t>2</w:t>
      </w:r>
      <w:r>
        <w:t>．阅读材料回答下列要求。</w:t>
      </w:r>
    </w:p>
    <w:p w14:paraId="4DB13667" w14:textId="77777777" w:rsidR="00617ED1" w:rsidRDefault="00000000" w:rsidP="00CB4DC1">
      <w:pPr>
        <w:spacing w:line="360" w:lineRule="auto"/>
        <w:ind w:firstLineChars="200" w:firstLine="420"/>
        <w:jc w:val="left"/>
        <w:textAlignment w:val="center"/>
      </w:pPr>
      <w:r>
        <w:rPr>
          <w:rFonts w:ascii="楷体" w:eastAsia="楷体" w:hAnsi="楷体" w:cs="楷体"/>
        </w:rPr>
        <w:t>在第七个中国医师节来临之际，中央宣传部、国家卫生健康委发布2024年“最美医生”名单。来自云南大理宾川县中医医院名誉院长、副主任医师李伯藩获此殊荣。“伯，是黎民百姓的意思；藩，庇护之</w:t>
      </w:r>
      <w:r>
        <w:rPr>
          <w:rFonts w:ascii="楷体" w:eastAsia="楷体" w:hAnsi="楷体" w:cs="楷体"/>
        </w:rPr>
        <w:lastRenderedPageBreak/>
        <w:t>屏障”，父亲取的名字，联系起来就是李氏家人将病魔和老百姓永远隔开来，做老百姓的健康“守护神”。</w:t>
      </w:r>
    </w:p>
    <w:p w14:paraId="2280EE28" w14:textId="77777777" w:rsidR="00617ED1" w:rsidRDefault="00000000" w:rsidP="00CB4DC1">
      <w:pPr>
        <w:spacing w:line="360" w:lineRule="auto"/>
        <w:ind w:firstLineChars="200" w:firstLine="420"/>
        <w:jc w:val="left"/>
        <w:textAlignment w:val="center"/>
      </w:pPr>
      <w:r>
        <w:rPr>
          <w:rFonts w:ascii="楷体" w:eastAsia="楷体" w:hAnsi="楷体" w:cs="楷体"/>
        </w:rPr>
        <w:t>他行医60余载，年近84岁，依旧每天坚持为群众义诊；他淡泊名利，义诊18年，服务</w:t>
      </w:r>
      <w:proofErr w:type="gramStart"/>
      <w:r>
        <w:rPr>
          <w:rFonts w:ascii="楷体" w:eastAsia="楷体" w:hAnsi="楷体" w:cs="楷体"/>
        </w:rPr>
        <w:t>患者超</w:t>
      </w:r>
      <w:proofErr w:type="gramEnd"/>
      <w:r>
        <w:rPr>
          <w:rFonts w:ascii="楷体" w:eastAsia="楷体" w:hAnsi="楷体" w:cs="楷体"/>
        </w:rPr>
        <w:t>100万次，分文不收，只开方、不卖药、也不收取任何挂号费、诊查费，拿着他的药方可以到任何一个药店拿药。有人算过一笔账，退休义诊的18年里，即使每人次只收9元诊查费，李伯藩也有近千万元的收入，但他分文未取。有人说他太“傻”。他只是淡然地说：“国家给的退休金已经足够生活，况且医生要以治病救人为要。”……他是当之无愧的“最美医生”。</w:t>
      </w:r>
    </w:p>
    <w:p w14:paraId="473D2BC1" w14:textId="65B7EFE5" w:rsidR="00617ED1" w:rsidRDefault="00000000">
      <w:pPr>
        <w:spacing w:line="360" w:lineRule="auto"/>
        <w:jc w:val="left"/>
        <w:textAlignment w:val="center"/>
      </w:pPr>
      <w:r>
        <w:t>结合材料，运用</w:t>
      </w:r>
      <w:r>
        <w:t>“</w:t>
      </w:r>
      <w:r>
        <w:t>实现人生的价值</w:t>
      </w:r>
      <w:r>
        <w:t>”</w:t>
      </w:r>
      <w:r>
        <w:t>的知识，谈谈李伯藩的事迹给了你哪些启示。</w:t>
      </w:r>
      <w:r w:rsidR="00FD40CD">
        <w:rPr>
          <w:rFonts w:hint="eastAsia"/>
        </w:rPr>
        <w:t>（</w:t>
      </w:r>
      <w:r w:rsidR="00FD40CD">
        <w:rPr>
          <w:rFonts w:hint="eastAsia"/>
        </w:rPr>
        <w:t>12</w:t>
      </w:r>
      <w:r w:rsidR="00FD40CD">
        <w:rPr>
          <w:rFonts w:hint="eastAsia"/>
        </w:rPr>
        <w:t>分）</w:t>
      </w:r>
    </w:p>
    <w:p w14:paraId="792A5490" w14:textId="77777777" w:rsidR="00CB4DC1" w:rsidRDefault="00CB4DC1">
      <w:pPr>
        <w:spacing w:line="360" w:lineRule="auto"/>
        <w:jc w:val="left"/>
        <w:textAlignment w:val="center"/>
        <w:rPr>
          <w:rFonts w:hint="eastAsia"/>
        </w:rPr>
      </w:pPr>
    </w:p>
    <w:p w14:paraId="36370DBE" w14:textId="3457E3E0" w:rsidR="009F1C04" w:rsidRPr="00CC0068" w:rsidRDefault="009F1C04" w:rsidP="009F1C04">
      <w:pPr>
        <w:spacing w:line="288" w:lineRule="auto"/>
        <w:jc w:val="left"/>
        <w:rPr>
          <w:snapToGrid w:val="0"/>
          <w:kern w:val="0"/>
        </w:rPr>
      </w:pPr>
      <w:r>
        <w:rPr>
          <w:rFonts w:hint="eastAsia"/>
          <w:snapToGrid w:val="0"/>
          <w:kern w:val="0"/>
        </w:rPr>
        <w:t>23.</w:t>
      </w:r>
      <w:r w:rsidRPr="00CC0068">
        <w:rPr>
          <w:rFonts w:hint="eastAsia"/>
          <w:snapToGrid w:val="0"/>
          <w:kern w:val="0"/>
        </w:rPr>
        <w:t>阅读材料，回答下列问题。</w:t>
      </w:r>
    </w:p>
    <w:p w14:paraId="79170B69" w14:textId="77777777" w:rsidR="009F1C04" w:rsidRPr="002C66BF" w:rsidRDefault="009F1C04" w:rsidP="009F1C04">
      <w:pPr>
        <w:spacing w:line="288" w:lineRule="auto"/>
        <w:ind w:firstLineChars="202" w:firstLine="424"/>
        <w:jc w:val="left"/>
        <w:rPr>
          <w:rFonts w:ascii="楷体" w:eastAsia="楷体" w:hAnsi="楷体" w:hint="eastAsia"/>
          <w:snapToGrid w:val="0"/>
          <w:kern w:val="0"/>
        </w:rPr>
      </w:pPr>
      <w:r w:rsidRPr="002C66BF">
        <w:rPr>
          <w:rFonts w:ascii="楷体" w:eastAsia="楷体" w:hAnsi="楷体" w:hint="eastAsia"/>
          <w:snapToGrid w:val="0"/>
          <w:kern w:val="0"/>
        </w:rPr>
        <w:t>近日，全国多地出现强风天气，北京</w:t>
      </w:r>
      <w:proofErr w:type="gramStart"/>
      <w:r w:rsidRPr="002C66BF">
        <w:rPr>
          <w:rFonts w:ascii="楷体" w:eastAsia="楷体" w:hAnsi="楷体" w:hint="eastAsia"/>
          <w:snapToGrid w:val="0"/>
          <w:kern w:val="0"/>
        </w:rPr>
        <w:t>发布近</w:t>
      </w:r>
      <w:proofErr w:type="gramEnd"/>
      <w:r w:rsidRPr="002C66BF">
        <w:rPr>
          <w:rFonts w:ascii="楷体" w:eastAsia="楷体" w:hAnsi="楷体" w:hint="eastAsia"/>
          <w:snapToGrid w:val="0"/>
          <w:kern w:val="0"/>
        </w:rPr>
        <w:t>10年首</w:t>
      </w:r>
      <w:proofErr w:type="gramStart"/>
      <w:r w:rsidRPr="002C66BF">
        <w:rPr>
          <w:rFonts w:ascii="楷体" w:eastAsia="楷体" w:hAnsi="楷体" w:hint="eastAsia"/>
          <w:snapToGrid w:val="0"/>
          <w:kern w:val="0"/>
        </w:rPr>
        <w:t>个</w:t>
      </w:r>
      <w:proofErr w:type="gramEnd"/>
      <w:r w:rsidRPr="002C66BF">
        <w:rPr>
          <w:rFonts w:ascii="楷体" w:eastAsia="楷体" w:hAnsi="楷体" w:hint="eastAsia"/>
          <w:snapToGrid w:val="0"/>
          <w:kern w:val="0"/>
        </w:rPr>
        <w:t>大风橙色预警。家住北京的周先生将车停放在小区楼下停车位，第二天早上发现，车辆被大风吹落的违规安装卫星锅砸损。周先生认为，小区物业公司对放置在楼顶的卫星锅负有管理责任和义务。于是，他将物业公司起诉至法院，要求赔偿车辆修理费3060元。</w:t>
      </w:r>
    </w:p>
    <w:p w14:paraId="041DAFBD" w14:textId="77777777" w:rsidR="009F1C04" w:rsidRPr="002C66BF" w:rsidRDefault="009F1C04" w:rsidP="009F1C04">
      <w:pPr>
        <w:spacing w:line="288" w:lineRule="auto"/>
        <w:ind w:firstLineChars="202" w:firstLine="424"/>
        <w:jc w:val="left"/>
        <w:rPr>
          <w:rFonts w:ascii="楷体" w:eastAsia="楷体" w:hAnsi="楷体" w:hint="eastAsia"/>
          <w:snapToGrid w:val="0"/>
          <w:kern w:val="0"/>
        </w:rPr>
      </w:pPr>
      <w:r w:rsidRPr="002C66BF">
        <w:rPr>
          <w:rFonts w:ascii="楷体" w:eastAsia="楷体" w:hAnsi="楷体" w:hint="eastAsia"/>
          <w:snapToGrid w:val="0"/>
          <w:kern w:val="0"/>
        </w:rPr>
        <w:t>然而，物业公司却提出，当日出现极端大风天气，物品坠落无法事先预料，属于不可抗力，不应当承担责任。此外，卫星锅放置在楼顶，只有进入顶层业主家中通过阁楼才能到达，日常管理巡查无法进入，不是物业公司负责管理的公共区域，因此不负有管理责任。</w:t>
      </w:r>
    </w:p>
    <w:p w14:paraId="01EB8B0E" w14:textId="77777777" w:rsidR="009F1C04" w:rsidRPr="002C66BF" w:rsidRDefault="009F1C04" w:rsidP="009F1C04">
      <w:pPr>
        <w:spacing w:line="288" w:lineRule="auto"/>
        <w:ind w:firstLineChars="202" w:firstLine="424"/>
        <w:jc w:val="left"/>
        <w:rPr>
          <w:rFonts w:ascii="楷体" w:eastAsia="楷体" w:hAnsi="楷体" w:hint="eastAsia"/>
          <w:snapToGrid w:val="0"/>
          <w:kern w:val="0"/>
        </w:rPr>
      </w:pPr>
      <w:r w:rsidRPr="002C66BF">
        <w:rPr>
          <w:rFonts w:ascii="楷体" w:eastAsia="楷体" w:hAnsi="楷体" w:hint="eastAsia"/>
          <w:snapToGrid w:val="0"/>
          <w:kern w:val="0"/>
        </w:rPr>
        <w:t>法院经审理指出，卫星锅放置在楼顶公共区域，物业公司进入楼顶的方式不能改变楼顶公共区域的性质；没有证据证明当日的大风天气已达到认定为不可抗力的程度。故法院判决物业公司赔偿周先生车辆修理费3060元。</w:t>
      </w:r>
    </w:p>
    <w:p w14:paraId="44423DB3" w14:textId="77777777" w:rsidR="009F1C04" w:rsidRPr="00CC0068" w:rsidRDefault="009F1C04" w:rsidP="009F1C04">
      <w:pPr>
        <w:spacing w:line="288" w:lineRule="auto"/>
        <w:jc w:val="left"/>
        <w:rPr>
          <w:snapToGrid w:val="0"/>
          <w:kern w:val="0"/>
        </w:rPr>
      </w:pPr>
      <w:r w:rsidRPr="00CC0068">
        <w:rPr>
          <w:rFonts w:hint="eastAsia"/>
          <w:snapToGrid w:val="0"/>
          <w:kern w:val="0"/>
        </w:rPr>
        <w:t>（</w:t>
      </w:r>
      <w:r w:rsidRPr="00CC0068">
        <w:rPr>
          <w:rFonts w:hint="eastAsia"/>
          <w:snapToGrid w:val="0"/>
          <w:kern w:val="0"/>
        </w:rPr>
        <w:t>1</w:t>
      </w:r>
      <w:r w:rsidRPr="00CC0068">
        <w:rPr>
          <w:rFonts w:hint="eastAsia"/>
          <w:snapToGrid w:val="0"/>
          <w:kern w:val="0"/>
        </w:rPr>
        <w:t>）结合材料，运用《法律与生活》知识，指出本案的诉讼类型及举证原则。（</w:t>
      </w:r>
      <w:r w:rsidRPr="00CC0068">
        <w:rPr>
          <w:rFonts w:hint="eastAsia"/>
          <w:snapToGrid w:val="0"/>
          <w:kern w:val="0"/>
        </w:rPr>
        <w:t>4</w:t>
      </w:r>
      <w:r w:rsidRPr="00CC0068">
        <w:rPr>
          <w:rFonts w:hint="eastAsia"/>
          <w:snapToGrid w:val="0"/>
          <w:kern w:val="0"/>
        </w:rPr>
        <w:t>分）</w:t>
      </w:r>
    </w:p>
    <w:p w14:paraId="0E0E52A4" w14:textId="3AAEEEB0" w:rsidR="00617ED1" w:rsidRDefault="009F1C04" w:rsidP="009F1C04">
      <w:pPr>
        <w:spacing w:line="288" w:lineRule="auto"/>
        <w:jc w:val="left"/>
        <w:rPr>
          <w:snapToGrid w:val="0"/>
          <w:kern w:val="0"/>
        </w:rPr>
      </w:pPr>
      <w:r w:rsidRPr="00CC0068">
        <w:rPr>
          <w:rFonts w:hint="eastAsia"/>
          <w:snapToGrid w:val="0"/>
          <w:kern w:val="0"/>
        </w:rPr>
        <w:t>（</w:t>
      </w:r>
      <w:r w:rsidRPr="00CC0068">
        <w:rPr>
          <w:rFonts w:hint="eastAsia"/>
          <w:snapToGrid w:val="0"/>
          <w:kern w:val="0"/>
        </w:rPr>
        <w:t>2</w:t>
      </w:r>
      <w:r w:rsidRPr="00CC0068">
        <w:rPr>
          <w:rFonts w:hint="eastAsia"/>
          <w:snapToGrid w:val="0"/>
          <w:kern w:val="0"/>
        </w:rPr>
        <w:t>）结合材料，运用《法律与生活》知识，说明人民法院</w:t>
      </w:r>
      <w:proofErr w:type="gramStart"/>
      <w:r w:rsidRPr="00CC0068">
        <w:rPr>
          <w:rFonts w:hint="eastAsia"/>
          <w:snapToGrid w:val="0"/>
          <w:kern w:val="0"/>
        </w:rPr>
        <w:t>作出</w:t>
      </w:r>
      <w:proofErr w:type="gramEnd"/>
      <w:r w:rsidRPr="00CC0068">
        <w:rPr>
          <w:rFonts w:hint="eastAsia"/>
          <w:snapToGrid w:val="0"/>
          <w:kern w:val="0"/>
        </w:rPr>
        <w:t>上述判决的理由。（</w:t>
      </w:r>
      <w:r w:rsidRPr="00CC0068">
        <w:rPr>
          <w:rFonts w:hint="eastAsia"/>
          <w:snapToGrid w:val="0"/>
          <w:kern w:val="0"/>
        </w:rPr>
        <w:t>8</w:t>
      </w:r>
      <w:r w:rsidRPr="00CC0068">
        <w:rPr>
          <w:rFonts w:hint="eastAsia"/>
          <w:snapToGrid w:val="0"/>
          <w:kern w:val="0"/>
        </w:rPr>
        <w:t>分</w:t>
      </w:r>
      <w:r>
        <w:rPr>
          <w:rFonts w:hint="eastAsia"/>
          <w:snapToGrid w:val="0"/>
          <w:kern w:val="0"/>
        </w:rPr>
        <w:t>）</w:t>
      </w:r>
    </w:p>
    <w:p w14:paraId="7C7A0561" w14:textId="77777777" w:rsidR="00781F54" w:rsidRDefault="00781F54" w:rsidP="00076DFB">
      <w:pPr>
        <w:spacing w:line="288" w:lineRule="auto"/>
        <w:jc w:val="left"/>
        <w:rPr>
          <w:snapToGrid w:val="0"/>
          <w:kern w:val="0"/>
        </w:rPr>
      </w:pPr>
    </w:p>
    <w:p w14:paraId="4DB0E1E2" w14:textId="77777777" w:rsidR="00781F54" w:rsidRDefault="00781F54" w:rsidP="00076DFB">
      <w:pPr>
        <w:spacing w:line="288" w:lineRule="auto"/>
        <w:jc w:val="left"/>
        <w:rPr>
          <w:snapToGrid w:val="0"/>
          <w:kern w:val="0"/>
        </w:rPr>
      </w:pPr>
    </w:p>
    <w:p w14:paraId="613F7220" w14:textId="45684F24" w:rsidR="00076DFB" w:rsidRPr="00CC0068" w:rsidRDefault="00076DFB" w:rsidP="00076DFB">
      <w:pPr>
        <w:spacing w:line="288" w:lineRule="auto"/>
        <w:jc w:val="left"/>
        <w:rPr>
          <w:snapToGrid w:val="0"/>
          <w:kern w:val="0"/>
        </w:rPr>
      </w:pPr>
      <w:r>
        <w:rPr>
          <w:rFonts w:hint="eastAsia"/>
          <w:snapToGrid w:val="0"/>
          <w:kern w:val="0"/>
        </w:rPr>
        <w:t>24.</w:t>
      </w:r>
      <w:r w:rsidRPr="00CC0068">
        <w:rPr>
          <w:rFonts w:hint="eastAsia"/>
          <w:snapToGrid w:val="0"/>
          <w:kern w:val="0"/>
        </w:rPr>
        <w:t>阅读材料，回答下列问题。</w:t>
      </w:r>
    </w:p>
    <w:p w14:paraId="5A0A2664" w14:textId="77777777" w:rsidR="00076DFB" w:rsidRPr="002C66BF" w:rsidRDefault="00076DFB" w:rsidP="00076DFB">
      <w:pPr>
        <w:spacing w:line="288" w:lineRule="auto"/>
        <w:ind w:firstLineChars="202" w:firstLine="424"/>
        <w:jc w:val="left"/>
        <w:rPr>
          <w:rFonts w:ascii="楷体" w:eastAsia="楷体" w:hAnsi="楷体" w:hint="eastAsia"/>
          <w:snapToGrid w:val="0"/>
          <w:kern w:val="0"/>
        </w:rPr>
      </w:pPr>
      <w:r w:rsidRPr="002C66BF">
        <w:rPr>
          <w:rFonts w:ascii="楷体" w:eastAsia="楷体" w:hAnsi="楷体" w:hint="eastAsia"/>
          <w:snapToGrid w:val="0"/>
          <w:kern w:val="0"/>
        </w:rPr>
        <w:t>当前，</w:t>
      </w:r>
      <w:proofErr w:type="gramStart"/>
      <w:r w:rsidRPr="002C66BF">
        <w:rPr>
          <w:rFonts w:ascii="楷体" w:eastAsia="楷体" w:hAnsi="楷体" w:hint="eastAsia"/>
          <w:snapToGrid w:val="0"/>
          <w:kern w:val="0"/>
        </w:rPr>
        <w:t>以文旅拉动</w:t>
      </w:r>
      <w:proofErr w:type="gramEnd"/>
      <w:r w:rsidRPr="002C66BF">
        <w:rPr>
          <w:rFonts w:ascii="楷体" w:eastAsia="楷体" w:hAnsi="楷体" w:hint="eastAsia"/>
          <w:snapToGrid w:val="0"/>
          <w:kern w:val="0"/>
        </w:rPr>
        <w:t>消费逐渐成为推动我国经济增长的新引擎，</w:t>
      </w:r>
      <w:proofErr w:type="gramStart"/>
      <w:r w:rsidRPr="002C66BF">
        <w:rPr>
          <w:rFonts w:ascii="楷体" w:eastAsia="楷体" w:hAnsi="楷体" w:hint="eastAsia"/>
          <w:snapToGrid w:val="0"/>
          <w:kern w:val="0"/>
        </w:rPr>
        <w:t>文旅“出圈”</w:t>
      </w:r>
      <w:proofErr w:type="gramEnd"/>
      <w:r w:rsidRPr="002C66BF">
        <w:rPr>
          <w:rFonts w:ascii="楷体" w:eastAsia="楷体" w:hAnsi="楷体" w:hint="eastAsia"/>
          <w:snapToGrid w:val="0"/>
          <w:kern w:val="0"/>
        </w:rPr>
        <w:t>更成为积极响应国家发展战略、满足人民美好生活需要的具体实践。党的二十届三中全会提出“健全文化和旅游深度融合发展体制机制”的明确要求。城市</w:t>
      </w:r>
      <w:proofErr w:type="gramStart"/>
      <w:r w:rsidRPr="002C66BF">
        <w:rPr>
          <w:rFonts w:ascii="楷体" w:eastAsia="楷体" w:hAnsi="楷体" w:hint="eastAsia"/>
          <w:snapToGrid w:val="0"/>
          <w:kern w:val="0"/>
        </w:rPr>
        <w:t>通过文旅“出圈”</w:t>
      </w:r>
      <w:proofErr w:type="gramEnd"/>
      <w:r w:rsidRPr="002C66BF">
        <w:rPr>
          <w:rFonts w:ascii="楷体" w:eastAsia="楷体" w:hAnsi="楷体" w:hint="eastAsia"/>
          <w:snapToGrid w:val="0"/>
          <w:kern w:val="0"/>
        </w:rPr>
        <w:t>，能够为当地发展带来巨大流量和热度，彰</w:t>
      </w:r>
      <w:proofErr w:type="gramStart"/>
      <w:r w:rsidRPr="002C66BF">
        <w:rPr>
          <w:rFonts w:ascii="楷体" w:eastAsia="楷体" w:hAnsi="楷体" w:hint="eastAsia"/>
          <w:snapToGrid w:val="0"/>
          <w:kern w:val="0"/>
        </w:rPr>
        <w:t>显城市</w:t>
      </w:r>
      <w:proofErr w:type="gramEnd"/>
      <w:r w:rsidRPr="002C66BF">
        <w:rPr>
          <w:rFonts w:ascii="楷体" w:eastAsia="楷体" w:hAnsi="楷体" w:hint="eastAsia"/>
          <w:snapToGrid w:val="0"/>
          <w:kern w:val="0"/>
        </w:rPr>
        <w:t>发展的活力与潜力。</w:t>
      </w:r>
    </w:p>
    <w:p w14:paraId="526FB254" w14:textId="77777777" w:rsidR="00076DFB" w:rsidRPr="002C66BF" w:rsidRDefault="00076DFB" w:rsidP="00076DFB">
      <w:pPr>
        <w:spacing w:line="288" w:lineRule="auto"/>
        <w:ind w:firstLineChars="202" w:firstLine="424"/>
        <w:jc w:val="left"/>
        <w:rPr>
          <w:rFonts w:ascii="楷体" w:eastAsia="楷体" w:hAnsi="楷体" w:hint="eastAsia"/>
          <w:snapToGrid w:val="0"/>
          <w:kern w:val="0"/>
        </w:rPr>
      </w:pPr>
      <w:r w:rsidRPr="002C66BF">
        <w:rPr>
          <w:rFonts w:ascii="楷体" w:eastAsia="楷体" w:hAnsi="楷体" w:hint="eastAsia"/>
          <w:snapToGrid w:val="0"/>
          <w:kern w:val="0"/>
        </w:rPr>
        <w:t>近年来，三门峡市充分发挥各类文化资源禀赋，奋力打造全域旅游四大组团：渑池义马的大遗址大考古，灵宝的黄帝文化、老子文化，卢氏的生态</w:t>
      </w:r>
      <w:proofErr w:type="gramStart"/>
      <w:r w:rsidRPr="002C66BF">
        <w:rPr>
          <w:rFonts w:ascii="楷体" w:eastAsia="楷体" w:hAnsi="楷体" w:hint="eastAsia"/>
          <w:snapToGrid w:val="0"/>
          <w:kern w:val="0"/>
        </w:rPr>
        <w:t>康养以及</w:t>
      </w:r>
      <w:proofErr w:type="gramEnd"/>
      <w:r w:rsidRPr="002C66BF">
        <w:rPr>
          <w:rFonts w:ascii="楷体" w:eastAsia="楷体" w:hAnsi="楷体" w:hint="eastAsia"/>
          <w:snapToGrid w:val="0"/>
          <w:kern w:val="0"/>
        </w:rPr>
        <w:t>中心城区的会展经济、馆藏经济、水上经济、赛事经济等，强力推动</w:t>
      </w:r>
      <w:proofErr w:type="gramStart"/>
      <w:r w:rsidRPr="002C66BF">
        <w:rPr>
          <w:rFonts w:ascii="楷体" w:eastAsia="楷体" w:hAnsi="楷体" w:hint="eastAsia"/>
          <w:snapToGrid w:val="0"/>
          <w:kern w:val="0"/>
        </w:rPr>
        <w:t>文旅文</w:t>
      </w:r>
      <w:proofErr w:type="gramEnd"/>
      <w:r w:rsidRPr="002C66BF">
        <w:rPr>
          <w:rFonts w:ascii="楷体" w:eastAsia="楷体" w:hAnsi="楷体" w:hint="eastAsia"/>
          <w:snapToGrid w:val="0"/>
          <w:kern w:val="0"/>
        </w:rPr>
        <w:t>创融合发展。2024年，全市累计接待游客4643.28万人次，旅游总收入351.15亿元。</w:t>
      </w:r>
    </w:p>
    <w:p w14:paraId="3258C16F" w14:textId="3D664284" w:rsidR="00076DFB" w:rsidRDefault="00076DFB" w:rsidP="009F1C04">
      <w:pPr>
        <w:spacing w:line="288" w:lineRule="auto"/>
        <w:jc w:val="left"/>
      </w:pPr>
      <w:r w:rsidRPr="00CC0068">
        <w:rPr>
          <w:rFonts w:hint="eastAsia"/>
          <w:snapToGrid w:val="0"/>
          <w:kern w:val="0"/>
        </w:rPr>
        <w:t>结合材料，运用超前思维的方法，为</w:t>
      </w:r>
      <w:proofErr w:type="gramStart"/>
      <w:r w:rsidRPr="00CC0068">
        <w:rPr>
          <w:rFonts w:hint="eastAsia"/>
          <w:snapToGrid w:val="0"/>
          <w:kern w:val="0"/>
        </w:rPr>
        <w:t>三门峡市文旅高质量</w:t>
      </w:r>
      <w:proofErr w:type="gramEnd"/>
      <w:r w:rsidRPr="00CC0068">
        <w:rPr>
          <w:rFonts w:hint="eastAsia"/>
          <w:snapToGrid w:val="0"/>
          <w:kern w:val="0"/>
        </w:rPr>
        <w:t>发展提三点建议。（</w:t>
      </w:r>
      <w:r w:rsidR="00FD40CD">
        <w:rPr>
          <w:rFonts w:hint="eastAsia"/>
          <w:snapToGrid w:val="0"/>
          <w:kern w:val="0"/>
        </w:rPr>
        <w:t>8</w:t>
      </w:r>
      <w:r w:rsidRPr="00CC0068">
        <w:rPr>
          <w:rFonts w:hint="eastAsia"/>
          <w:snapToGrid w:val="0"/>
          <w:kern w:val="0"/>
        </w:rPr>
        <w:t>分）</w:t>
      </w:r>
    </w:p>
    <w:sectPr w:rsidR="00076DFB" w:rsidSect="00781F54">
      <w:footerReference w:type="even" r:id="rId9"/>
      <w:footerReference w:type="default" r:id="rId10"/>
      <w:pgSz w:w="11907" w:h="16839" w:code="9"/>
      <w:pgMar w:top="1440" w:right="1080" w:bottom="1440" w:left="1080" w:header="851" w:footer="425"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3CCD2C" w14:textId="77777777" w:rsidR="009318B0" w:rsidRDefault="009318B0">
      <w:r>
        <w:separator/>
      </w:r>
    </w:p>
  </w:endnote>
  <w:endnote w:type="continuationSeparator" w:id="0">
    <w:p w14:paraId="3C764926" w14:textId="77777777" w:rsidR="009318B0" w:rsidRDefault="009318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D931B" w14:textId="16B180AF" w:rsidR="009E611B" w:rsidRPr="0064153B" w:rsidRDefault="00000000" w:rsidP="0064153B">
    <w:pPr>
      <w:jc w:val="center"/>
    </w:pPr>
    <w:proofErr w:type="gramStart"/>
    <w:r>
      <w:rPr>
        <w:rFonts w:hint="eastAsia"/>
      </w:rPr>
      <w:t>答案第</w:t>
    </w:r>
    <w:proofErr w:type="gramEnd"/>
    <w:r>
      <w:fldChar w:fldCharType="begin"/>
    </w:r>
    <w:r w:rsidR="00065CD2">
      <w:instrText xml:space="preserve"> =</w:instrText>
    </w:r>
    <w:r w:rsidR="00FA429B">
      <w:fldChar w:fldCharType="begin"/>
    </w:r>
    <w:r>
      <w:instrText xml:space="preserve"> page </w:instrText>
    </w:r>
    <w:r w:rsidR="00FA429B">
      <w:fldChar w:fldCharType="separate"/>
    </w:r>
    <w:r w:rsidR="00CB4DC1">
      <w:rPr>
        <w:noProof/>
      </w:rPr>
      <w:instrText>6</w:instrText>
    </w:r>
    <w:r w:rsidR="00FA429B">
      <w:rPr>
        <w:noProof/>
      </w:rPr>
      <w:fldChar w:fldCharType="end"/>
    </w:r>
    <w:r w:rsidR="00065CD2">
      <w:instrText xml:space="preserve"> </w:instrText>
    </w:r>
    <w:r>
      <w:fldChar w:fldCharType="separate"/>
    </w:r>
    <w:r w:rsidR="00CB4DC1">
      <w:rPr>
        <w:noProof/>
      </w:rPr>
      <w:t>6</w:t>
    </w:r>
    <w:r>
      <w:fldChar w:fldCharType="end"/>
    </w:r>
    <w:r>
      <w:rPr>
        <w:rFonts w:hint="eastAsia"/>
      </w:rPr>
      <w:t>页，共</w:t>
    </w:r>
    <w:r>
      <w:fldChar w:fldCharType="begin"/>
    </w:r>
    <w:r w:rsidR="003F38F2">
      <w:instrText xml:space="preserve"> </w:instrText>
    </w:r>
    <w:r w:rsidR="003F38F2">
      <w:rPr>
        <w:rFonts w:hint="eastAsia"/>
      </w:rPr>
      <w:instrText>=</w:instrText>
    </w:r>
    <w:r w:rsidR="00FA429B">
      <w:fldChar w:fldCharType="begin"/>
    </w:r>
    <w:r>
      <w:instrText xml:space="preserve"> sectionpages </w:instrText>
    </w:r>
    <w:r w:rsidR="00FA429B">
      <w:fldChar w:fldCharType="separate"/>
    </w:r>
    <w:r w:rsidR="00CB4DC1">
      <w:rPr>
        <w:noProof/>
      </w:rPr>
      <w:instrText>7</w:instrText>
    </w:r>
    <w:r w:rsidR="00FA429B">
      <w:rPr>
        <w:noProof/>
      </w:rPr>
      <w:fldChar w:fldCharType="end"/>
    </w:r>
    <w:r w:rsidR="003F38F2">
      <w:instrText xml:space="preserve"> </w:instrText>
    </w:r>
    <w:r>
      <w:fldChar w:fldCharType="separate"/>
    </w:r>
    <w:r w:rsidR="00CB4DC1">
      <w:rPr>
        <w:noProof/>
      </w:rPr>
      <w:t>7</w:t>
    </w:r>
    <w:r>
      <w:fldChar w:fldCharType="end"/>
    </w:r>
    <w:r>
      <w:rPr>
        <w:rFonts w:hint="eastAsia"/>
      </w:rPr>
      <w:t>页</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2EB94" w14:textId="76B4027B" w:rsidR="009E611B" w:rsidRPr="0064153B" w:rsidRDefault="00000000" w:rsidP="0064153B">
    <w:pPr>
      <w:jc w:val="center"/>
    </w:pPr>
    <w:proofErr w:type="gramStart"/>
    <w:r>
      <w:rPr>
        <w:rFonts w:hint="eastAsia"/>
      </w:rPr>
      <w:t>答案第</w:t>
    </w:r>
    <w:proofErr w:type="gramEnd"/>
    <w:r>
      <w:fldChar w:fldCharType="begin"/>
    </w:r>
    <w:r w:rsidR="00065CD2">
      <w:instrText xml:space="preserve"> =</w:instrText>
    </w:r>
    <w:r w:rsidR="00FA429B">
      <w:fldChar w:fldCharType="begin"/>
    </w:r>
    <w:r>
      <w:instrText xml:space="preserve"> page </w:instrText>
    </w:r>
    <w:r w:rsidR="00FA429B">
      <w:fldChar w:fldCharType="separate"/>
    </w:r>
    <w:r w:rsidR="00CB4DC1">
      <w:rPr>
        <w:noProof/>
      </w:rPr>
      <w:instrText>7</w:instrText>
    </w:r>
    <w:r w:rsidR="00FA429B">
      <w:rPr>
        <w:noProof/>
      </w:rPr>
      <w:fldChar w:fldCharType="end"/>
    </w:r>
    <w:r w:rsidR="00065CD2">
      <w:instrText xml:space="preserve"> </w:instrText>
    </w:r>
    <w:r>
      <w:fldChar w:fldCharType="separate"/>
    </w:r>
    <w:r w:rsidR="00CB4DC1">
      <w:rPr>
        <w:noProof/>
      </w:rPr>
      <w:t>7</w:t>
    </w:r>
    <w:r>
      <w:fldChar w:fldCharType="end"/>
    </w:r>
    <w:r>
      <w:rPr>
        <w:rFonts w:hint="eastAsia"/>
      </w:rPr>
      <w:t>页，共</w:t>
    </w:r>
    <w:r>
      <w:fldChar w:fldCharType="begin"/>
    </w:r>
    <w:r w:rsidR="003F38F2">
      <w:instrText xml:space="preserve"> </w:instrText>
    </w:r>
    <w:r w:rsidR="003F38F2">
      <w:rPr>
        <w:rFonts w:hint="eastAsia"/>
      </w:rPr>
      <w:instrText>=</w:instrText>
    </w:r>
    <w:r w:rsidR="00FA429B">
      <w:fldChar w:fldCharType="begin"/>
    </w:r>
    <w:r>
      <w:instrText xml:space="preserve"> sectionpages </w:instrText>
    </w:r>
    <w:r w:rsidR="00FA429B">
      <w:fldChar w:fldCharType="separate"/>
    </w:r>
    <w:r w:rsidR="00CB4DC1">
      <w:rPr>
        <w:noProof/>
      </w:rPr>
      <w:instrText>7</w:instrText>
    </w:r>
    <w:r w:rsidR="00FA429B">
      <w:rPr>
        <w:noProof/>
      </w:rPr>
      <w:fldChar w:fldCharType="end"/>
    </w:r>
    <w:r w:rsidR="003F38F2">
      <w:instrText xml:space="preserve"> </w:instrText>
    </w:r>
    <w:r>
      <w:fldChar w:fldCharType="separate"/>
    </w:r>
    <w:r w:rsidR="00CB4DC1">
      <w:rPr>
        <w:noProof/>
      </w:rPr>
      <w:t>7</w:t>
    </w:r>
    <w:r>
      <w:fldChar w:fldCharType="end"/>
    </w:r>
    <w:r>
      <w:rPr>
        <w:rFonts w:hint="eastAsia"/>
      </w:rPr>
      <w:t>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6C5D69" w14:textId="77777777" w:rsidR="009318B0" w:rsidRDefault="009318B0">
      <w:r>
        <w:separator/>
      </w:r>
    </w:p>
  </w:footnote>
  <w:footnote w:type="continuationSeparator" w:id="0">
    <w:p w14:paraId="27096B63" w14:textId="77777777" w:rsidR="009318B0" w:rsidRDefault="009318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6B0"/>
    <w:rsid w:val="00006242"/>
    <w:rsid w:val="000232A6"/>
    <w:rsid w:val="00043B54"/>
    <w:rsid w:val="00065CD2"/>
    <w:rsid w:val="00076DFB"/>
    <w:rsid w:val="00097F09"/>
    <w:rsid w:val="00134301"/>
    <w:rsid w:val="001477BA"/>
    <w:rsid w:val="00184DA6"/>
    <w:rsid w:val="001C1F06"/>
    <w:rsid w:val="001D7A06"/>
    <w:rsid w:val="00284433"/>
    <w:rsid w:val="002A1EC6"/>
    <w:rsid w:val="002E035E"/>
    <w:rsid w:val="002E0542"/>
    <w:rsid w:val="003B1F3F"/>
    <w:rsid w:val="003D4AC3"/>
    <w:rsid w:val="003F38F2"/>
    <w:rsid w:val="00492E33"/>
    <w:rsid w:val="004C0A3D"/>
    <w:rsid w:val="004E46D8"/>
    <w:rsid w:val="00537201"/>
    <w:rsid w:val="00617ED1"/>
    <w:rsid w:val="00636EE1"/>
    <w:rsid w:val="0064153B"/>
    <w:rsid w:val="006A3708"/>
    <w:rsid w:val="006A4C40"/>
    <w:rsid w:val="006B16C5"/>
    <w:rsid w:val="00776133"/>
    <w:rsid w:val="00781F54"/>
    <w:rsid w:val="00811C76"/>
    <w:rsid w:val="0083506D"/>
    <w:rsid w:val="008407F0"/>
    <w:rsid w:val="00855687"/>
    <w:rsid w:val="00890562"/>
    <w:rsid w:val="008C07DE"/>
    <w:rsid w:val="008D6319"/>
    <w:rsid w:val="0092013E"/>
    <w:rsid w:val="009318B0"/>
    <w:rsid w:val="00944436"/>
    <w:rsid w:val="009E611B"/>
    <w:rsid w:val="009F1C04"/>
    <w:rsid w:val="00A30CCE"/>
    <w:rsid w:val="00A96A39"/>
    <w:rsid w:val="00AA2D6A"/>
    <w:rsid w:val="00AC3E9C"/>
    <w:rsid w:val="00AE190D"/>
    <w:rsid w:val="00B2470E"/>
    <w:rsid w:val="00B348B2"/>
    <w:rsid w:val="00B70CFD"/>
    <w:rsid w:val="00B828D5"/>
    <w:rsid w:val="00BC2225"/>
    <w:rsid w:val="00BC4F14"/>
    <w:rsid w:val="00BC62FB"/>
    <w:rsid w:val="00BC74E7"/>
    <w:rsid w:val="00BE5123"/>
    <w:rsid w:val="00BF535F"/>
    <w:rsid w:val="00C806B0"/>
    <w:rsid w:val="00CB4DC1"/>
    <w:rsid w:val="00D55AF4"/>
    <w:rsid w:val="00DB7637"/>
    <w:rsid w:val="00DC78DE"/>
    <w:rsid w:val="00DD6265"/>
    <w:rsid w:val="00E476EE"/>
    <w:rsid w:val="00EF035E"/>
    <w:rsid w:val="00F16B29"/>
    <w:rsid w:val="00F67C2A"/>
    <w:rsid w:val="00FA429B"/>
    <w:rsid w:val="00FD40CD"/>
    <w:rsid w:val="00FD4C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2F57E0"/>
  <w15:docId w15:val="{B819E667-E7CA-487C-B518-3BFD5BBC0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7C2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7613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76133"/>
    <w:rPr>
      <w:sz w:val="18"/>
      <w:szCs w:val="18"/>
    </w:rPr>
  </w:style>
  <w:style w:type="paragraph" w:styleId="a5">
    <w:name w:val="footer"/>
    <w:basedOn w:val="a"/>
    <w:link w:val="a6"/>
    <w:uiPriority w:val="99"/>
    <w:unhideWhenUsed/>
    <w:rsid w:val="00776133"/>
    <w:pPr>
      <w:tabs>
        <w:tab w:val="center" w:pos="4153"/>
        <w:tab w:val="right" w:pos="8306"/>
      </w:tabs>
      <w:snapToGrid w:val="0"/>
      <w:jc w:val="left"/>
    </w:pPr>
    <w:rPr>
      <w:sz w:val="18"/>
      <w:szCs w:val="18"/>
    </w:rPr>
  </w:style>
  <w:style w:type="character" w:customStyle="1" w:styleId="a6">
    <w:name w:val="页脚 字符"/>
    <w:basedOn w:val="a0"/>
    <w:link w:val="a5"/>
    <w:uiPriority w:val="99"/>
    <w:rsid w:val="00776133"/>
    <w:rPr>
      <w:sz w:val="18"/>
      <w:szCs w:val="18"/>
    </w:rPr>
  </w:style>
  <w:style w:type="table" w:styleId="a7">
    <w:name w:val="Table Grid"/>
    <w:basedOn w:val="a1"/>
    <w:rsid w:val="00006242"/>
    <w:rPr>
      <w:rFonts w:ascii="Calibri" w:hAnsi="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electedStyle="\APA.XSL" StyleName="APA"/>
</file>

<file path=customXml/itemProps1.xml><?xml version="1.0" encoding="utf-8"?>
<ds:datastoreItem xmlns:ds="http://schemas.openxmlformats.org/officeDocument/2006/customXml" ds:itemID="{DFBD8B74-E658-41D0-A583-9C5836944D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2694</TotalTime>
  <Pages>7</Pages>
  <Words>3349</Words>
  <Characters>3450</Characters>
  <Application>Microsoft Office Word</Application>
  <DocSecurity>0</DocSecurity>
  <Lines>127</Lines>
  <Paragraphs>138</Paragraphs>
  <ScaleCrop>false</ScaleCrop>
  <Company/>
  <LinksUpToDate>false</LinksUpToDate>
  <CharactersWithSpaces>6661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组卷网zujuan.xkw.com</dc:creator>
  <cp:lastModifiedBy>buzhidao siye</cp:lastModifiedBy>
  <cp:revision>23</cp:revision>
  <dcterms:created xsi:type="dcterms:W3CDTF">2025-05-15T02:17:00Z</dcterms:created>
  <dcterms:modified xsi:type="dcterms:W3CDTF">2025-05-18T05:27:00Z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processed">
    <vt:lpwstr>1</vt:lpwstr>
  </property>
  <property fmtid="{D5CDD505-2E9C-101B-9397-08002B2CF9AE}" pid="3" name="version">
    <vt:lpwstr>6e4cb4f1d19840c4b5f6a4679bf76430mjkwmjk3mza4nq</vt:lpwstr>
  </property>
</Properties>
</file>