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FFCB80">
      <w:pPr>
        <w:jc w:val="center"/>
        <w:rPr>
          <w:b/>
          <w:bCs/>
          <w:sz w:val="36"/>
          <w:szCs w:val="36"/>
        </w:rPr>
      </w:pPr>
      <w:r>
        <w:rPr>
          <w:rFonts w:hint="eastAsia"/>
          <w:b/>
          <w:bCs/>
          <w:sz w:val="36"/>
          <w:szCs w:val="36"/>
          <w:lang w:val="en-US" w:eastAsia="zh-CN"/>
        </w:rPr>
        <w:t>高中</w:t>
      </w:r>
      <w:r>
        <w:rPr>
          <w:rFonts w:hint="eastAsia"/>
          <w:b/>
          <w:bCs/>
          <w:sz w:val="36"/>
          <w:szCs w:val="36"/>
        </w:rPr>
        <w:t>音乐</w:t>
      </w:r>
      <w:r>
        <w:rPr>
          <w:rFonts w:hint="eastAsia"/>
          <w:b/>
          <w:bCs/>
          <w:sz w:val="36"/>
          <w:szCs w:val="36"/>
          <w:lang w:val="en-US" w:eastAsia="zh-CN"/>
        </w:rPr>
        <w:t>测</w:t>
      </w:r>
      <w:r>
        <w:rPr>
          <w:rFonts w:hint="eastAsia"/>
          <w:b/>
          <w:bCs/>
          <w:sz w:val="36"/>
          <w:szCs w:val="36"/>
        </w:rPr>
        <w:t>试卷</w:t>
      </w:r>
    </w:p>
    <w:p w14:paraId="37E58EE6">
      <w:pPr>
        <w:jc w:val="both"/>
        <w:rPr>
          <w:rFonts w:hint="default"/>
          <w:sz w:val="36"/>
          <w:szCs w:val="36"/>
          <w:lang w:val="en-US" w:eastAsia="zh-CN"/>
        </w:rPr>
      </w:pPr>
      <w:r>
        <w:rPr>
          <w:rFonts w:hint="eastAsia"/>
          <w:sz w:val="30"/>
          <w:szCs w:val="30"/>
          <w:lang w:val="en-US" w:eastAsia="zh-CN"/>
        </w:rPr>
        <w:t>学校：               姓名：             得分：</w:t>
      </w:r>
    </w:p>
    <w:p w14:paraId="1B9E11F4">
      <w:pPr>
        <w:rPr>
          <w:sz w:val="32"/>
          <w:szCs w:val="32"/>
        </w:rPr>
      </w:pPr>
      <w:r>
        <w:rPr>
          <w:rFonts w:hint="eastAsia"/>
          <w:sz w:val="32"/>
          <w:szCs w:val="32"/>
        </w:rPr>
        <w:t>一、单项选择题(每小题2分，共50分)</w:t>
      </w:r>
    </w:p>
    <w:p w14:paraId="39C6C5F0">
      <w:pPr>
        <w:rPr>
          <w:sz w:val="32"/>
          <w:szCs w:val="32"/>
        </w:rPr>
      </w:pPr>
      <w:r>
        <w:rPr>
          <w:rFonts w:hint="eastAsia"/>
          <w:sz w:val="32"/>
          <w:szCs w:val="32"/>
        </w:rPr>
        <w:t>1.党的二十大报告指出，国家安全是民族复兴的根基，（ ）是国家强盛的前提。</w:t>
      </w:r>
    </w:p>
    <w:p w14:paraId="31ECA85C">
      <w:pPr>
        <w:rPr>
          <w:sz w:val="32"/>
          <w:szCs w:val="32"/>
        </w:rPr>
      </w:pPr>
      <w:r>
        <w:rPr>
          <w:rFonts w:hint="eastAsia"/>
          <w:sz w:val="32"/>
          <w:szCs w:val="32"/>
        </w:rPr>
        <w:t>A.社会稳定            B.国家安全         C.民族振兴          D. 人民富强</w:t>
      </w:r>
    </w:p>
    <w:p w14:paraId="1801D7EB">
      <w:pPr>
        <w:rPr>
          <w:sz w:val="32"/>
          <w:szCs w:val="32"/>
        </w:rPr>
      </w:pPr>
      <w:r>
        <w:rPr>
          <w:rFonts w:hint="eastAsia"/>
          <w:sz w:val="32"/>
          <w:szCs w:val="32"/>
        </w:rPr>
        <w:t>2.新疆各民族文化扎根于 (   )的沃土。</w:t>
      </w:r>
    </w:p>
    <w:p w14:paraId="427BBCB9">
      <w:pPr>
        <w:rPr>
          <w:rFonts w:hint="eastAsia"/>
          <w:sz w:val="32"/>
          <w:szCs w:val="32"/>
        </w:rPr>
      </w:pPr>
      <w:r>
        <w:rPr>
          <w:rFonts w:hint="eastAsia"/>
          <w:sz w:val="32"/>
          <w:szCs w:val="32"/>
        </w:rPr>
        <w:t>A.传统文化            B.民族文化         C.世界文化          D. 中华文化</w:t>
      </w:r>
    </w:p>
    <w:p w14:paraId="2B1813AC">
      <w:pPr>
        <w:rPr>
          <w:sz w:val="32"/>
          <w:szCs w:val="32"/>
        </w:rPr>
      </w:pPr>
      <w:r>
        <w:rPr>
          <w:rFonts w:hint="eastAsia"/>
          <w:sz w:val="32"/>
          <w:szCs w:val="32"/>
        </w:rPr>
        <w:t xml:space="preserve"> 3.实践证明，新时代党的治疆方略完全正确，必须长期坚持。全党要把贯彻新时代党的治疆方略作为一项政治任务，在(   )上下功夫，确保新疆工作始终保持正确政治方向。</w:t>
      </w:r>
    </w:p>
    <w:p w14:paraId="1B0576DF">
      <w:pPr>
        <w:rPr>
          <w:sz w:val="32"/>
          <w:szCs w:val="32"/>
        </w:rPr>
      </w:pPr>
      <w:r>
        <w:rPr>
          <w:rFonts w:hint="eastAsia"/>
          <w:sz w:val="32"/>
          <w:szCs w:val="32"/>
        </w:rPr>
        <w:t>A.人才培养     B.完整准确贯彻     C.教育领导班子       D.组织高素质队伍</w:t>
      </w:r>
    </w:p>
    <w:p w14:paraId="450798FE">
      <w:pPr>
        <w:rPr>
          <w:sz w:val="32"/>
          <w:szCs w:val="32"/>
        </w:rPr>
      </w:pPr>
      <w:r>
        <w:rPr>
          <w:rFonts w:hint="eastAsia"/>
          <w:sz w:val="32"/>
          <w:szCs w:val="32"/>
        </w:rPr>
        <w:t>4.普通高中音乐必修课程是面向全体学生培育音乐学科核心素养的主题课程，其中不包括(  )。</w:t>
      </w:r>
    </w:p>
    <w:p w14:paraId="517FE615">
      <w:pPr>
        <w:rPr>
          <w:sz w:val="32"/>
          <w:szCs w:val="32"/>
        </w:rPr>
      </w:pPr>
      <w:r>
        <w:rPr>
          <w:rFonts w:hint="eastAsia"/>
          <w:sz w:val="32"/>
          <w:szCs w:val="32"/>
        </w:rPr>
        <w:t>A. 演奏           B.合唱          C. 音乐创编         D.音乐与戏剧</w:t>
      </w:r>
    </w:p>
    <w:p w14:paraId="03CF533A">
      <w:pPr>
        <w:rPr>
          <w:sz w:val="32"/>
          <w:szCs w:val="32"/>
        </w:rPr>
      </w:pPr>
      <w:r>
        <w:rPr>
          <w:rFonts w:hint="eastAsia"/>
          <w:sz w:val="32"/>
          <w:szCs w:val="32"/>
        </w:rPr>
        <w:t>5.下列不属于音乐教学评价原则的是(   )</w:t>
      </w:r>
    </w:p>
    <w:p w14:paraId="1B4E77AD">
      <w:pPr>
        <w:rPr>
          <w:sz w:val="32"/>
          <w:szCs w:val="32"/>
        </w:rPr>
      </w:pPr>
      <w:r>
        <w:rPr>
          <w:rFonts w:hint="eastAsia"/>
          <w:sz w:val="32"/>
          <w:szCs w:val="32"/>
        </w:rPr>
        <w:t xml:space="preserve">A.娱乐性原则   B. 科学性原则 </w:t>
      </w:r>
      <w:r>
        <w:rPr>
          <w:rFonts w:hint="eastAsia"/>
          <w:sz w:val="32"/>
          <w:szCs w:val="32"/>
          <w:lang w:val="en-US" w:eastAsia="zh-CN"/>
        </w:rPr>
        <w:t xml:space="preserve">  </w:t>
      </w:r>
      <w:r>
        <w:rPr>
          <w:rFonts w:hint="eastAsia"/>
          <w:sz w:val="32"/>
          <w:szCs w:val="32"/>
        </w:rPr>
        <w:t>C.可操作性原则        D.整体性原则</w:t>
      </w:r>
    </w:p>
    <w:p w14:paraId="6FB47F58">
      <w:pPr>
        <w:rPr>
          <w:sz w:val="32"/>
          <w:szCs w:val="32"/>
        </w:rPr>
      </w:pPr>
      <w:r>
        <w:rPr>
          <w:rFonts w:hint="eastAsia"/>
          <w:sz w:val="32"/>
          <w:szCs w:val="32"/>
        </w:rPr>
        <w:t>6.在下列力度记号中，哪一个表示力度最弱?                             (   )</w:t>
      </w:r>
    </w:p>
    <w:p w14:paraId="284850F9">
      <w:pPr>
        <w:rPr>
          <w:sz w:val="32"/>
          <w:szCs w:val="32"/>
        </w:rPr>
      </w:pPr>
      <w:r>
        <w:rPr>
          <w:rFonts w:hint="eastAsia"/>
          <w:sz w:val="32"/>
          <w:szCs w:val="32"/>
        </w:rPr>
        <w:t>A. mp        B. mf             C. p              D. f</w:t>
      </w:r>
    </w:p>
    <w:p w14:paraId="775A56FF">
      <w:pPr>
        <w:rPr>
          <w:sz w:val="32"/>
          <w:szCs w:val="32"/>
        </w:rPr>
      </w:pPr>
      <w:r>
        <w:rPr>
          <w:rFonts w:hint="eastAsia"/>
          <w:sz w:val="32"/>
          <w:szCs w:val="32"/>
        </w:rPr>
        <w:t>7.在下列速度术语中，哪一个表示速度最快?                            (   )</w:t>
      </w:r>
    </w:p>
    <w:p w14:paraId="07622E97">
      <w:pPr>
        <w:rPr>
          <w:sz w:val="32"/>
          <w:szCs w:val="32"/>
        </w:rPr>
      </w:pPr>
      <w:r>
        <w:rPr>
          <w:rFonts w:hint="eastAsia"/>
          <w:sz w:val="32"/>
          <w:szCs w:val="32"/>
        </w:rPr>
        <w:t>A. Moderato   B. Largo    C. Adagio        D. Lento</w:t>
      </w:r>
    </w:p>
    <w:p w14:paraId="688BC235">
      <w:pPr>
        <w:rPr>
          <w:sz w:val="32"/>
          <w:szCs w:val="32"/>
        </w:rPr>
      </w:pPr>
      <w:r>
        <w:rPr>
          <w:rFonts w:hint="eastAsia"/>
          <w:sz w:val="32"/>
          <w:szCs w:val="32"/>
        </w:rPr>
        <w:t>8.下列拍子中，整小节休止规范的是：                                (   )</w:t>
      </w:r>
    </w:p>
    <w:p w14:paraId="07CEA0BF">
      <w:pPr>
        <w:rPr>
          <w:sz w:val="32"/>
          <w:szCs w:val="32"/>
        </w:rPr>
      </w:pPr>
      <w:r>
        <w:rPr>
          <w:sz w:val="32"/>
          <w:szCs w:val="32"/>
        </w:rPr>
        <w:drawing>
          <wp:inline distT="0" distB="0" distL="0" distR="0">
            <wp:extent cx="4883785" cy="408940"/>
            <wp:effectExtent l="19050" t="0" r="0" b="0"/>
            <wp:docPr id="10" name="图片 1" descr="C:\Users\ADMINI~1\AppData\Local\Temp\ksohtml1090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ADMINI~1\AppData\Local\Temp\ksohtml10908\wps1.png"/>
                    <pic:cNvPicPr>
                      <a:picLocks noChangeAspect="1" noChangeArrowheads="1"/>
                    </pic:cNvPicPr>
                  </pic:nvPicPr>
                  <pic:blipFill>
                    <a:blip r:embed="rId4" cstate="print"/>
                    <a:srcRect/>
                    <a:stretch>
                      <a:fillRect/>
                    </a:stretch>
                  </pic:blipFill>
                  <pic:spPr>
                    <a:xfrm>
                      <a:off x="0" y="0"/>
                      <a:ext cx="4883785" cy="408940"/>
                    </a:xfrm>
                    <a:prstGeom prst="rect">
                      <a:avLst/>
                    </a:prstGeom>
                    <a:noFill/>
                    <a:ln w="9525">
                      <a:noFill/>
                      <a:miter lim="800000"/>
                      <a:headEnd/>
                      <a:tailEnd/>
                    </a:ln>
                  </pic:spPr>
                </pic:pic>
              </a:graphicData>
            </a:graphic>
          </wp:inline>
        </w:drawing>
      </w:r>
      <w:r>
        <w:rPr>
          <w:sz w:val="32"/>
          <w:szCs w:val="32"/>
        </w:rPr>
        <w:t xml:space="preserve"> </w:t>
      </w:r>
    </w:p>
    <w:p w14:paraId="0AC6E12B">
      <w:pPr>
        <w:rPr>
          <w:sz w:val="32"/>
          <w:szCs w:val="32"/>
        </w:rPr>
      </w:pPr>
      <w:r>
        <w:rPr>
          <w:rFonts w:hint="eastAsia"/>
          <w:sz w:val="32"/>
          <w:szCs w:val="32"/>
        </w:rPr>
        <w:t>9.下列拍子中，属于复拍子的是：                                  (   )</w:t>
      </w:r>
    </w:p>
    <w:p w14:paraId="6A613E36">
      <w:pPr>
        <w:rPr>
          <w:sz w:val="32"/>
          <w:szCs w:val="32"/>
        </w:rPr>
        <w:sectPr>
          <w:pgSz w:w="11906" w:h="16838"/>
          <w:pgMar w:top="1440" w:right="1800" w:bottom="1440" w:left="1800" w:header="851" w:footer="992" w:gutter="0"/>
          <w:cols w:space="425" w:num="1"/>
          <w:docGrid w:type="lines" w:linePitch="312" w:charSpace="0"/>
        </w:sectPr>
      </w:pPr>
      <w:r>
        <w:rPr>
          <w:rFonts w:hint="eastAsia"/>
          <w:sz w:val="32"/>
          <w:szCs w:val="32"/>
        </w:rPr>
        <w:t xml:space="preserve">A.   </w:t>
      </w:r>
      <w:r>
        <w:rPr>
          <w:sz w:val="32"/>
          <w:szCs w:val="32"/>
        </w:rPr>
        <w:drawing>
          <wp:inline distT="0" distB="0" distL="0" distR="0">
            <wp:extent cx="64770" cy="258445"/>
            <wp:effectExtent l="19050" t="0" r="0" b="0"/>
            <wp:docPr id="9" name="图片 2" descr="C:\Users\ADMINI~1\AppData\Local\Temp\ksohtml1090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ADMINI~1\AppData\Local\Temp\ksohtml10908\wps2.jpg"/>
                    <pic:cNvPicPr>
                      <a:picLocks noChangeAspect="1" noChangeArrowheads="1"/>
                    </pic:cNvPicPr>
                  </pic:nvPicPr>
                  <pic:blipFill>
                    <a:blip r:embed="rId5" cstate="print"/>
                    <a:srcRect/>
                    <a:stretch>
                      <a:fillRect/>
                    </a:stretch>
                  </pic:blipFill>
                  <pic:spPr>
                    <a:xfrm>
                      <a:off x="0" y="0"/>
                      <a:ext cx="64770" cy="258445"/>
                    </a:xfrm>
                    <a:prstGeom prst="rect">
                      <a:avLst/>
                    </a:prstGeom>
                    <a:noFill/>
                    <a:ln w="9525">
                      <a:noFill/>
                      <a:miter lim="800000"/>
                      <a:headEnd/>
                      <a:tailEnd/>
                    </a:ln>
                  </pic:spPr>
                </pic:pic>
              </a:graphicData>
            </a:graphic>
          </wp:inline>
        </w:drawing>
      </w:r>
      <w:r>
        <w:rPr>
          <w:rFonts w:hint="eastAsia"/>
          <w:sz w:val="32"/>
          <w:szCs w:val="32"/>
        </w:rPr>
        <w:t xml:space="preserve">              B.    </w:t>
      </w:r>
      <w:r>
        <w:rPr>
          <w:sz w:val="32"/>
          <w:szCs w:val="32"/>
        </w:rPr>
        <w:drawing>
          <wp:inline distT="0" distB="0" distL="0" distR="0">
            <wp:extent cx="64770" cy="258445"/>
            <wp:effectExtent l="19050" t="0" r="0" b="0"/>
            <wp:docPr id="8" name="图片 3" descr="C:\Users\ADMINI~1\AppData\Local\Temp\ksohtml1090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ADMINI~1\AppData\Local\Temp\ksohtml10908\wps3.jpg"/>
                    <pic:cNvPicPr>
                      <a:picLocks noChangeAspect="1" noChangeArrowheads="1"/>
                    </pic:cNvPicPr>
                  </pic:nvPicPr>
                  <pic:blipFill>
                    <a:blip r:embed="rId6" cstate="print"/>
                    <a:srcRect/>
                    <a:stretch>
                      <a:fillRect/>
                    </a:stretch>
                  </pic:blipFill>
                  <pic:spPr>
                    <a:xfrm>
                      <a:off x="0" y="0"/>
                      <a:ext cx="64770" cy="258445"/>
                    </a:xfrm>
                    <a:prstGeom prst="rect">
                      <a:avLst/>
                    </a:prstGeom>
                    <a:noFill/>
                    <a:ln w="9525">
                      <a:noFill/>
                      <a:miter lim="800000"/>
                      <a:headEnd/>
                      <a:tailEnd/>
                    </a:ln>
                  </pic:spPr>
                </pic:pic>
              </a:graphicData>
            </a:graphic>
          </wp:inline>
        </w:drawing>
      </w:r>
      <w:r>
        <w:rPr>
          <w:rFonts w:hint="eastAsia"/>
          <w:sz w:val="32"/>
          <w:szCs w:val="32"/>
        </w:rPr>
        <w:t xml:space="preserve">            C.48             D.   </w:t>
      </w:r>
      <w:r>
        <w:rPr>
          <w:sz w:val="32"/>
          <w:szCs w:val="32"/>
        </w:rPr>
        <w:drawing>
          <wp:inline distT="0" distB="0" distL="0" distR="0">
            <wp:extent cx="37465" cy="209550"/>
            <wp:effectExtent l="19050" t="0" r="635" b="0"/>
            <wp:docPr id="7" name="图片 4" descr="C:\Users\ADMINI~1\AppData\Local\Temp\ksohtml1090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C:\Users\ADMINI~1\AppData\Local\Temp\ksohtml10908\wps4.jpg"/>
                    <pic:cNvPicPr>
                      <a:picLocks noChangeAspect="1" noChangeArrowheads="1"/>
                    </pic:cNvPicPr>
                  </pic:nvPicPr>
                  <pic:blipFill>
                    <a:blip r:embed="rId7" cstate="print"/>
                    <a:srcRect/>
                    <a:stretch>
                      <a:fillRect/>
                    </a:stretch>
                  </pic:blipFill>
                  <pic:spPr>
                    <a:xfrm>
                      <a:off x="0" y="0"/>
                      <a:ext cx="37465" cy="209550"/>
                    </a:xfrm>
                    <a:prstGeom prst="rect">
                      <a:avLst/>
                    </a:prstGeom>
                    <a:noFill/>
                    <a:ln w="9525">
                      <a:noFill/>
                      <a:miter lim="800000"/>
                      <a:headEnd/>
                      <a:tailEnd/>
                    </a:ln>
                  </pic:spPr>
                </pic:pic>
              </a:graphicData>
            </a:graphic>
          </wp:inline>
        </w:drawing>
      </w:r>
    </w:p>
    <w:p w14:paraId="79270423">
      <w:pPr>
        <w:sectPr>
          <w:pgSz w:w="11906" w:h="16838"/>
          <w:pgMar w:top="1440" w:right="1800" w:bottom="1440" w:left="1800" w:header="851" w:footer="992" w:gutter="0"/>
          <w:cols w:space="425" w:num="1"/>
          <w:docGrid w:type="lines" w:linePitch="312" w:charSpace="0"/>
        </w:sectPr>
      </w:pPr>
      <w:bookmarkStart w:id="0" w:name="_GoBack"/>
      <w:r>
        <w:drawing>
          <wp:inline distT="0" distB="0" distL="114300" distR="114300">
            <wp:extent cx="5270500" cy="8478520"/>
            <wp:effectExtent l="0" t="0" r="0" b="508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stretch>
                      <a:fillRect/>
                    </a:stretch>
                  </pic:blipFill>
                  <pic:spPr>
                    <a:xfrm>
                      <a:off x="0" y="0"/>
                      <a:ext cx="5270500" cy="8478520"/>
                    </a:xfrm>
                    <a:prstGeom prst="rect">
                      <a:avLst/>
                    </a:prstGeom>
                    <a:noFill/>
                    <a:ln>
                      <a:noFill/>
                    </a:ln>
                  </pic:spPr>
                </pic:pic>
              </a:graphicData>
            </a:graphic>
          </wp:inline>
        </w:drawing>
      </w:r>
      <w:bookmarkEnd w:id="0"/>
    </w:p>
    <w:p w14:paraId="76C65BB2">
      <w:pPr>
        <w:sectPr>
          <w:pgSz w:w="11906" w:h="16838"/>
          <w:pgMar w:top="1440" w:right="1800" w:bottom="1440" w:left="1800" w:header="851" w:footer="992" w:gutter="0"/>
          <w:cols w:space="425" w:num="1"/>
          <w:docGrid w:type="lines" w:linePitch="312" w:charSpace="0"/>
        </w:sectPr>
      </w:pPr>
      <w:r>
        <w:drawing>
          <wp:inline distT="0" distB="0" distL="114300" distR="114300">
            <wp:extent cx="5761990" cy="8570595"/>
            <wp:effectExtent l="0" t="0" r="381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stretch>
                      <a:fillRect/>
                    </a:stretch>
                  </pic:blipFill>
                  <pic:spPr>
                    <a:xfrm>
                      <a:off x="0" y="0"/>
                      <a:ext cx="5761990" cy="8570595"/>
                    </a:xfrm>
                    <a:prstGeom prst="rect">
                      <a:avLst/>
                    </a:prstGeom>
                    <a:noFill/>
                    <a:ln>
                      <a:noFill/>
                    </a:ln>
                  </pic:spPr>
                </pic:pic>
              </a:graphicData>
            </a:graphic>
          </wp:inline>
        </w:drawing>
      </w:r>
    </w:p>
    <w:p w14:paraId="4A3071F3">
      <w:pPr>
        <w:sectPr>
          <w:pgSz w:w="11906" w:h="16838"/>
          <w:pgMar w:top="1440" w:right="1800" w:bottom="1440" w:left="1800" w:header="851" w:footer="992" w:gutter="0"/>
          <w:cols w:space="425" w:num="1"/>
          <w:docGrid w:type="lines" w:linePitch="312" w:charSpace="0"/>
        </w:sectPr>
      </w:pPr>
      <w:r>
        <w:drawing>
          <wp:inline distT="0" distB="0" distL="114300" distR="114300">
            <wp:extent cx="5271770" cy="8505190"/>
            <wp:effectExtent l="0" t="0" r="1143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stretch>
                      <a:fillRect/>
                    </a:stretch>
                  </pic:blipFill>
                  <pic:spPr>
                    <a:xfrm>
                      <a:off x="0" y="0"/>
                      <a:ext cx="5271770" cy="8505190"/>
                    </a:xfrm>
                    <a:prstGeom prst="rect">
                      <a:avLst/>
                    </a:prstGeom>
                    <a:noFill/>
                    <a:ln>
                      <a:noFill/>
                    </a:ln>
                  </pic:spPr>
                </pic:pic>
              </a:graphicData>
            </a:graphic>
          </wp:inline>
        </w:drawing>
      </w:r>
    </w:p>
    <w:p w14:paraId="357C9C57">
      <w:r>
        <w:drawing>
          <wp:inline distT="0" distB="0" distL="114300" distR="114300">
            <wp:extent cx="5269865" cy="7853045"/>
            <wp:effectExtent l="0" t="0" r="63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stretch>
                      <a:fillRect/>
                    </a:stretch>
                  </pic:blipFill>
                  <pic:spPr>
                    <a:xfrm>
                      <a:off x="0" y="0"/>
                      <a:ext cx="5269865" cy="7853045"/>
                    </a:xfrm>
                    <a:prstGeom prst="rect">
                      <a:avLst/>
                    </a:prstGeom>
                    <a:noFill/>
                    <a:ln>
                      <a:noFill/>
                    </a:ln>
                  </pic:spPr>
                </pic:pic>
              </a:graphicData>
            </a:graphic>
          </wp:inline>
        </w:drawing>
      </w:r>
    </w:p>
    <w:p w14:paraId="3671513A"/>
    <w:p w14:paraId="4597331F"/>
    <w:p w14:paraId="29B25D29"/>
    <w:p w14:paraId="23D67963"/>
    <w:p w14:paraId="1995EB7E">
      <w:pPr>
        <w:ind w:firstLine="1560" w:firstLineChars="300"/>
        <w:rPr>
          <w:rFonts w:hint="eastAsia" w:ascii="黑体" w:hAnsi="黑体" w:eastAsia="黑体" w:cs="黑体"/>
          <w:sz w:val="52"/>
          <w:szCs w:val="52"/>
        </w:rPr>
      </w:pPr>
      <w:r>
        <w:rPr>
          <w:rFonts w:hint="eastAsia" w:ascii="黑体" w:hAnsi="黑体" w:eastAsia="黑体" w:cs="黑体"/>
          <w:sz w:val="52"/>
          <w:szCs w:val="52"/>
        </w:rPr>
        <w:t>音乐学科考试试卷答案</w:t>
      </w:r>
    </w:p>
    <w:p w14:paraId="2AD5A426">
      <w:pPr>
        <w:rPr>
          <w:rFonts w:ascii="黑体" w:hAnsi="黑体" w:eastAsia="黑体" w:cs="黑体"/>
          <w:sz w:val="52"/>
          <w:szCs w:val="52"/>
        </w:rPr>
      </w:pPr>
      <w:r>
        <w:rPr>
          <w:rFonts w:ascii="宋体" w:hAnsi="宋体" w:eastAsia="宋体" w:cs="宋体"/>
          <w:sz w:val="24"/>
        </w:rPr>
        <w:t>一、项选择题</w:t>
      </w:r>
    </w:p>
    <w:p w14:paraId="2303D797">
      <w:pPr>
        <w:autoSpaceDE w:val="0"/>
        <w:autoSpaceDN w:val="0"/>
        <w:spacing w:before="140" w:line="280" w:lineRule="atLeast"/>
        <w:rPr>
          <w:sz w:val="24"/>
        </w:rPr>
      </w:pPr>
      <w:r>
        <w:rPr>
          <w:rFonts w:ascii="宋体" w:hAnsi="宋体" w:eastAsia="宋体" w:cs="宋体"/>
          <w:sz w:val="16"/>
        </w:rPr>
        <w:t xml:space="preserve">1. </w:t>
      </w:r>
      <w:r>
        <w:rPr>
          <w:rFonts w:hint="eastAsia" w:ascii="宋体" w:hAnsi="宋体" w:eastAsia="宋体" w:cs="宋体"/>
          <w:sz w:val="16"/>
        </w:rPr>
        <w:t>A</w:t>
      </w:r>
      <w:r>
        <w:rPr>
          <w:rFonts w:ascii="宋体" w:hAnsi="宋体" w:eastAsia="宋体" w:cs="宋体"/>
          <w:sz w:val="24"/>
        </w:rPr>
        <w:t xml:space="preserve">       </w:t>
      </w:r>
      <w:r>
        <w:rPr>
          <w:rFonts w:ascii="宋体" w:hAnsi="宋体" w:eastAsia="宋体" w:cs="宋体"/>
          <w:sz w:val="6"/>
        </w:rPr>
        <w:t xml:space="preserve">  </w:t>
      </w:r>
      <w:r>
        <w:rPr>
          <w:rFonts w:ascii="宋体" w:hAnsi="宋体" w:eastAsia="宋体" w:cs="宋体"/>
          <w:sz w:val="16"/>
        </w:rPr>
        <w:t>2.</w:t>
      </w:r>
      <w:r>
        <w:rPr>
          <w:rFonts w:hint="eastAsia" w:ascii="宋体" w:hAnsi="宋体" w:eastAsia="宋体" w:cs="宋体"/>
          <w:sz w:val="16"/>
        </w:rPr>
        <w:t>D</w:t>
      </w:r>
      <w:r>
        <w:rPr>
          <w:rFonts w:ascii="宋体" w:hAnsi="宋体" w:eastAsia="宋体" w:cs="宋体"/>
          <w:sz w:val="24"/>
        </w:rPr>
        <w:t xml:space="preserve">       </w:t>
      </w:r>
      <w:r>
        <w:rPr>
          <w:rFonts w:ascii="宋体" w:hAnsi="宋体" w:eastAsia="宋体" w:cs="宋体"/>
          <w:sz w:val="6"/>
        </w:rPr>
        <w:t xml:space="preserve">   </w:t>
      </w:r>
      <w:r>
        <w:rPr>
          <w:rFonts w:ascii="宋体" w:hAnsi="宋体" w:eastAsia="宋体" w:cs="宋体"/>
          <w:sz w:val="16"/>
        </w:rPr>
        <w:t>3.</w:t>
      </w:r>
      <w:r>
        <w:rPr>
          <w:rFonts w:ascii="宋体" w:hAnsi="宋体" w:eastAsia="宋体" w:cs="宋体"/>
          <w:sz w:val="24"/>
        </w:rPr>
        <w:t xml:space="preserve"> </w:t>
      </w:r>
      <w:r>
        <w:rPr>
          <w:rFonts w:ascii="宋体" w:hAnsi="宋体" w:eastAsia="宋体" w:cs="宋体"/>
          <w:sz w:val="6"/>
        </w:rPr>
        <w:t xml:space="preserve">   </w:t>
      </w:r>
      <w:r>
        <w:rPr>
          <w:rFonts w:hint="eastAsia" w:ascii="宋体" w:hAnsi="宋体" w:eastAsia="宋体" w:cs="宋体"/>
          <w:sz w:val="16"/>
        </w:rPr>
        <w:t>B</w:t>
      </w:r>
      <w:r>
        <w:rPr>
          <w:rFonts w:ascii="宋体" w:hAnsi="宋体" w:eastAsia="宋体" w:cs="宋体"/>
          <w:sz w:val="24"/>
        </w:rPr>
        <w:t xml:space="preserve">      </w:t>
      </w:r>
      <w:r>
        <w:rPr>
          <w:rFonts w:ascii="宋体" w:hAnsi="宋体" w:eastAsia="宋体" w:cs="宋体"/>
          <w:sz w:val="6"/>
        </w:rPr>
        <w:t xml:space="preserve"> </w:t>
      </w:r>
      <w:r>
        <w:rPr>
          <w:rFonts w:ascii="宋体" w:hAnsi="宋体" w:eastAsia="宋体" w:cs="宋体"/>
          <w:sz w:val="16"/>
        </w:rPr>
        <w:t>4.</w:t>
      </w:r>
      <w:r>
        <w:rPr>
          <w:rFonts w:ascii="宋体" w:hAnsi="宋体" w:eastAsia="宋体" w:cs="宋体"/>
          <w:sz w:val="24"/>
        </w:rPr>
        <w:t xml:space="preserve">  </w:t>
      </w:r>
      <w:r>
        <w:rPr>
          <w:rFonts w:hint="eastAsia" w:ascii="宋体" w:hAnsi="宋体" w:eastAsia="宋体" w:cs="宋体"/>
          <w:sz w:val="16"/>
        </w:rPr>
        <w:t>B</w:t>
      </w:r>
      <w:r>
        <w:rPr>
          <w:rFonts w:ascii="宋体" w:hAnsi="宋体" w:eastAsia="宋体" w:cs="宋体"/>
          <w:sz w:val="24"/>
        </w:rPr>
        <w:t xml:space="preserve">      </w:t>
      </w:r>
      <w:r>
        <w:rPr>
          <w:rFonts w:ascii="宋体" w:hAnsi="宋体" w:eastAsia="宋体" w:cs="宋体"/>
          <w:sz w:val="16"/>
        </w:rPr>
        <w:t>5.</w:t>
      </w:r>
      <w:r>
        <w:rPr>
          <w:rFonts w:ascii="宋体" w:hAnsi="宋体" w:eastAsia="宋体" w:cs="宋体"/>
          <w:sz w:val="24"/>
        </w:rPr>
        <w:t xml:space="preserve">  </w:t>
      </w:r>
      <w:r>
        <w:rPr>
          <w:rFonts w:ascii="宋体" w:hAnsi="宋体" w:eastAsia="宋体" w:cs="宋体"/>
          <w:sz w:val="16"/>
        </w:rPr>
        <w:t>A</w:t>
      </w:r>
    </w:p>
    <w:p w14:paraId="2894AA09">
      <w:pPr>
        <w:autoSpaceDE w:val="0"/>
        <w:autoSpaceDN w:val="0"/>
        <w:spacing w:before="320" w:line="280" w:lineRule="atLeast"/>
        <w:rPr>
          <w:sz w:val="24"/>
        </w:rPr>
      </w:pPr>
      <w:r>
        <w:rPr>
          <w:rFonts w:ascii="宋体" w:hAnsi="宋体" w:eastAsia="宋体" w:cs="宋体"/>
          <w:sz w:val="16"/>
        </w:rPr>
        <w:t>6. C</w:t>
      </w:r>
      <w:r>
        <w:rPr>
          <w:rFonts w:ascii="宋体" w:hAnsi="宋体" w:eastAsia="宋体" w:cs="宋体"/>
          <w:sz w:val="24"/>
        </w:rPr>
        <w:t xml:space="preserve">       </w:t>
      </w:r>
      <w:r>
        <w:rPr>
          <w:rFonts w:ascii="宋体" w:hAnsi="宋体" w:eastAsia="宋体" w:cs="宋体"/>
          <w:sz w:val="6"/>
        </w:rPr>
        <w:t xml:space="preserve"> </w:t>
      </w:r>
      <w:r>
        <w:rPr>
          <w:rFonts w:ascii="宋体" w:hAnsi="宋体" w:eastAsia="宋体" w:cs="宋体"/>
          <w:sz w:val="16"/>
        </w:rPr>
        <w:t>7.</w:t>
      </w:r>
      <w:r>
        <w:rPr>
          <w:rFonts w:ascii="宋体" w:hAnsi="宋体" w:eastAsia="宋体" w:cs="宋体"/>
          <w:sz w:val="24"/>
        </w:rPr>
        <w:t xml:space="preserve"> </w:t>
      </w:r>
      <w:r>
        <w:rPr>
          <w:rFonts w:ascii="宋体" w:hAnsi="宋体" w:eastAsia="宋体" w:cs="宋体"/>
          <w:sz w:val="6"/>
        </w:rPr>
        <w:t xml:space="preserve">  </w:t>
      </w:r>
      <w:r>
        <w:rPr>
          <w:rFonts w:ascii="宋体" w:hAnsi="宋体" w:eastAsia="宋体" w:cs="宋体"/>
          <w:sz w:val="16"/>
        </w:rPr>
        <w:t>A</w:t>
      </w:r>
      <w:r>
        <w:rPr>
          <w:rFonts w:ascii="宋体" w:hAnsi="宋体" w:eastAsia="宋体" w:cs="宋体"/>
          <w:sz w:val="24"/>
        </w:rPr>
        <w:t xml:space="preserve">      </w:t>
      </w:r>
      <w:r>
        <w:rPr>
          <w:rFonts w:ascii="宋体" w:hAnsi="宋体" w:eastAsia="宋体" w:cs="宋体"/>
          <w:sz w:val="6"/>
        </w:rPr>
        <w:t xml:space="preserve"> </w:t>
      </w:r>
      <w:r>
        <w:rPr>
          <w:rFonts w:ascii="宋体" w:hAnsi="宋体" w:eastAsia="宋体" w:cs="宋体"/>
          <w:sz w:val="16"/>
        </w:rPr>
        <w:t>8.</w:t>
      </w:r>
      <w:r>
        <w:rPr>
          <w:rFonts w:ascii="宋体" w:hAnsi="宋体" w:eastAsia="宋体" w:cs="宋体"/>
          <w:sz w:val="24"/>
        </w:rPr>
        <w:t xml:space="preserve"> </w:t>
      </w:r>
      <w:r>
        <w:rPr>
          <w:rFonts w:ascii="宋体" w:hAnsi="宋体" w:eastAsia="宋体" w:cs="宋体"/>
          <w:sz w:val="6"/>
        </w:rPr>
        <w:t xml:space="preserve">  </w:t>
      </w:r>
      <w:r>
        <w:rPr>
          <w:rFonts w:ascii="宋体" w:hAnsi="宋体" w:eastAsia="宋体" w:cs="宋体"/>
          <w:sz w:val="16"/>
        </w:rPr>
        <w:t>D</w:t>
      </w:r>
      <w:r>
        <w:rPr>
          <w:rFonts w:ascii="宋体" w:hAnsi="宋体" w:eastAsia="宋体" w:cs="宋体"/>
          <w:sz w:val="24"/>
        </w:rPr>
        <w:t xml:space="preserve">      </w:t>
      </w:r>
      <w:r>
        <w:rPr>
          <w:rFonts w:ascii="宋体" w:hAnsi="宋体" w:eastAsia="宋体" w:cs="宋体"/>
          <w:sz w:val="6"/>
        </w:rPr>
        <w:t xml:space="preserve"> </w:t>
      </w:r>
      <w:r>
        <w:rPr>
          <w:rFonts w:ascii="宋体" w:hAnsi="宋体" w:eastAsia="宋体" w:cs="宋体"/>
          <w:sz w:val="16"/>
        </w:rPr>
        <w:t>9.</w:t>
      </w:r>
      <w:r>
        <w:rPr>
          <w:rFonts w:ascii="宋体" w:hAnsi="宋体" w:eastAsia="宋体" w:cs="宋体"/>
          <w:sz w:val="24"/>
        </w:rPr>
        <w:t xml:space="preserve">  </w:t>
      </w:r>
      <w:r>
        <w:rPr>
          <w:rFonts w:ascii="宋体" w:hAnsi="宋体" w:eastAsia="宋体" w:cs="宋体"/>
          <w:sz w:val="16"/>
        </w:rPr>
        <w:t>D</w:t>
      </w:r>
      <w:r>
        <w:rPr>
          <w:rFonts w:ascii="宋体" w:hAnsi="宋体" w:eastAsia="宋体" w:cs="宋体"/>
          <w:sz w:val="24"/>
        </w:rPr>
        <w:t xml:space="preserve">      </w:t>
      </w:r>
      <w:r>
        <w:rPr>
          <w:rFonts w:ascii="宋体" w:hAnsi="宋体" w:eastAsia="宋体" w:cs="宋体"/>
          <w:sz w:val="16"/>
        </w:rPr>
        <w:t>10.</w:t>
      </w:r>
      <w:r>
        <w:rPr>
          <w:rFonts w:ascii="宋体" w:hAnsi="宋体" w:eastAsia="宋体" w:cs="宋体"/>
          <w:sz w:val="24"/>
        </w:rPr>
        <w:t xml:space="preserve"> </w:t>
      </w:r>
      <w:r>
        <w:rPr>
          <w:rFonts w:ascii="宋体" w:hAnsi="宋体" w:eastAsia="宋体" w:cs="宋体"/>
          <w:sz w:val="6"/>
        </w:rPr>
        <w:t xml:space="preserve">  </w:t>
      </w:r>
      <w:r>
        <w:rPr>
          <w:rFonts w:ascii="宋体" w:hAnsi="宋体" w:eastAsia="宋体" w:cs="宋体"/>
          <w:sz w:val="16"/>
        </w:rPr>
        <w:t>A</w:t>
      </w:r>
    </w:p>
    <w:p w14:paraId="3EF56E20">
      <w:pPr>
        <w:autoSpaceDE w:val="0"/>
        <w:autoSpaceDN w:val="0"/>
        <w:spacing w:before="340" w:line="280" w:lineRule="atLeast"/>
        <w:rPr>
          <w:sz w:val="24"/>
        </w:rPr>
      </w:pPr>
      <w:r>
        <w:rPr>
          <w:rFonts w:ascii="宋体" w:hAnsi="宋体" w:eastAsia="宋体" w:cs="宋体"/>
          <w:sz w:val="16"/>
        </w:rPr>
        <w:t>11.</w:t>
      </w:r>
      <w:r>
        <w:rPr>
          <w:rFonts w:ascii="宋体" w:hAnsi="宋体" w:eastAsia="宋体" w:cs="宋体"/>
          <w:sz w:val="24"/>
        </w:rPr>
        <w:t xml:space="preserve">  </w:t>
      </w:r>
      <w:r>
        <w:rPr>
          <w:rFonts w:ascii="宋体" w:hAnsi="宋体" w:eastAsia="宋体" w:cs="宋体"/>
          <w:sz w:val="16"/>
        </w:rPr>
        <w:t>B</w:t>
      </w:r>
      <w:r>
        <w:rPr>
          <w:rFonts w:ascii="宋体" w:hAnsi="宋体" w:eastAsia="宋体" w:cs="宋体"/>
          <w:sz w:val="24"/>
        </w:rPr>
        <w:t xml:space="preserve">     </w:t>
      </w:r>
      <w:r>
        <w:rPr>
          <w:rFonts w:ascii="宋体" w:hAnsi="宋体" w:eastAsia="宋体" w:cs="宋体"/>
          <w:sz w:val="6"/>
        </w:rPr>
        <w:t xml:space="preserve"> </w:t>
      </w:r>
      <w:r>
        <w:rPr>
          <w:rFonts w:ascii="宋体" w:hAnsi="宋体" w:eastAsia="宋体" w:cs="宋体"/>
          <w:sz w:val="16"/>
        </w:rPr>
        <w:t>12.</w:t>
      </w:r>
      <w:r>
        <w:rPr>
          <w:rFonts w:ascii="宋体" w:hAnsi="宋体" w:eastAsia="宋体" w:cs="宋体"/>
          <w:sz w:val="24"/>
        </w:rPr>
        <w:t xml:space="preserve">  </w:t>
      </w:r>
      <w:r>
        <w:rPr>
          <w:rFonts w:ascii="宋体" w:hAnsi="宋体" w:eastAsia="宋体" w:cs="宋体"/>
          <w:sz w:val="16"/>
        </w:rPr>
        <w:t>D</w:t>
      </w:r>
      <w:r>
        <w:rPr>
          <w:rFonts w:ascii="宋体" w:hAnsi="宋体" w:eastAsia="宋体" w:cs="宋体"/>
          <w:sz w:val="24"/>
        </w:rPr>
        <w:t xml:space="preserve">     </w:t>
      </w:r>
      <w:r>
        <w:rPr>
          <w:rFonts w:ascii="宋体" w:hAnsi="宋体" w:eastAsia="宋体" w:cs="宋体"/>
          <w:sz w:val="16"/>
        </w:rPr>
        <w:t>13.</w:t>
      </w:r>
      <w:r>
        <w:rPr>
          <w:rFonts w:ascii="宋体" w:hAnsi="宋体" w:eastAsia="宋体" w:cs="宋体"/>
          <w:sz w:val="24"/>
        </w:rPr>
        <w:t xml:space="preserve"> </w:t>
      </w:r>
      <w:r>
        <w:rPr>
          <w:rFonts w:ascii="宋体" w:hAnsi="宋体" w:eastAsia="宋体" w:cs="宋体"/>
          <w:sz w:val="6"/>
        </w:rPr>
        <w:t xml:space="preserve">  </w:t>
      </w:r>
      <w:r>
        <w:rPr>
          <w:rFonts w:ascii="宋体" w:hAnsi="宋体" w:eastAsia="宋体" w:cs="宋体"/>
          <w:sz w:val="16"/>
        </w:rPr>
        <w:t>C</w:t>
      </w:r>
      <w:r>
        <w:rPr>
          <w:rFonts w:ascii="宋体" w:hAnsi="宋体" w:eastAsia="宋体" w:cs="宋体"/>
          <w:sz w:val="24"/>
        </w:rPr>
        <w:t xml:space="preserve">     </w:t>
      </w:r>
      <w:r>
        <w:rPr>
          <w:rFonts w:ascii="宋体" w:hAnsi="宋体" w:eastAsia="宋体" w:cs="宋体"/>
          <w:sz w:val="6"/>
        </w:rPr>
        <w:t xml:space="preserve">  </w:t>
      </w:r>
      <w:r>
        <w:rPr>
          <w:rFonts w:ascii="宋体" w:hAnsi="宋体" w:eastAsia="宋体" w:cs="宋体"/>
          <w:sz w:val="16"/>
        </w:rPr>
        <w:t>14.</w:t>
      </w:r>
      <w:r>
        <w:rPr>
          <w:rFonts w:ascii="宋体" w:hAnsi="宋体" w:eastAsia="宋体" w:cs="宋体"/>
          <w:sz w:val="24"/>
        </w:rPr>
        <w:t xml:space="preserve">  </w:t>
      </w:r>
      <w:r>
        <w:rPr>
          <w:rFonts w:ascii="宋体" w:hAnsi="宋体" w:eastAsia="宋体" w:cs="宋体"/>
          <w:sz w:val="16"/>
        </w:rPr>
        <w:t>A</w:t>
      </w:r>
      <w:r>
        <w:rPr>
          <w:rFonts w:ascii="宋体" w:hAnsi="宋体" w:eastAsia="宋体" w:cs="宋体"/>
          <w:sz w:val="24"/>
        </w:rPr>
        <w:t xml:space="preserve">     </w:t>
      </w:r>
      <w:r>
        <w:rPr>
          <w:rFonts w:ascii="宋体" w:hAnsi="宋体" w:eastAsia="宋体" w:cs="宋体"/>
          <w:sz w:val="16"/>
        </w:rPr>
        <w:t>15.</w:t>
      </w:r>
      <w:r>
        <w:rPr>
          <w:rFonts w:ascii="宋体" w:hAnsi="宋体" w:eastAsia="宋体" w:cs="宋体"/>
          <w:sz w:val="24"/>
        </w:rPr>
        <w:t xml:space="preserve"> </w:t>
      </w:r>
      <w:r>
        <w:rPr>
          <w:rFonts w:ascii="宋体" w:hAnsi="宋体" w:eastAsia="宋体" w:cs="宋体"/>
          <w:sz w:val="6"/>
        </w:rPr>
        <w:t xml:space="preserve">   </w:t>
      </w:r>
      <w:r>
        <w:rPr>
          <w:rFonts w:ascii="宋体" w:hAnsi="宋体" w:eastAsia="宋体" w:cs="宋体"/>
          <w:sz w:val="16"/>
        </w:rPr>
        <w:t>A</w:t>
      </w:r>
    </w:p>
    <w:p w14:paraId="7A657E29">
      <w:pPr>
        <w:autoSpaceDE w:val="0"/>
        <w:autoSpaceDN w:val="0"/>
        <w:spacing w:before="320" w:line="300" w:lineRule="atLeast"/>
        <w:rPr>
          <w:sz w:val="24"/>
        </w:rPr>
      </w:pPr>
      <w:r>
        <w:rPr>
          <w:rFonts w:ascii="宋体" w:hAnsi="宋体" w:eastAsia="宋体" w:cs="宋体"/>
          <w:sz w:val="16"/>
        </w:rPr>
        <w:t>16.</w:t>
      </w:r>
      <w:r>
        <w:rPr>
          <w:rFonts w:ascii="宋体" w:hAnsi="宋体" w:eastAsia="宋体" w:cs="宋体"/>
          <w:sz w:val="24"/>
        </w:rPr>
        <w:t xml:space="preserve">  </w:t>
      </w:r>
      <w:r>
        <w:rPr>
          <w:rFonts w:ascii="宋体" w:hAnsi="宋体" w:eastAsia="宋体" w:cs="宋体"/>
          <w:sz w:val="16"/>
        </w:rPr>
        <w:t>A</w:t>
      </w:r>
      <w:r>
        <w:rPr>
          <w:rFonts w:ascii="宋体" w:hAnsi="宋体" w:eastAsia="宋体" w:cs="宋体"/>
          <w:sz w:val="24"/>
        </w:rPr>
        <w:t xml:space="preserve">     </w:t>
      </w:r>
      <w:r>
        <w:rPr>
          <w:rFonts w:ascii="宋体" w:hAnsi="宋体" w:eastAsia="宋体" w:cs="宋体"/>
          <w:sz w:val="6"/>
        </w:rPr>
        <w:t xml:space="preserve"> </w:t>
      </w:r>
      <w:r>
        <w:rPr>
          <w:rFonts w:ascii="宋体" w:hAnsi="宋体" w:eastAsia="宋体" w:cs="宋体"/>
          <w:sz w:val="16"/>
        </w:rPr>
        <w:t>17.</w:t>
      </w:r>
      <w:r>
        <w:rPr>
          <w:rFonts w:ascii="宋体" w:hAnsi="宋体" w:eastAsia="宋体" w:cs="宋体"/>
          <w:sz w:val="24"/>
        </w:rPr>
        <w:t xml:space="preserve">  </w:t>
      </w:r>
      <w:r>
        <w:rPr>
          <w:rFonts w:ascii="宋体" w:hAnsi="宋体" w:eastAsia="宋体" w:cs="宋体"/>
          <w:sz w:val="16"/>
        </w:rPr>
        <w:t>C</w:t>
      </w:r>
      <w:r>
        <w:rPr>
          <w:rFonts w:ascii="宋体" w:hAnsi="宋体" w:eastAsia="宋体" w:cs="宋体"/>
          <w:sz w:val="24"/>
        </w:rPr>
        <w:t xml:space="preserve">     </w:t>
      </w:r>
      <w:r>
        <w:rPr>
          <w:rFonts w:ascii="宋体" w:hAnsi="宋体" w:eastAsia="宋体" w:cs="宋体"/>
          <w:sz w:val="16"/>
        </w:rPr>
        <w:t>18.</w:t>
      </w:r>
      <w:r>
        <w:rPr>
          <w:rFonts w:ascii="宋体" w:hAnsi="宋体" w:eastAsia="宋体" w:cs="宋体"/>
          <w:sz w:val="24"/>
        </w:rPr>
        <w:t xml:space="preserve"> </w:t>
      </w:r>
      <w:r>
        <w:rPr>
          <w:rFonts w:ascii="宋体" w:hAnsi="宋体" w:eastAsia="宋体" w:cs="宋体"/>
          <w:sz w:val="6"/>
        </w:rPr>
        <w:t xml:space="preserve">  </w:t>
      </w:r>
      <w:r>
        <w:rPr>
          <w:rFonts w:ascii="宋体" w:hAnsi="宋体" w:eastAsia="宋体" w:cs="宋体"/>
          <w:sz w:val="16"/>
        </w:rPr>
        <w:t>D</w:t>
      </w:r>
      <w:r>
        <w:rPr>
          <w:rFonts w:ascii="宋体" w:hAnsi="宋体" w:eastAsia="宋体" w:cs="宋体"/>
          <w:sz w:val="24"/>
        </w:rPr>
        <w:t xml:space="preserve">     </w:t>
      </w:r>
      <w:r>
        <w:rPr>
          <w:rFonts w:ascii="宋体" w:hAnsi="宋体" w:eastAsia="宋体" w:cs="宋体"/>
          <w:sz w:val="6"/>
        </w:rPr>
        <w:t xml:space="preserve">  </w:t>
      </w:r>
      <w:r>
        <w:rPr>
          <w:rFonts w:ascii="宋体" w:hAnsi="宋体" w:eastAsia="宋体" w:cs="宋体"/>
          <w:sz w:val="16"/>
        </w:rPr>
        <w:t>19.</w:t>
      </w:r>
      <w:r>
        <w:rPr>
          <w:rFonts w:ascii="宋体" w:hAnsi="宋体" w:eastAsia="宋体" w:cs="宋体"/>
          <w:sz w:val="24"/>
        </w:rPr>
        <w:t xml:space="preserve">  </w:t>
      </w:r>
      <w:r>
        <w:rPr>
          <w:rFonts w:ascii="宋体" w:hAnsi="宋体" w:eastAsia="宋体" w:cs="宋体"/>
          <w:sz w:val="16"/>
        </w:rPr>
        <w:t>B</w:t>
      </w:r>
      <w:r>
        <w:rPr>
          <w:rFonts w:ascii="宋体" w:hAnsi="宋体" w:eastAsia="宋体" w:cs="宋体"/>
          <w:sz w:val="24"/>
        </w:rPr>
        <w:t xml:space="preserve">     </w:t>
      </w:r>
      <w:r>
        <w:rPr>
          <w:rFonts w:ascii="宋体" w:hAnsi="宋体" w:eastAsia="宋体" w:cs="宋体"/>
          <w:sz w:val="16"/>
        </w:rPr>
        <w:t>20.</w:t>
      </w:r>
      <w:r>
        <w:rPr>
          <w:rFonts w:ascii="宋体" w:hAnsi="宋体" w:eastAsia="宋体" w:cs="宋体"/>
          <w:sz w:val="24"/>
        </w:rPr>
        <w:t xml:space="preserve">  </w:t>
      </w:r>
      <w:r>
        <w:rPr>
          <w:rFonts w:ascii="宋体" w:hAnsi="宋体" w:eastAsia="宋体" w:cs="宋体"/>
          <w:sz w:val="6"/>
        </w:rPr>
        <w:t xml:space="preserve"> </w:t>
      </w:r>
      <w:r>
        <w:rPr>
          <w:rFonts w:ascii="宋体" w:hAnsi="宋体" w:eastAsia="宋体" w:cs="宋体"/>
          <w:sz w:val="16"/>
        </w:rPr>
        <w:t>B</w:t>
      </w:r>
    </w:p>
    <w:p w14:paraId="72B94828">
      <w:pPr>
        <w:autoSpaceDE w:val="0"/>
        <w:autoSpaceDN w:val="0"/>
        <w:spacing w:before="320" w:line="300" w:lineRule="atLeast"/>
        <w:rPr>
          <w:sz w:val="24"/>
        </w:rPr>
      </w:pPr>
      <w:r>
        <w:rPr>
          <w:rFonts w:ascii="宋体" w:hAnsi="宋体" w:eastAsia="宋体" w:cs="宋体"/>
          <w:sz w:val="16"/>
        </w:rPr>
        <w:t>21.</w:t>
      </w:r>
      <w:r>
        <w:rPr>
          <w:rFonts w:ascii="宋体" w:hAnsi="宋体" w:eastAsia="宋体" w:cs="宋体"/>
          <w:sz w:val="24"/>
        </w:rPr>
        <w:t xml:space="preserve">  </w:t>
      </w:r>
      <w:r>
        <w:rPr>
          <w:rFonts w:ascii="宋体" w:hAnsi="宋体" w:eastAsia="宋体" w:cs="宋体"/>
          <w:sz w:val="16"/>
        </w:rPr>
        <w:t>B</w:t>
      </w:r>
      <w:r>
        <w:rPr>
          <w:rFonts w:ascii="宋体" w:hAnsi="宋体" w:eastAsia="宋体" w:cs="宋体"/>
          <w:sz w:val="24"/>
        </w:rPr>
        <w:t xml:space="preserve">     </w:t>
      </w:r>
      <w:r>
        <w:rPr>
          <w:rFonts w:ascii="宋体" w:hAnsi="宋体" w:eastAsia="宋体" w:cs="宋体"/>
          <w:sz w:val="16"/>
        </w:rPr>
        <w:t>22.</w:t>
      </w:r>
      <w:r>
        <w:rPr>
          <w:rFonts w:ascii="宋体" w:hAnsi="宋体" w:eastAsia="宋体" w:cs="宋体"/>
          <w:sz w:val="24"/>
        </w:rPr>
        <w:t xml:space="preserve">  </w:t>
      </w:r>
      <w:r>
        <w:rPr>
          <w:rFonts w:ascii="宋体" w:hAnsi="宋体" w:eastAsia="宋体" w:cs="宋体"/>
          <w:sz w:val="6"/>
        </w:rPr>
        <w:t xml:space="preserve"> </w:t>
      </w:r>
      <w:r>
        <w:rPr>
          <w:rFonts w:ascii="宋体" w:hAnsi="宋体" w:eastAsia="宋体" w:cs="宋体"/>
          <w:sz w:val="16"/>
        </w:rPr>
        <w:t>C</w:t>
      </w:r>
      <w:r>
        <w:rPr>
          <w:rFonts w:ascii="宋体" w:hAnsi="宋体" w:eastAsia="宋体" w:cs="宋体"/>
          <w:sz w:val="24"/>
        </w:rPr>
        <w:t xml:space="preserve">     </w:t>
      </w:r>
      <w:r>
        <w:rPr>
          <w:rFonts w:ascii="宋体" w:hAnsi="宋体" w:eastAsia="宋体" w:cs="宋体"/>
          <w:sz w:val="16"/>
        </w:rPr>
        <w:t>23.</w:t>
      </w:r>
      <w:r>
        <w:rPr>
          <w:rFonts w:ascii="宋体" w:hAnsi="宋体" w:eastAsia="宋体" w:cs="宋体"/>
          <w:sz w:val="24"/>
        </w:rPr>
        <w:t xml:space="preserve"> </w:t>
      </w:r>
      <w:r>
        <w:rPr>
          <w:rFonts w:ascii="宋体" w:hAnsi="宋体" w:eastAsia="宋体" w:cs="宋体"/>
          <w:sz w:val="6"/>
        </w:rPr>
        <w:t xml:space="preserve">  </w:t>
      </w:r>
      <w:r>
        <w:rPr>
          <w:rFonts w:ascii="宋体" w:hAnsi="宋体" w:eastAsia="宋体" w:cs="宋体"/>
          <w:sz w:val="16"/>
        </w:rPr>
        <w:t>A</w:t>
      </w:r>
      <w:r>
        <w:rPr>
          <w:rFonts w:ascii="宋体" w:hAnsi="宋体" w:eastAsia="宋体" w:cs="宋体"/>
          <w:sz w:val="24"/>
        </w:rPr>
        <w:t xml:space="preserve">     </w:t>
      </w:r>
      <w:r>
        <w:rPr>
          <w:rFonts w:ascii="宋体" w:hAnsi="宋体" w:eastAsia="宋体" w:cs="宋体"/>
          <w:sz w:val="6"/>
        </w:rPr>
        <w:t xml:space="preserve">  </w:t>
      </w:r>
      <w:r>
        <w:rPr>
          <w:rFonts w:ascii="宋体" w:hAnsi="宋体" w:eastAsia="宋体" w:cs="宋体"/>
          <w:sz w:val="16"/>
        </w:rPr>
        <w:t>24.</w:t>
      </w:r>
      <w:r>
        <w:rPr>
          <w:rFonts w:ascii="宋体" w:hAnsi="宋体" w:eastAsia="宋体" w:cs="宋体"/>
          <w:sz w:val="24"/>
        </w:rPr>
        <w:t xml:space="preserve">  </w:t>
      </w:r>
      <w:r>
        <w:rPr>
          <w:rFonts w:ascii="宋体" w:hAnsi="宋体" w:eastAsia="宋体" w:cs="宋体"/>
          <w:sz w:val="16"/>
        </w:rPr>
        <w:t>C</w:t>
      </w:r>
      <w:r>
        <w:rPr>
          <w:rFonts w:ascii="宋体" w:hAnsi="宋体" w:eastAsia="宋体" w:cs="宋体"/>
          <w:sz w:val="24"/>
        </w:rPr>
        <w:t xml:space="preserve">     </w:t>
      </w:r>
      <w:r>
        <w:rPr>
          <w:rFonts w:ascii="宋体" w:hAnsi="宋体" w:eastAsia="宋体" w:cs="宋体"/>
          <w:sz w:val="16"/>
        </w:rPr>
        <w:t>25.</w:t>
      </w:r>
      <w:r>
        <w:rPr>
          <w:rFonts w:ascii="宋体" w:hAnsi="宋体" w:eastAsia="宋体" w:cs="宋体"/>
          <w:sz w:val="24"/>
        </w:rPr>
        <w:t xml:space="preserve">  </w:t>
      </w:r>
      <w:r>
        <w:rPr>
          <w:rFonts w:ascii="宋体" w:hAnsi="宋体" w:eastAsia="宋体" w:cs="宋体"/>
          <w:sz w:val="6"/>
        </w:rPr>
        <w:t xml:space="preserve">  </w:t>
      </w:r>
      <w:r>
        <w:rPr>
          <w:rFonts w:ascii="宋体" w:hAnsi="宋体" w:eastAsia="宋体" w:cs="宋体"/>
          <w:sz w:val="16"/>
        </w:rPr>
        <w:t>A</w:t>
      </w:r>
    </w:p>
    <w:p w14:paraId="4BCC1F9A">
      <w:pPr>
        <w:autoSpaceDE w:val="0"/>
        <w:autoSpaceDN w:val="0"/>
        <w:spacing w:before="460" w:line="380" w:lineRule="atLeast"/>
        <w:rPr>
          <w:sz w:val="24"/>
        </w:rPr>
      </w:pPr>
      <w:r>
        <w:rPr>
          <w:rFonts w:ascii="宋体" w:hAnsi="宋体" w:eastAsia="宋体" w:cs="宋体"/>
          <w:sz w:val="24"/>
        </w:rPr>
        <w:t>二、填空题</w:t>
      </w:r>
    </w:p>
    <w:p w14:paraId="5E668DDF">
      <w:pPr>
        <w:autoSpaceDE w:val="0"/>
        <w:autoSpaceDN w:val="0"/>
        <w:spacing w:before="160" w:line="300" w:lineRule="atLeast"/>
        <w:rPr>
          <w:sz w:val="24"/>
        </w:rPr>
      </w:pPr>
      <w:r>
        <w:rPr>
          <w:rFonts w:ascii="宋体" w:hAnsi="宋体" w:eastAsia="宋体" w:cs="宋体"/>
          <w:sz w:val="16"/>
        </w:rPr>
        <w:t>1. 单</w:t>
      </w:r>
      <w:r>
        <w:rPr>
          <w:rFonts w:ascii="宋体" w:hAnsi="宋体" w:eastAsia="宋体" w:cs="宋体"/>
          <w:sz w:val="24"/>
        </w:rPr>
        <w:t xml:space="preserve">           </w:t>
      </w:r>
      <w:r>
        <w:rPr>
          <w:rFonts w:ascii="宋体" w:hAnsi="宋体" w:eastAsia="宋体" w:cs="宋体"/>
          <w:sz w:val="6"/>
        </w:rPr>
        <w:t xml:space="preserve">  </w:t>
      </w:r>
      <w:r>
        <w:rPr>
          <w:rFonts w:ascii="宋体" w:hAnsi="宋体" w:eastAsia="宋体" w:cs="宋体"/>
          <w:sz w:val="16"/>
        </w:rPr>
        <w:t>2. 增二</w:t>
      </w:r>
      <w:r>
        <w:rPr>
          <w:rFonts w:ascii="宋体" w:hAnsi="宋体" w:eastAsia="宋体" w:cs="宋体"/>
          <w:sz w:val="24"/>
        </w:rPr>
        <w:t xml:space="preserve">          </w:t>
      </w:r>
      <w:r>
        <w:rPr>
          <w:rFonts w:ascii="宋体" w:hAnsi="宋体" w:eastAsia="宋体" w:cs="宋体"/>
          <w:sz w:val="16"/>
        </w:rPr>
        <w:t>3. G燕乐商调</w:t>
      </w:r>
    </w:p>
    <w:p w14:paraId="275008B6">
      <w:pPr>
        <w:autoSpaceDE w:val="0"/>
        <w:autoSpaceDN w:val="0"/>
        <w:spacing w:before="300" w:line="300" w:lineRule="atLeast"/>
        <w:rPr>
          <w:sz w:val="24"/>
        </w:rPr>
      </w:pPr>
      <w:r>
        <w:rPr>
          <w:rFonts w:ascii="宋体" w:hAnsi="宋体" w:eastAsia="宋体" w:cs="宋体"/>
          <w:sz w:val="16"/>
        </w:rPr>
        <w:t>4.大三，小三</w:t>
      </w:r>
      <w:r>
        <w:rPr>
          <w:rFonts w:ascii="宋体" w:hAnsi="宋体" w:eastAsia="宋体" w:cs="宋体"/>
          <w:sz w:val="24"/>
        </w:rPr>
        <w:t xml:space="preserve">       </w:t>
      </w:r>
      <w:r>
        <w:rPr>
          <w:rFonts w:ascii="宋体" w:hAnsi="宋体" w:eastAsia="宋体" w:cs="宋体"/>
          <w:sz w:val="16"/>
        </w:rPr>
        <w:t>5. C , G</w:t>
      </w:r>
    </w:p>
    <w:p w14:paraId="2029B117">
      <w:pPr>
        <w:autoSpaceDE w:val="0"/>
        <w:autoSpaceDN w:val="0"/>
        <w:spacing w:before="520" w:line="380" w:lineRule="atLeast"/>
        <w:rPr>
          <w:sz w:val="24"/>
        </w:rPr>
      </w:pPr>
      <w:r>
        <w:rPr>
          <w:rFonts w:ascii="宋体" w:hAnsi="宋体" w:eastAsia="宋体" w:cs="宋体"/>
          <w:sz w:val="24"/>
        </w:rPr>
        <w:t>三、音值组合</w:t>
      </w:r>
    </w:p>
    <w:p w14:paraId="1CA46D73">
      <w:r>
        <w:drawing>
          <wp:inline distT="0" distB="0" distL="0" distR="0">
            <wp:extent cx="5156200" cy="1371600"/>
            <wp:effectExtent l="0" t="0" r="0" b="0"/>
            <wp:docPr id="2" name="Dra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pic:cNvPicPr>
                      <a:picLocks noChangeAspect="1"/>
                    </pic:cNvPicPr>
                  </pic:nvPicPr>
                  <pic:blipFill>
                    <a:blip r:embed="rId12" cstate="print"/>
                    <a:stretch>
                      <a:fillRect/>
                    </a:stretch>
                  </pic:blipFill>
                  <pic:spPr>
                    <a:xfrm>
                      <a:off x="0" y="0"/>
                      <a:ext cx="5156200" cy="1371600"/>
                    </a:xfrm>
                    <a:prstGeom prst="rect">
                      <a:avLst/>
                    </a:prstGeom>
                  </pic:spPr>
                </pic:pic>
              </a:graphicData>
            </a:graphic>
          </wp:inline>
        </w:drawing>
      </w:r>
    </w:p>
    <w:p w14:paraId="7A4E89EC">
      <w:pPr>
        <w:autoSpaceDE w:val="0"/>
        <w:autoSpaceDN w:val="0"/>
        <w:spacing w:before="340" w:line="380" w:lineRule="atLeast"/>
        <w:rPr>
          <w:sz w:val="24"/>
        </w:rPr>
      </w:pPr>
      <w:r>
        <w:rPr>
          <w:rFonts w:ascii="宋体" w:hAnsi="宋体" w:eastAsia="宋体" w:cs="宋体"/>
          <w:sz w:val="24"/>
        </w:rPr>
        <w:t>四、构成指定的调式音阶</w:t>
      </w:r>
    </w:p>
    <w:p w14:paraId="0984EF5F">
      <w:r>
        <w:drawing>
          <wp:inline distT="0" distB="0" distL="0" distR="0">
            <wp:extent cx="5143500" cy="1498600"/>
            <wp:effectExtent l="0" t="0" r="0" b="0"/>
            <wp:docPr id="6" name="Draw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4"/>
                    <pic:cNvPicPr>
                      <a:picLocks noChangeAspect="1"/>
                    </pic:cNvPicPr>
                  </pic:nvPicPr>
                  <pic:blipFill>
                    <a:blip r:embed="rId13" cstate="print"/>
                    <a:stretch>
                      <a:fillRect/>
                    </a:stretch>
                  </pic:blipFill>
                  <pic:spPr>
                    <a:xfrm>
                      <a:off x="0" y="0"/>
                      <a:ext cx="5143500" cy="1498600"/>
                    </a:xfrm>
                    <a:prstGeom prst="rect">
                      <a:avLst/>
                    </a:prstGeom>
                  </pic:spPr>
                </pic:pic>
              </a:graphicData>
            </a:graphic>
          </wp:inline>
        </w:drawing>
      </w:r>
    </w:p>
    <w:p w14:paraId="05E26B62">
      <w:r>
        <w:drawing>
          <wp:inline distT="0" distB="0" distL="114300" distR="114300">
            <wp:extent cx="5268595" cy="7987665"/>
            <wp:effectExtent l="0" t="0" r="190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stretch>
                      <a:fillRect/>
                    </a:stretch>
                  </pic:blipFill>
                  <pic:spPr>
                    <a:xfrm>
                      <a:off x="0" y="0"/>
                      <a:ext cx="5268595" cy="798766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510A5C37"/>
    <w:rsid w:val="003A7351"/>
    <w:rsid w:val="006E3951"/>
    <w:rsid w:val="00EB48CF"/>
    <w:rsid w:val="510A5C37"/>
    <w:rsid w:val="54CA14A1"/>
    <w:rsid w:val="74AC64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5"/>
    <w:uiPriority w:val="0"/>
    <w:rPr>
      <w:sz w:val="18"/>
      <w:szCs w:val="18"/>
    </w:rPr>
  </w:style>
  <w:style w:type="character" w:customStyle="1" w:styleId="5">
    <w:name w:val="批注框文本 Char"/>
    <w:basedOn w:val="4"/>
    <w:link w:val="2"/>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F436122-BD96-4F6F-BA17-34C58B8BF77F}">
  <ds:schemaRefs/>
</ds:datastoreItem>
</file>

<file path=docProps/app.xml><?xml version="1.0" encoding="utf-8"?>
<Properties xmlns="http://schemas.openxmlformats.org/officeDocument/2006/extended-properties" xmlns:vt="http://schemas.openxmlformats.org/officeDocument/2006/docPropsVTypes">
  <Template>Normal</Template>
  <Pages>8</Pages>
  <Words>431</Words>
  <Characters>497</Characters>
  <Lines>6</Lines>
  <Paragraphs>1</Paragraphs>
  <TotalTime>2</TotalTime>
  <ScaleCrop>false</ScaleCrop>
  <LinksUpToDate>false</LinksUpToDate>
  <CharactersWithSpaces>910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2025-05-18T08:12:00Z</dcterms:created>
  <dc:creator>啦啦啦～</dc:creator>
  <cp:lastModifiedBy>王瑞娟</cp:lastModifiedBy>
  <dcterms:modified xsi:type="dcterms:W3CDTF">2025-05-19T11:41:10Z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5319900297DB4959965ED654922E25F2_13</vt:lpwstr>
  </property>
  <property fmtid="{D5CDD505-2E9C-101B-9397-08002B2CF9AE}" pid="4" name="KSOTemplateDocerSaveRecord">
    <vt:lpwstr>eyJoZGlkIjoiMmQ3ODMxZDZjYjRmNjc4MWI5ZmJhZWJiYWMwMGI0MDYiLCJ1c2VySWQiOiIxNDA5NjQ1NTE1In0=</vt:lpwstr>
  </property>
</Properties>
</file>