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pPr>
        <w:jc w:val="center"/>
        <w:textAlignment w:val="center"/>
        <w:rPr>
          <w:rFonts w:hint="eastAsia" w:ascii="楷体" w:hAnsi="楷体" w:eastAsia="楷体" w:cs="楷体"/>
          <w:b/>
          <w:i w:val="0"/>
          <w:color w:val="000000"/>
          <w:sz w:val="30"/>
          <w:lang w:eastAsia="zh-CN"/>
        </w:rPr>
      </w:pPr>
      <w:r>
        <w:rPr>
          <w:rFonts w:hint="eastAsia" w:ascii="楷体" w:hAnsi="楷体" w:eastAsia="楷体" w:cs="楷体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i w:val="0"/>
          <w:color w:val="000000"/>
          <w:sz w:val="30"/>
        </w:rPr>
        <w:t>2025年</w:t>
      </w:r>
      <w:r>
        <w:rPr>
          <w:rFonts w:hint="eastAsia" w:ascii="楷体" w:hAnsi="楷体" w:eastAsia="楷体" w:cs="楷体"/>
          <w:b/>
          <w:i w:val="0"/>
          <w:color w:val="000000"/>
          <w:sz w:val="30"/>
          <w:lang w:val="en-US" w:eastAsia="zh-CN"/>
        </w:rPr>
        <w:t xml:space="preserve">喀什地区教师专业考试 </w:t>
      </w:r>
    </w:p>
    <w:p w14:paraId="49573667">
      <w:pPr>
        <w:jc w:val="center"/>
        <w:textAlignment w:val="center"/>
        <w:rPr>
          <w:rFonts w:hint="eastAsia" w:ascii="楷体" w:hAnsi="楷体" w:eastAsia="楷体" w:cs="楷体"/>
          <w:b/>
          <w:i w:val="0"/>
          <w:color w:val="000000"/>
          <w:sz w:val="30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olor w:val="000000"/>
          <w:sz w:val="21"/>
          <w:lang w:val="en-US" w:eastAsia="zh-CN"/>
        </w:rPr>
        <w:t xml:space="preserve"> 满分100分  考试时间90分钟</w:t>
      </w:r>
    </w:p>
    <w:p w14:paraId="09C584A9">
      <w:pPr>
        <w:jc w:val="left"/>
        <w:textAlignment w:val="center"/>
        <w:rPr>
          <w:rFonts w:hint="eastAsia" w:ascii="楷体" w:hAnsi="楷体" w:eastAsia="楷体" w:cs="楷体"/>
          <w:b/>
          <w:i w:val="0"/>
          <w:color w:val="000000"/>
          <w:sz w:val="21"/>
          <w:lang w:eastAsia="zh-CN"/>
        </w:rPr>
      </w:pPr>
      <w:r>
        <w:rPr>
          <w:rFonts w:hint="eastAsia" w:ascii="楷体" w:hAnsi="楷体" w:eastAsia="楷体" w:cs="楷体"/>
          <w:b/>
          <w:i w:val="0"/>
          <w:color w:val="000000"/>
          <w:sz w:val="21"/>
        </w:rPr>
        <w:t>一、</w:t>
      </w:r>
      <w:r>
        <w:rPr>
          <w:rFonts w:hint="eastAsia" w:ascii="楷体" w:hAnsi="楷体" w:eastAsia="楷体" w:cs="楷体"/>
          <w:b/>
          <w:i w:val="0"/>
          <w:color w:val="000000"/>
          <w:sz w:val="21"/>
          <w:lang w:val="en-US" w:eastAsia="zh-CN"/>
        </w:rPr>
        <w:t>选择</w:t>
      </w:r>
      <w:r>
        <w:rPr>
          <w:rFonts w:hint="eastAsia" w:ascii="楷体" w:hAnsi="楷体" w:eastAsia="楷体" w:cs="楷体"/>
          <w:b/>
          <w:i w:val="0"/>
          <w:color w:val="000000"/>
          <w:sz w:val="21"/>
        </w:rPr>
        <w:t>题</w:t>
      </w:r>
      <w:r>
        <w:rPr>
          <w:rFonts w:hint="eastAsia" w:ascii="楷体" w:hAnsi="楷体" w:eastAsia="楷体" w:cs="楷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color w:val="000000"/>
          <w:sz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4"/>
          <w:lang w:val="en-US" w:eastAsia="zh-CN"/>
        </w:rPr>
        <w:t>1-8题</w:t>
      </w:r>
      <w:r>
        <w:rPr>
          <w:rFonts w:hint="eastAsia" w:ascii="楷体" w:hAnsi="楷体" w:eastAsia="楷体" w:cs="楷体"/>
          <w:b/>
          <w:bCs/>
          <w:sz w:val="24"/>
        </w:rPr>
        <w:t>每小题只有一个选项符合题意，每小题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24"/>
        </w:rPr>
        <w:t>分，共计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32</w:t>
      </w:r>
      <w:r>
        <w:rPr>
          <w:rFonts w:hint="eastAsia" w:ascii="楷体" w:hAnsi="楷体" w:eastAsia="楷体" w:cs="楷体"/>
          <w:b/>
          <w:bCs/>
          <w:sz w:val="24"/>
        </w:rPr>
        <w:t>分</w:t>
      </w:r>
      <w:r>
        <w:rPr>
          <w:rFonts w:hint="eastAsia" w:ascii="楷体" w:hAnsi="楷体" w:eastAsia="楷体" w:cs="楷体"/>
          <w:b/>
          <w:bCs/>
          <w:sz w:val="24"/>
          <w:lang w:eastAsia="zh-CN"/>
        </w:rPr>
        <w:t>。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9-10题</w:t>
      </w:r>
      <w:r>
        <w:rPr>
          <w:rFonts w:hint="eastAsia" w:ascii="楷体" w:hAnsi="楷体" w:eastAsia="楷体" w:cs="楷体"/>
          <w:b/>
          <w:i w:val="0"/>
          <w:color w:val="000000"/>
          <w:sz w:val="24"/>
          <w:szCs w:val="24"/>
          <w:lang w:val="en-US" w:eastAsia="zh-CN"/>
        </w:rPr>
        <w:t>每题有多个选项符合题意，每题6分，共计12分，选对但是不全的得3分，选错不得分。</w:t>
      </w:r>
      <w:r>
        <w:rPr>
          <w:rFonts w:hint="eastAsia" w:ascii="楷体" w:hAnsi="楷体" w:eastAsia="楷体" w:cs="楷体"/>
          <w:b/>
          <w:i w:val="0"/>
          <w:color w:val="000000"/>
          <w:sz w:val="21"/>
          <w:lang w:eastAsia="zh-CN"/>
        </w:rPr>
        <w:t>）</w:t>
      </w:r>
    </w:p>
    <w:p w14:paraId="087941D6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1．以下运动中加速度保持不变的是(</w:t>
      </w:r>
      <w:r>
        <w:rPr>
          <w:rFonts w:hint="eastAsia" w:ascii="楷体" w:hAnsi="楷体" w:eastAsia="楷体" w:cs="楷体"/>
          <w:kern w:val="0"/>
          <w:sz w:val="24"/>
          <w:szCs w:val="24"/>
        </w:rPr>
        <w:t>    </w:t>
      </w:r>
      <w:r>
        <w:rPr>
          <w:rFonts w:hint="eastAsia" w:ascii="楷体" w:hAnsi="楷体" w:eastAsia="楷体" w:cs="楷体"/>
          <w:sz w:val="21"/>
        </w:rPr>
        <w:t>)</w:t>
      </w:r>
    </w:p>
    <w:p w14:paraId="4E41B3D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A．简谐振动</w: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B．匀速圆周运动</w: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C．竖直上抛运动</w: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D．加速直线运动</w:t>
      </w:r>
    </w:p>
    <w:p w14:paraId="3C7C2A95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2．在下列情况下机械能守恒的有</w:t>
      </w:r>
    </w:p>
    <w:p w14:paraId="047C617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A．在空气中匀速下落的降落伞</w: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B．起重机吊着加速上升的重物</w:t>
      </w:r>
    </w:p>
    <w:p w14:paraId="30E9C84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C．做自由落体运动的物体</w: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D．沿斜面匀速下滑的物体</w:t>
      </w:r>
    </w:p>
    <w:p w14:paraId="2ADE50CC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3．科学家发现银河系中存在大量的放射性同位素铝26，铝26的半衰期为72万年，其衰变方程为</w:t>
      </w:r>
      <w:r>
        <w:rPr>
          <w:rFonts w:hint="eastAsia" w:ascii="楷体" w:hAnsi="楷体" w:eastAsia="楷体" w:cs="楷体"/>
        </w:rPr>
        <w:object>
          <v:shape id="_x0000_i1025" o:spt="75" alt="eqId59b47448df78f22d3b3b5247afc4db6b" type="#_x0000_t75" style="height:25.7pt;width:73.9pt;" o:ole="t" filled="f" o:preferrelative="t" stroked="f" coordsize="21600,21600">
            <v:path/>
            <v:fill on="f" focussize="0,0"/>
            <v:stroke on="f" joinstyle="miter"/>
            <v:imagedata r:id="rId8" o:title="eqId59b47448df78f22d3b3b5247afc4db6b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，下列说法正确的是（　　）</w:t>
      </w:r>
    </w:p>
    <w:p w14:paraId="145ED46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  <w:lang w:val="en-US" w:eastAsia="zh-CN"/>
        </w:rPr>
      </w:pPr>
      <w:r>
        <w:rPr>
          <w:rFonts w:hint="eastAsia" w:ascii="楷体" w:hAnsi="楷体" w:eastAsia="楷体" w:cs="楷体"/>
          <w:sz w:val="21"/>
        </w:rPr>
        <w:t>A．</w:t>
      </w:r>
      <w:r>
        <w:rPr>
          <w:rFonts w:hint="eastAsia" w:ascii="楷体" w:hAnsi="楷体" w:eastAsia="楷体" w:cs="楷体"/>
        </w:rPr>
        <w:object>
          <v:shape id="_x0000_i1026" o:spt="75" alt="eqId5ab62e096428849cddf4cb8cdaf12d7d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" o:title="eqId5ab62e096428849cddf4cb8cdaf12d7d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是质子</w:t>
      </w:r>
      <w:r>
        <w:rPr>
          <w:rFonts w:hint="eastAsia" w:ascii="楷体" w:hAnsi="楷体" w:eastAsia="楷体" w:cs="楷体"/>
          <w:sz w:val="21"/>
          <w:lang w:val="en-US" w:eastAsia="zh-CN"/>
        </w:rPr>
        <w:t xml:space="preserve">                               </w:t>
      </w:r>
    </w:p>
    <w:p w14:paraId="6F4A09F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B．经过两个半衰期后现有铝26将全部衰变</w:t>
      </w:r>
    </w:p>
    <w:p w14:paraId="0AFC879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C．一个</w:t>
      </w:r>
      <w:r>
        <w:rPr>
          <w:rFonts w:hint="eastAsia" w:ascii="楷体" w:hAnsi="楷体" w:eastAsia="楷体" w:cs="楷体"/>
        </w:rPr>
        <w:object>
          <v:shape id="_x0000_i1027" o:spt="75" alt="eqIdb39746bfb594617008a54fe12e133f9d" type="#_x0000_t75" style="height:16.45pt;width:21.1pt;" o:ole="t" filled="f" o:preferrelative="t" stroked="f" coordsize="21600,21600">
            <v:path/>
            <v:fill on="f" focussize="0,0"/>
            <v:stroke on="f" joinstyle="miter"/>
            <v:imagedata r:id="rId12" o:title="eqIdb39746bfb594617008a54fe12e133f9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原子与一个</w:t>
      </w:r>
      <w:r>
        <w:rPr>
          <w:rFonts w:hint="eastAsia" w:ascii="楷体" w:hAnsi="楷体" w:eastAsia="楷体" w:cs="楷体"/>
        </w:rPr>
        <w:object>
          <v:shape id="_x0000_i1028" o:spt="75" alt="eqIde141e604b286dd60ab73d942ceeece88" type="#_x0000_t75" style="height:16.6pt;width:24.6pt;" o:ole="t" filled="f" o:preferrelative="t" stroked="f" coordsize="21600,21600">
            <v:path/>
            <v:fill on="f" focussize="0,0"/>
            <v:stroke on="f" joinstyle="miter"/>
            <v:imagedata r:id="rId14" o:title="eqIde141e604b286dd60ab73d942ceeece8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原子的质量相等</w:t>
      </w:r>
    </w:p>
    <w:p w14:paraId="6894284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D．将铝26置于高温高压环境中，其半衰期不发生改变</w:t>
      </w:r>
    </w:p>
    <w:p w14:paraId="4BEDC5A9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4．如图所示，一个“Y”字形弹弓顶部跨度为</w:t>
      </w:r>
      <w:r>
        <w:rPr>
          <w:rFonts w:hint="eastAsia" w:ascii="楷体" w:hAnsi="楷体" w:eastAsia="楷体" w:cs="楷体"/>
          <w:i/>
          <w:sz w:val="21"/>
        </w:rPr>
        <w:t>L</w:t>
      </w:r>
      <w:r>
        <w:rPr>
          <w:rFonts w:hint="eastAsia" w:ascii="楷体" w:hAnsi="楷体" w:eastAsia="楷体" w:cs="楷体"/>
          <w:sz w:val="21"/>
        </w:rPr>
        <w:t>，两根相同的橡皮条均匀且弹性良好，其自由长度均为</w:t>
      </w:r>
      <w:r>
        <w:rPr>
          <w:rFonts w:hint="eastAsia" w:ascii="楷体" w:hAnsi="楷体" w:eastAsia="楷体" w:cs="楷体"/>
          <w:i/>
          <w:sz w:val="21"/>
        </w:rPr>
        <w:t>L</w:t>
      </w:r>
      <w:r>
        <w:rPr>
          <w:rFonts w:hint="eastAsia" w:ascii="楷体" w:hAnsi="楷体" w:eastAsia="楷体" w:cs="楷体"/>
          <w:sz w:val="21"/>
        </w:rPr>
        <w:t>，在两橡皮条的末端用一块软羊皮（长度不计）做成裹片可将弹丸发射出去。若橡皮条的弹力满足胡克定律，且劲度系数为</w:t>
      </w:r>
      <w:r>
        <w:rPr>
          <w:rFonts w:hint="eastAsia" w:ascii="楷体" w:hAnsi="楷体" w:eastAsia="楷体" w:cs="楷体"/>
          <w:i/>
          <w:sz w:val="21"/>
        </w:rPr>
        <w:t>k</w:t>
      </w:r>
      <w:r>
        <w:rPr>
          <w:rFonts w:hint="eastAsia" w:ascii="楷体" w:hAnsi="楷体" w:eastAsia="楷体" w:cs="楷体"/>
          <w:sz w:val="21"/>
        </w:rPr>
        <w:t>，发射弹丸时每根橡皮条的最大长度为2</w:t>
      </w:r>
      <w:r>
        <w:rPr>
          <w:rFonts w:hint="eastAsia" w:ascii="楷体" w:hAnsi="楷体" w:eastAsia="楷体" w:cs="楷体"/>
          <w:i/>
          <w:sz w:val="21"/>
        </w:rPr>
        <w:t>L</w:t>
      </w:r>
      <w:r>
        <w:rPr>
          <w:rFonts w:hint="eastAsia" w:ascii="楷体" w:hAnsi="楷体" w:eastAsia="楷体" w:cs="楷体"/>
          <w:sz w:val="21"/>
        </w:rPr>
        <w:t>（弹性限度内），则弹丸被发射过程中所受的最大弹力为（　　）</w:t>
      </w:r>
    </w:p>
    <w:p w14:paraId="4FA8B40F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6175" cy="997585"/>
            <wp:effectExtent l="0" t="0" r="12065" b="8255"/>
            <wp:docPr id="100003" name="图片 100003" descr="@@@e2c71276-13db-401a-aebd-bc90161a2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e2c71276-13db-401a-aebd-bc90161a246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D507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i/>
          <w:sz w:val="21"/>
        </w:rPr>
      </w:pPr>
      <w:r>
        <w:rPr>
          <w:rFonts w:hint="eastAsia" w:ascii="楷体" w:hAnsi="楷体" w:eastAsia="楷体" w:cs="楷体"/>
          <w:sz w:val="21"/>
        </w:rPr>
        <w:t>A．</w:t>
      </w:r>
      <w:r>
        <w:rPr>
          <w:rFonts w:hint="eastAsia" w:ascii="楷体" w:hAnsi="楷体" w:eastAsia="楷体" w:cs="楷体"/>
        </w:rPr>
        <w:object>
          <v:shape id="_x0000_i1029" o:spt="75" alt="eqIda22bdd2371ab316c201142c060788a3e" type="#_x0000_t75" style="height:29.85pt;width:32.55pt;" o:ole="t" filled="f" o:preferrelative="t" stroked="f" coordsize="21600,21600">
            <v:path/>
            <v:fill on="f" focussize="0,0"/>
            <v:stroke on="f" joinstyle="miter"/>
            <v:imagedata r:id="rId17" o:title="eqIda22bdd2371ab316c201142c060788a3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B．</w:t>
      </w:r>
      <w:r>
        <w:rPr>
          <w:rFonts w:hint="eastAsia" w:ascii="楷体" w:hAnsi="楷体" w:eastAsia="楷体" w:cs="楷体"/>
        </w:rPr>
        <w:object>
          <v:shape id="_x0000_i1030" o:spt="75" alt="eqId5059535a2744947e6374bf22d2307558" type="#_x0000_t75" style="height:27.2pt;width:15.8pt;" o:ole="t" filled="f" o:preferrelative="t" stroked="f" coordsize="21600,21600">
            <v:path/>
            <v:fill on="f" focussize="0,0"/>
            <v:stroke on="f" joinstyle="miter"/>
            <v:imagedata r:id="rId19" o:title="eqId5059535a2744947e6374bf22d2307558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C．</w:t>
      </w:r>
      <w:r>
        <w:rPr>
          <w:rFonts w:hint="eastAsia" w:ascii="楷体" w:hAnsi="楷体" w:eastAsia="楷体" w:cs="楷体"/>
          <w:i/>
          <w:sz w:val="21"/>
        </w:rPr>
        <w:t>kL</w:t>
      </w:r>
      <w:r>
        <w:rPr>
          <w:rFonts w:hint="eastAsia" w:ascii="楷体" w:hAnsi="楷体" w:eastAsia="楷体" w:cs="楷体"/>
          <w:i/>
          <w:sz w:val="21"/>
        </w:rPr>
        <w:tab/>
      </w:r>
      <w:r>
        <w:rPr>
          <w:rFonts w:hint="eastAsia" w:ascii="楷体" w:hAnsi="楷体" w:eastAsia="楷体" w:cs="楷体"/>
          <w:sz w:val="21"/>
        </w:rPr>
        <w:t>D．2</w:t>
      </w:r>
      <w:r>
        <w:rPr>
          <w:rFonts w:hint="eastAsia" w:ascii="楷体" w:hAnsi="楷体" w:eastAsia="楷体" w:cs="楷体"/>
          <w:i/>
          <w:sz w:val="21"/>
        </w:rPr>
        <w:t>kL</w:t>
      </w:r>
    </w:p>
    <w:p w14:paraId="642941CD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5．如图甲所示，一列简谐横波沿</w:t>
      </w:r>
      <w:r>
        <w:rPr>
          <w:rFonts w:hint="eastAsia" w:ascii="楷体" w:hAnsi="楷体" w:eastAsia="楷体" w:cs="楷体"/>
          <w:i/>
          <w:sz w:val="21"/>
        </w:rPr>
        <w:t>x</w:t>
      </w:r>
      <w:r>
        <w:rPr>
          <w:rFonts w:hint="eastAsia" w:ascii="楷体" w:hAnsi="楷体" w:eastAsia="楷体" w:cs="楷体"/>
          <w:sz w:val="21"/>
        </w:rPr>
        <w:t>轴传播，实线和虚线分别为</w:t>
      </w:r>
      <w:r>
        <w:rPr>
          <w:rFonts w:hint="eastAsia" w:ascii="楷体" w:hAnsi="楷体" w:eastAsia="楷体" w:cs="楷体"/>
        </w:rPr>
        <w:object>
          <v:shape id="_x0000_i1031" o:spt="75" alt="eqId74427ce67757152d84a9051f08d88224" type="#_x0000_t75" style="height:15.95pt;width:24.6pt;" o:ole="t" filled="f" o:preferrelative="t" stroked="f" coordsize="21600,21600">
            <v:path/>
            <v:fill on="f" focussize="0,0"/>
            <v:stroke on="f" joinstyle="miter"/>
            <v:imagedata r:id="rId21" o:title="eqId74427ce67757152d84a9051f08d8822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时刻和</w:t>
      </w:r>
      <w:r>
        <w:rPr>
          <w:rFonts w:hint="eastAsia" w:ascii="楷体" w:hAnsi="楷体" w:eastAsia="楷体" w:cs="楷体"/>
        </w:rPr>
        <w:object>
          <v:shape id="_x0000_i1032" o:spt="75" alt="eqId5cd84a8f95166367063218ee03ffd5a7" type="#_x0000_t75" style="height:16.4pt;width:9.65pt;" o:ole="t" filled="f" o:preferrelative="t" stroked="f" coordsize="21600,21600">
            <v:path/>
            <v:fill on="f" focussize="0,0"/>
            <v:stroke on="f" joinstyle="miter"/>
            <v:imagedata r:id="rId23" o:title="eqId5cd84a8f95166367063218ee03ffd5a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时刻的波形图，</w:t>
      </w:r>
      <w:r>
        <w:rPr>
          <w:rFonts w:hint="eastAsia" w:ascii="楷体" w:hAnsi="楷体" w:eastAsia="楷体" w:cs="楷体"/>
          <w:i/>
          <w:sz w:val="21"/>
        </w:rPr>
        <w:t>P</w:t>
      </w:r>
      <w:r>
        <w:rPr>
          <w:rFonts w:hint="eastAsia" w:ascii="楷体" w:hAnsi="楷体" w:eastAsia="楷体" w:cs="楷体"/>
          <w:sz w:val="21"/>
        </w:rPr>
        <w:t>、</w:t>
      </w:r>
      <w:r>
        <w:rPr>
          <w:rFonts w:hint="eastAsia" w:ascii="楷体" w:hAnsi="楷体" w:eastAsia="楷体" w:cs="楷体"/>
          <w:i/>
          <w:sz w:val="21"/>
        </w:rPr>
        <w:t>Q</w:t>
      </w:r>
      <w:r>
        <w:rPr>
          <w:rFonts w:hint="eastAsia" w:ascii="楷体" w:hAnsi="楷体" w:eastAsia="楷体" w:cs="楷体"/>
          <w:sz w:val="21"/>
        </w:rPr>
        <w:t>分别是平衡位置为</w:t>
      </w:r>
      <w:r>
        <w:rPr>
          <w:rFonts w:hint="eastAsia" w:ascii="楷体" w:hAnsi="楷体" w:eastAsia="楷体" w:cs="楷体"/>
        </w:rPr>
        <w:object>
          <v:shape id="_x0000_i1033" o:spt="75" alt="eqId07d495c4660da82daf4a38f8fe9c570f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25" o:title="eqId07d495c4660da82daf4a38f8fe9c570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和</w:t>
      </w:r>
      <w:r>
        <w:rPr>
          <w:rFonts w:hint="eastAsia" w:ascii="楷体" w:hAnsi="楷体" w:eastAsia="楷体" w:cs="楷体"/>
        </w:rPr>
        <w:object>
          <v:shape id="_x0000_i1034" o:spt="75" alt="eqIdfec61ac42d69a7c4dbf7c6765191da73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27" o:title="eqIdfec61ac42d69a7c4dbf7c6765191da73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的两质点。图乙为质点</w:t>
      </w:r>
      <w:r>
        <w:rPr>
          <w:rFonts w:hint="eastAsia" w:ascii="楷体" w:hAnsi="楷体" w:eastAsia="楷体" w:cs="楷体"/>
          <w:i/>
          <w:sz w:val="21"/>
        </w:rPr>
        <w:t>Q</w:t>
      </w:r>
      <w:r>
        <w:rPr>
          <w:rFonts w:hint="eastAsia" w:ascii="楷体" w:hAnsi="楷体" w:eastAsia="楷体" w:cs="楷体"/>
          <w:sz w:val="21"/>
        </w:rPr>
        <w:t>的振动图像，则（　　）</w:t>
      </w:r>
    </w:p>
    <w:p w14:paraId="57779734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29050" cy="1104900"/>
            <wp:effectExtent l="0" t="0" r="11430" b="7620"/>
            <wp:docPr id="100005" name="图片 100005" descr="@@@7e7d4b24-df5f-4a20-999f-7a507a36ce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7e7d4b24-df5f-4a20-999f-7a507a36ce5a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DCBEF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A．波沿</w:t>
      </w:r>
      <w:r>
        <w:rPr>
          <w:rFonts w:hint="eastAsia" w:ascii="楷体" w:hAnsi="楷体" w:eastAsia="楷体" w:cs="楷体"/>
          <w:i/>
          <w:sz w:val="21"/>
        </w:rPr>
        <w:t>x</w:t>
      </w:r>
      <w:r>
        <w:rPr>
          <w:rFonts w:hint="eastAsia" w:ascii="楷体" w:hAnsi="楷体" w:eastAsia="楷体" w:cs="楷体"/>
          <w:sz w:val="21"/>
        </w:rPr>
        <w:t>轴负方向传播</w: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B．波的传播速度为</w:t>
      </w:r>
      <w:r>
        <w:rPr>
          <w:rFonts w:hint="eastAsia" w:ascii="楷体" w:hAnsi="楷体" w:eastAsia="楷体" w:cs="楷体"/>
        </w:rPr>
        <w:object>
          <v:shape id="_x0000_i1035" o:spt="75" alt="eqId7219b857235b929a9680fcb630c1a082" type="#_x0000_t75" style="height:12.25pt;width:29pt;" o:ole="t" filled="f" o:preferrelative="t" stroked="f" coordsize="21600,21600">
            <v:path/>
            <v:fill on="f" focussize="0,0"/>
            <v:stroke on="f" joinstyle="miter"/>
            <v:imagedata r:id="rId30" o:title="eqId7219b857235b929a9680fcb630c1a082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</w:p>
    <w:p w14:paraId="7D99727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C．</w:t>
      </w:r>
      <w:r>
        <w:rPr>
          <w:rFonts w:hint="eastAsia" w:ascii="楷体" w:hAnsi="楷体" w:eastAsia="楷体" w:cs="楷体"/>
        </w:rPr>
        <w:object>
          <v:shape id="_x0000_i1036" o:spt="75" alt="eqId5cd84a8f95166367063218ee03ffd5a7" type="#_x0000_t75" style="height:16.4pt;width:9.65pt;" o:ole="t" filled="f" o:preferrelative="t" stroked="f" coordsize="21600,21600">
            <v:path/>
            <v:fill on="f" focussize="0,0"/>
            <v:stroke on="f" joinstyle="miter"/>
            <v:imagedata r:id="rId23" o:title="eqId5cd84a8f95166367063218ee03ffd5a7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时刻不可能为</w:t>
      </w:r>
      <w:r>
        <w:rPr>
          <w:rFonts w:hint="eastAsia" w:ascii="楷体" w:hAnsi="楷体" w:eastAsia="楷体" w:cs="楷体"/>
        </w:rPr>
        <w:object>
          <v:shape id="_x0000_i1037" o:spt="75" alt="eqId1ad7a28ced07a1ccfd0c19f29e9075e4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33" o:title="eqId1ad7a28ced07a1ccfd0c19f29e9075e4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D．质点</w:t>
      </w:r>
      <w:r>
        <w:rPr>
          <w:rFonts w:hint="eastAsia" w:ascii="楷体" w:hAnsi="楷体" w:eastAsia="楷体" w:cs="楷体"/>
          <w:i/>
          <w:sz w:val="21"/>
        </w:rPr>
        <w:t>P</w:t>
      </w:r>
      <w:r>
        <w:rPr>
          <w:rFonts w:hint="eastAsia" w:ascii="楷体" w:hAnsi="楷体" w:eastAsia="楷体" w:cs="楷体"/>
          <w:sz w:val="21"/>
        </w:rPr>
        <w:t>的振动方程</w:t>
      </w:r>
      <w:r>
        <w:rPr>
          <w:rFonts w:hint="eastAsia" w:ascii="楷体" w:hAnsi="楷体" w:eastAsia="楷体" w:cs="楷体"/>
        </w:rPr>
        <w:object>
          <v:shape id="_x0000_i1038" o:spt="75" alt="eqId63064752381a746dbc1a416c75d487ad" type="#_x0000_t75" style="height:29.75pt;width:109.1pt;" o:ole="t" filled="f" o:preferrelative="t" stroked="f" coordsize="21600,21600">
            <v:path/>
            <v:fill on="f" focussize="0,0"/>
            <v:stroke on="f" joinstyle="miter"/>
            <v:imagedata r:id="rId35" o:title="eqId63064752381a746dbc1a416c75d487a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</w:p>
    <w:p w14:paraId="05ED4DA0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6．如图所示，质量均可忽略的轻绳与轻杆承受弹力的最大值一定，杆的A端用铰链固定，光滑轻小滑轮在A点正上方，B端吊一重物G，现将绳的一端拴在杆的B端，用拉力F将B端缓缦上拉，在AB杆达到竖直前（均未断），关于绳子的拉力F和杆受的弹力F</w:t>
      </w:r>
      <w:r>
        <w:rPr>
          <w:rFonts w:hint="eastAsia" w:ascii="楷体" w:hAnsi="楷体" w:eastAsia="楷体" w:cs="楷体"/>
          <w:sz w:val="21"/>
          <w:vertAlign w:val="subscript"/>
        </w:rPr>
        <w:t>N</w:t>
      </w:r>
      <w:r>
        <w:rPr>
          <w:rFonts w:hint="eastAsia" w:ascii="楷体" w:hAnsi="楷体" w:eastAsia="楷体" w:cs="楷体"/>
          <w:sz w:val="21"/>
        </w:rPr>
        <w:t>的变化，判断正确的是（　　）</w:t>
      </w:r>
    </w:p>
    <w:p w14:paraId="496A096C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43610" cy="1118870"/>
            <wp:effectExtent l="0" t="0" r="1270" b="8890"/>
            <wp:docPr id="100007" name="图片 100007" descr="@@@d4221d01-c490-46ea-8717-3a38a3d8b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4221d01-c490-46ea-8717-3a38a3d8b8ca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</w:rPr>
        <w:t>  </w:t>
      </w:r>
    </w:p>
    <w:p w14:paraId="1F7E48D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A．F变大</w: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B．F变小</w: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C．F</w:t>
      </w:r>
      <w:r>
        <w:rPr>
          <w:rFonts w:hint="eastAsia" w:ascii="楷体" w:hAnsi="楷体" w:eastAsia="楷体" w:cs="楷体"/>
          <w:sz w:val="21"/>
          <w:vertAlign w:val="subscript"/>
        </w:rPr>
        <w:t>N</w:t>
      </w:r>
      <w:r>
        <w:rPr>
          <w:rFonts w:hint="eastAsia" w:ascii="楷体" w:hAnsi="楷体" w:eastAsia="楷体" w:cs="楷体"/>
          <w:sz w:val="21"/>
        </w:rPr>
        <w:t>变大</w:t>
      </w:r>
      <w:r>
        <w:rPr>
          <w:rFonts w:hint="eastAsia" w:ascii="楷体" w:hAnsi="楷体" w:eastAsia="楷体" w:cs="楷体"/>
          <w:sz w:val="21"/>
        </w:rPr>
        <w:tab/>
      </w:r>
      <w:r>
        <w:rPr>
          <w:rFonts w:hint="eastAsia" w:ascii="楷体" w:hAnsi="楷体" w:eastAsia="楷体" w:cs="楷体"/>
          <w:sz w:val="21"/>
        </w:rPr>
        <w:t>D．F</w:t>
      </w:r>
      <w:r>
        <w:rPr>
          <w:rFonts w:hint="eastAsia" w:ascii="楷体" w:hAnsi="楷体" w:eastAsia="楷体" w:cs="楷体"/>
          <w:sz w:val="21"/>
          <w:vertAlign w:val="subscript"/>
        </w:rPr>
        <w:t>N</w:t>
      </w:r>
      <w:r>
        <w:rPr>
          <w:rFonts w:hint="eastAsia" w:ascii="楷体" w:hAnsi="楷体" w:eastAsia="楷体" w:cs="楷体"/>
          <w:sz w:val="21"/>
        </w:rPr>
        <w:t>变小</w:t>
      </w:r>
    </w:p>
    <w:p w14:paraId="3CC81C69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7．2019年1月3日10时26分，我国“嫦娥四号”探测器自主着陆在月球背面-冯·卡门撞击坑内，在人类历史上首次实现了航天器在月球背面软着陆和巡视勘察。月球背面温度低至-180℃，为避免低温损坏仪器，月球车携带的放射性同位素钚-238（238Pu）会不断衰变，释放能量为仪器设备供热。已知钚-238（238Pu）的衰变方程为</w:t>
      </w:r>
      <w:r>
        <w:rPr>
          <w:rFonts w:hint="eastAsia" w:ascii="楷体" w:hAnsi="楷体" w:eastAsia="楷体" w:cs="楷体"/>
        </w:rPr>
        <w:object>
          <v:shape id="_x0000_i1039" o:spt="75" alt="eqIdaeeadac0a65ebee719a33e6b3a28ef3c" type="#_x0000_t75" style="height:16.3pt;width:72.1pt;" o:ole="t" filled="f" o:preferrelative="t" stroked="f" coordsize="21600,21600">
            <v:path/>
            <v:fill on="f" focussize="0,0"/>
            <v:stroke on="f" joinstyle="miter"/>
            <v:imagedata r:id="rId38" o:title="eqIdaeeadac0a65ebee719a33e6b3a28ef3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，其半衰期为88年，则（　　）</w:t>
      </w:r>
    </w:p>
    <w:p w14:paraId="4996BC9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A．钚-238（238Pu）每隔几年就需要更换，否则月球车能源供应会大幅度衰减</w:t>
      </w:r>
    </w:p>
    <w:p w14:paraId="79B2887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B．钚-238（238Pu）在衰变前后质量数和电荷量数均守恒</w:t>
      </w:r>
    </w:p>
    <w:p w14:paraId="07C68E9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C．X为电子</w:t>
      </w:r>
      <w:r>
        <w:rPr>
          <w:rFonts w:hint="eastAsia" w:ascii="楷体" w:hAnsi="楷体" w:eastAsia="楷体" w:cs="楷体"/>
        </w:rPr>
        <w:object>
          <v:shape id="_x0000_i1040" o:spt="75" alt="eqId8b09c894937493304f6f36a367904652" type="#_x0000_t75" style="height:16.1pt;width:9.65pt;" o:ole="t" filled="f" o:preferrelative="t" stroked="f" coordsize="21600,21600">
            <v:path/>
            <v:fill on="f" focussize="0,0"/>
            <v:stroke on="f" joinstyle="miter"/>
            <v:imagedata r:id="rId40" o:title="eqId8b09c894937493304f6f36a367904652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e，故钚-238（238Pu）的衰变为</w:t>
      </w:r>
      <w:r>
        <w:rPr>
          <w:rFonts w:hint="eastAsia" w:ascii="楷体" w:hAnsi="楷体" w:eastAsia="楷体" w:cs="楷体"/>
          <w:i/>
          <w:sz w:val="21"/>
        </w:rPr>
        <w:t>β</w:t>
      </w:r>
      <w:r>
        <w:rPr>
          <w:rFonts w:hint="eastAsia" w:ascii="楷体" w:hAnsi="楷体" w:eastAsia="楷体" w:cs="楷体"/>
          <w:sz w:val="21"/>
        </w:rPr>
        <w:t>衰变</w:t>
      </w:r>
    </w:p>
    <w:p w14:paraId="7F35835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D．白天温度高时，钚-238（238Pu）的半衰期会减小：夜晚温度低时，其半衰期会增大</w:t>
      </w:r>
    </w:p>
    <w:p w14:paraId="6FB141B7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8．用频率为</w:t>
      </w:r>
      <w:r>
        <w:rPr>
          <w:rFonts w:hint="eastAsia" w:ascii="楷体" w:hAnsi="楷体" w:eastAsia="楷体" w:cs="楷体"/>
        </w:rPr>
        <w:object>
          <v:shape id="_x0000_i1041" o:spt="75" alt="eqId06b09bec6122ff51834335344ae13f29" type="#_x0000_t75" style="height:9.65pt;width:9.65pt;" o:ole="t" filled="f" o:preferrelative="t" stroked="f" coordsize="21600,21600">
            <v:path/>
            <v:fill on="f" focussize="0,0"/>
            <v:stroke on="f" joinstyle="miter"/>
            <v:imagedata r:id="rId42" o:title="eqId06b09bec6122ff51834335344ae13f29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的</w:t>
      </w:r>
      <w:r>
        <w:rPr>
          <w:rFonts w:hint="eastAsia" w:ascii="楷体" w:hAnsi="楷体" w:eastAsia="楷体" w:cs="楷体"/>
          <w:i/>
          <w:sz w:val="21"/>
        </w:rPr>
        <w:t>a</w:t>
      </w:r>
      <w:r>
        <w:rPr>
          <w:rFonts w:hint="eastAsia" w:ascii="楷体" w:hAnsi="楷体" w:eastAsia="楷体" w:cs="楷体"/>
          <w:sz w:val="21"/>
        </w:rPr>
        <w:t>光照射截止频率为</w:t>
      </w:r>
      <w:r>
        <w:rPr>
          <w:rFonts w:hint="eastAsia" w:ascii="楷体" w:hAnsi="楷体" w:eastAsia="楷体" w:cs="楷体"/>
        </w:rPr>
        <w:object>
          <v:shape id="_x0000_i1042" o:spt="75" alt="eqIdd61ed8045f1d1cfa1f644d5d8b62c5a5" type="#_x0000_t75" style="height:13.55pt;width:9.65pt;" o:ole="t" filled="f" o:preferrelative="t" stroked="f" coordsize="21600,21600">
            <v:path/>
            <v:fill on="f" focussize="0,0"/>
            <v:stroke on="f" joinstyle="miter"/>
            <v:imagedata r:id="rId44" o:title="eqIdd61ed8045f1d1cfa1f644d5d8b62c5a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的金属时发生了光电效应，用</w:t>
      </w:r>
      <w:r>
        <w:rPr>
          <w:rFonts w:hint="eastAsia" w:ascii="楷体" w:hAnsi="楷体" w:eastAsia="楷体" w:cs="楷体"/>
          <w:i/>
          <w:sz w:val="21"/>
        </w:rPr>
        <w:t>b</w:t>
      </w:r>
      <w:r>
        <w:rPr>
          <w:rFonts w:hint="eastAsia" w:ascii="楷体" w:hAnsi="楷体" w:eastAsia="楷体" w:cs="楷体"/>
          <w:sz w:val="21"/>
        </w:rPr>
        <w:t>光照射时不发生光电效应现象。普朗克常量为</w:t>
      </w:r>
      <w:r>
        <w:rPr>
          <w:rFonts w:hint="eastAsia" w:ascii="楷体" w:hAnsi="楷体" w:eastAsia="楷体" w:cs="楷体"/>
          <w:i/>
          <w:sz w:val="21"/>
        </w:rPr>
        <w:t>h</w:t>
      </w:r>
      <w:r>
        <w:rPr>
          <w:rFonts w:hint="eastAsia" w:ascii="楷体" w:hAnsi="楷体" w:eastAsia="楷体" w:cs="楷体"/>
          <w:sz w:val="21"/>
        </w:rPr>
        <w:t>，电子电量为</w:t>
      </w:r>
      <w:r>
        <w:rPr>
          <w:rFonts w:hint="eastAsia" w:ascii="楷体" w:hAnsi="楷体" w:eastAsia="楷体" w:cs="楷体"/>
          <w:i/>
          <w:sz w:val="21"/>
        </w:rPr>
        <w:t>e</w:t>
      </w:r>
      <w:r>
        <w:rPr>
          <w:rFonts w:hint="eastAsia" w:ascii="楷体" w:hAnsi="楷体" w:eastAsia="楷体" w:cs="楷体"/>
          <w:sz w:val="21"/>
        </w:rPr>
        <w:t>。则（　　）</w:t>
      </w:r>
    </w:p>
    <w:p w14:paraId="7D8BDB3D">
      <w:pPr>
        <w:shd w:val="clear" w:color="auto" w:fill="auto"/>
        <w:spacing w:line="360" w:lineRule="auto"/>
        <w:jc w:val="both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80770" cy="1310640"/>
            <wp:effectExtent l="0" t="0" r="1270" b="0"/>
            <wp:docPr id="100009" name="图片 100009" descr="@@@724c8187-5064-4c29-afe6-f2a1289a9c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724c8187-5064-4c29-afe6-f2a1289a9ca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</w:rPr>
        <w:t>  </w:t>
      </w:r>
    </w:p>
    <w:p w14:paraId="37226E6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A．该金属的逸出功为</w:t>
      </w:r>
      <w:r>
        <w:rPr>
          <w:rFonts w:hint="eastAsia" w:ascii="楷体" w:hAnsi="楷体" w:eastAsia="楷体" w:cs="楷体"/>
        </w:rPr>
        <w:object>
          <v:shape id="_x0000_i1043" o:spt="75" alt="eqId71a83ff6fdc5bf21cba62785a2c6c0fa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47" o:title="eqId71a83ff6fdc5bf21cba62785a2c6c0fa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</w:p>
    <w:p w14:paraId="5BFB729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B．</w:t>
      </w:r>
      <w:r>
        <w:rPr>
          <w:rFonts w:hint="eastAsia" w:ascii="楷体" w:hAnsi="楷体" w:eastAsia="楷体" w:cs="楷体"/>
          <w:i/>
          <w:sz w:val="21"/>
        </w:rPr>
        <w:t>a</w:t>
      </w:r>
      <w:r>
        <w:rPr>
          <w:rFonts w:hint="eastAsia" w:ascii="楷体" w:hAnsi="楷体" w:eastAsia="楷体" w:cs="楷体"/>
          <w:sz w:val="21"/>
        </w:rPr>
        <w:t>光的强度一定比</w:t>
      </w:r>
      <w:r>
        <w:rPr>
          <w:rFonts w:hint="eastAsia" w:ascii="楷体" w:hAnsi="楷体" w:eastAsia="楷体" w:cs="楷体"/>
          <w:i/>
          <w:sz w:val="21"/>
        </w:rPr>
        <w:t>b</w:t>
      </w:r>
      <w:r>
        <w:rPr>
          <w:rFonts w:hint="eastAsia" w:ascii="楷体" w:hAnsi="楷体" w:eastAsia="楷体" w:cs="楷体"/>
          <w:sz w:val="21"/>
        </w:rPr>
        <w:t>光强</w:t>
      </w:r>
    </w:p>
    <w:p w14:paraId="243023B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C．若用</w:t>
      </w:r>
      <w:r>
        <w:rPr>
          <w:rFonts w:hint="eastAsia" w:ascii="楷体" w:hAnsi="楷体" w:eastAsia="楷体" w:cs="楷体"/>
          <w:i/>
          <w:sz w:val="21"/>
        </w:rPr>
        <w:t>a</w:t>
      </w:r>
      <w:r>
        <w:rPr>
          <w:rFonts w:hint="eastAsia" w:ascii="楷体" w:hAnsi="楷体" w:eastAsia="楷体" w:cs="楷体"/>
          <w:sz w:val="21"/>
        </w:rPr>
        <w:t>光实验，将</w:t>
      </w:r>
      <w:r>
        <w:rPr>
          <w:rFonts w:hint="eastAsia" w:ascii="楷体" w:hAnsi="楷体" w:eastAsia="楷体" w:cs="楷体"/>
          <w:i/>
          <w:sz w:val="21"/>
        </w:rPr>
        <w:t>P</w:t>
      </w:r>
      <w:r>
        <w:rPr>
          <w:rFonts w:hint="eastAsia" w:ascii="楷体" w:hAnsi="楷体" w:eastAsia="楷体" w:cs="楷体"/>
          <w:sz w:val="21"/>
        </w:rPr>
        <w:t>右移，电流表示数变大</w:t>
      </w:r>
    </w:p>
    <w:p w14:paraId="67F9A99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b/>
          <w:i w:val="0"/>
          <w:color w:val="000000"/>
          <w:sz w:val="30"/>
        </w:rPr>
      </w:pPr>
      <w:r>
        <w:rPr>
          <w:rFonts w:hint="eastAsia" w:ascii="楷体" w:hAnsi="楷体" w:eastAsia="楷体" w:cs="楷体"/>
          <w:sz w:val="21"/>
        </w:rPr>
        <w:t>D．调节</w:t>
      </w:r>
      <w:r>
        <w:rPr>
          <w:rFonts w:hint="eastAsia" w:ascii="楷体" w:hAnsi="楷体" w:eastAsia="楷体" w:cs="楷体"/>
          <w:i/>
          <w:sz w:val="21"/>
        </w:rPr>
        <w:t>P</w:t>
      </w:r>
      <w:r>
        <w:rPr>
          <w:rFonts w:hint="eastAsia" w:ascii="楷体" w:hAnsi="楷体" w:eastAsia="楷体" w:cs="楷体"/>
          <w:sz w:val="21"/>
        </w:rPr>
        <w:t>使电流表的示数恰好为零，此时电压表示数为</w:t>
      </w:r>
      <w:r>
        <w:rPr>
          <w:rFonts w:hint="eastAsia" w:ascii="楷体" w:hAnsi="楷体" w:eastAsia="楷体" w:cs="楷体"/>
        </w:rPr>
        <w:object>
          <v:shape id="_x0000_i1044" o:spt="75" alt="eqIdb71c94a38bb2640e93e3cec19e2f2ffc" type="#_x0000_t75" style="height:26.9pt;width:43.95pt;" o:ole="t" filled="f" o:preferrelative="t" stroked="f" coordsize="21600,21600">
            <v:path/>
            <v:fill on="f" focussize="0,0"/>
            <v:stroke on="f" joinstyle="miter"/>
            <v:imagedata r:id="rId49" o:title="eqIdb71c94a38bb2640e93e3cec19e2f2ffc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</w:p>
    <w:p w14:paraId="740C9A60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9．如图所示，两块水平放置的平行正对的金属板a、b分别与电池两极相连，开始时开关S闭合，发现在距两板距离相等的</w:t>
      </w:r>
      <w:r>
        <w:rPr>
          <w:rFonts w:hint="eastAsia" w:ascii="楷体" w:hAnsi="楷体" w:eastAsia="楷体" w:cs="楷体"/>
          <w:i/>
          <w:sz w:val="21"/>
        </w:rPr>
        <w:t>P</w:t>
      </w:r>
      <w:r>
        <w:rPr>
          <w:rFonts w:hint="eastAsia" w:ascii="楷体" w:hAnsi="楷体" w:eastAsia="楷体" w:cs="楷体"/>
          <w:sz w:val="21"/>
        </w:rPr>
        <w:t>点有一个带电液滴处于静止状态，然后断开开关，并将b板向下平移一小段距离，稳定后，下列说法中正确的是（</w:t>
      </w:r>
      <w:r>
        <w:rPr>
          <w:rFonts w:hint="eastAsia" w:ascii="楷体" w:hAnsi="楷体" w:eastAsia="楷体" w:cs="楷体"/>
          <w:kern w:val="0"/>
          <w:sz w:val="24"/>
          <w:szCs w:val="24"/>
        </w:rPr>
        <w:t>  </w:t>
      </w:r>
      <w:r>
        <w:rPr>
          <w:rFonts w:hint="eastAsia" w:ascii="楷体" w:hAnsi="楷体" w:eastAsia="楷体" w:cs="楷体"/>
          <w:sz w:val="21"/>
        </w:rPr>
        <w:t>）</w:t>
      </w:r>
    </w:p>
    <w:p w14:paraId="36B47193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17245" cy="822960"/>
            <wp:effectExtent l="0" t="0" r="5715" b="0"/>
            <wp:docPr id="100011" name="图片 100011" descr="@@@986f635f-cb3c-45ec-903b-bd3d40cb9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986f635f-cb3c-45ec-903b-bd3d40cb92e7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</w:rPr>
        <w:t>  </w:t>
      </w:r>
    </w:p>
    <w:p w14:paraId="44BACE6B">
      <w:pPr>
        <w:numPr>
          <w:ilvl w:val="0"/>
          <w:numId w:val="1"/>
        </w:num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液滴将加速向下运动</w:t>
      </w:r>
      <w:r>
        <w:rPr>
          <w:rFonts w:hint="eastAsia" w:ascii="楷体" w:hAnsi="楷体" w:eastAsia="楷体" w:cs="楷体"/>
          <w:sz w:val="21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sz w:val="21"/>
        </w:rPr>
        <w:t>B．液滴将保持不动</w:t>
      </w:r>
    </w:p>
    <w:p w14:paraId="20F2AB38">
      <w:pPr>
        <w:numPr>
          <w:ilvl w:val="0"/>
          <w:numId w:val="1"/>
        </w:num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C．</w:t>
      </w:r>
      <w:r>
        <w:rPr>
          <w:rFonts w:hint="eastAsia" w:ascii="楷体" w:hAnsi="楷体" w:eastAsia="楷体" w:cs="楷体"/>
          <w:i/>
          <w:sz w:val="21"/>
        </w:rPr>
        <w:t>P</w:t>
      </w:r>
      <w:r>
        <w:rPr>
          <w:rFonts w:hint="eastAsia" w:ascii="楷体" w:hAnsi="楷体" w:eastAsia="楷体" w:cs="楷体"/>
          <w:sz w:val="21"/>
        </w:rPr>
        <w:t>点电势升高，液滴在</w:t>
      </w:r>
      <w:r>
        <w:rPr>
          <w:rFonts w:hint="eastAsia" w:ascii="楷体" w:hAnsi="楷体" w:eastAsia="楷体" w:cs="楷体"/>
          <w:i/>
          <w:sz w:val="21"/>
        </w:rPr>
        <w:t>P</w:t>
      </w:r>
      <w:r>
        <w:rPr>
          <w:rFonts w:hint="eastAsia" w:ascii="楷体" w:hAnsi="楷体" w:eastAsia="楷体" w:cs="楷体"/>
          <w:sz w:val="21"/>
        </w:rPr>
        <w:t>点时电势能减少</w:t>
      </w:r>
      <w:r>
        <w:rPr>
          <w:rFonts w:hint="eastAsia" w:ascii="楷体" w:hAnsi="楷体" w:eastAsia="楷体" w:cs="楷体"/>
          <w:sz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1"/>
        </w:rPr>
        <w:t>D．</w:t>
      </w:r>
      <w:r>
        <w:rPr>
          <w:rFonts w:hint="eastAsia" w:ascii="楷体" w:hAnsi="楷体" w:eastAsia="楷体" w:cs="楷体"/>
          <w:i/>
          <w:sz w:val="21"/>
        </w:rPr>
        <w:t>P</w:t>
      </w:r>
      <w:r>
        <w:rPr>
          <w:rFonts w:hint="eastAsia" w:ascii="楷体" w:hAnsi="楷体" w:eastAsia="楷体" w:cs="楷体"/>
          <w:sz w:val="21"/>
        </w:rPr>
        <w:t>点电势升高，液滴在</w:t>
      </w:r>
      <w:r>
        <w:rPr>
          <w:rFonts w:hint="eastAsia" w:ascii="楷体" w:hAnsi="楷体" w:eastAsia="楷体" w:cs="楷体"/>
          <w:i/>
          <w:sz w:val="21"/>
        </w:rPr>
        <w:t>P</w:t>
      </w:r>
      <w:r>
        <w:rPr>
          <w:rFonts w:hint="eastAsia" w:ascii="楷体" w:hAnsi="楷体" w:eastAsia="楷体" w:cs="楷体"/>
          <w:sz w:val="21"/>
        </w:rPr>
        <w:t>点时电势能增大</w:t>
      </w:r>
    </w:p>
    <w:p w14:paraId="1703FE4B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10．如图甲所示，一带电物块无初速度地放上与水平面成</w:t>
      </w:r>
      <w:r>
        <w:rPr>
          <w:rFonts w:hint="eastAsia" w:ascii="楷体" w:hAnsi="楷体" w:eastAsia="楷体" w:cs="楷体"/>
          <w:i/>
          <w:sz w:val="21"/>
        </w:rPr>
        <w:t>θ</w:t>
      </w:r>
      <w:r>
        <w:rPr>
          <w:rFonts w:hint="eastAsia" w:ascii="楷体" w:hAnsi="楷体" w:eastAsia="楷体" w:cs="楷体"/>
          <w:sz w:val="21"/>
        </w:rPr>
        <w:t>角的传送带底端，传送带以恒定大小的速率沿顺时针方向传动，该装置处于垂直纸面向里的匀强磁场中，物块由传送带底端</w:t>
      </w:r>
      <w:r>
        <w:rPr>
          <w:rFonts w:hint="eastAsia" w:ascii="楷体" w:hAnsi="楷体" w:eastAsia="楷体" w:cs="楷体"/>
          <w:i/>
          <w:sz w:val="21"/>
        </w:rPr>
        <w:t>E</w:t>
      </w:r>
      <w:r>
        <w:rPr>
          <w:rFonts w:hint="eastAsia" w:ascii="楷体" w:hAnsi="楷体" w:eastAsia="楷体" w:cs="楷体"/>
          <w:sz w:val="21"/>
        </w:rPr>
        <w:t>运动至顶端</w:t>
      </w:r>
      <w:r>
        <w:rPr>
          <w:rFonts w:hint="eastAsia" w:ascii="楷体" w:hAnsi="楷体" w:eastAsia="楷体" w:cs="楷体"/>
          <w:i/>
          <w:sz w:val="21"/>
        </w:rPr>
        <w:t>F</w:t>
      </w:r>
      <w:r>
        <w:rPr>
          <w:rFonts w:hint="eastAsia" w:ascii="楷体" w:hAnsi="楷体" w:eastAsia="楷体" w:cs="楷体"/>
          <w:sz w:val="21"/>
        </w:rPr>
        <w:t>的过程中，其</w:t>
      </w:r>
      <w:r>
        <w:rPr>
          <w:rFonts w:hint="eastAsia" w:ascii="楷体" w:hAnsi="楷体" w:eastAsia="楷体" w:cs="楷体"/>
          <w:i/>
          <w:sz w:val="21"/>
        </w:rPr>
        <w:t>v-t</w:t>
      </w:r>
      <w:r>
        <w:rPr>
          <w:rFonts w:hint="eastAsia" w:ascii="楷体" w:hAnsi="楷体" w:eastAsia="楷体" w:cs="楷体"/>
          <w:sz w:val="21"/>
        </w:rPr>
        <w:t>图像如图乙所示，物块全程运动的时间为4.5s，关于带电物块及该运动过程的说法中正确的是（　　）</w:t>
      </w:r>
    </w:p>
    <w:p w14:paraId="766E2FAB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65935" cy="734695"/>
            <wp:effectExtent l="0" t="0" r="1905" b="12065"/>
            <wp:docPr id="100013" name="图片 100013" descr="@@@95a45abd-0e42-4ef4-99dc-1abb0c82c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95a45abd-0e42-4ef4-99dc-1abb0c82cc68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 w:val="24"/>
          <w:szCs w:val="24"/>
        </w:rPr>
        <w:t>  </w:t>
      </w:r>
    </w:p>
    <w:p w14:paraId="261BB047">
      <w:pPr>
        <w:numPr>
          <w:ilvl w:val="0"/>
          <w:numId w:val="2"/>
        </w:numPr>
        <w:shd w:val="clear" w:color="auto" w:fill="auto"/>
        <w:spacing w:line="360" w:lineRule="auto"/>
        <w:ind w:left="380"/>
        <w:jc w:val="left"/>
        <w:textAlignment w:val="center"/>
        <w:rPr>
          <w:rFonts w:hint="eastAsia" w:ascii="楷体" w:hAnsi="楷体" w:eastAsia="楷体" w:cs="楷体"/>
          <w:sz w:val="21"/>
          <w:lang w:val="en-US" w:eastAsia="zh-CN"/>
        </w:rPr>
      </w:pPr>
      <w:r>
        <w:rPr>
          <w:rFonts w:hint="eastAsia" w:ascii="楷体" w:hAnsi="楷体" w:eastAsia="楷体" w:cs="楷体"/>
          <w:sz w:val="21"/>
        </w:rPr>
        <w:t>该物块带正电</w:t>
      </w:r>
      <w:r>
        <w:rPr>
          <w:rFonts w:hint="eastAsia" w:ascii="楷体" w:hAnsi="楷体" w:eastAsia="楷体" w:cs="楷体"/>
          <w:sz w:val="21"/>
          <w:lang w:val="en-US" w:eastAsia="zh-CN"/>
        </w:rPr>
        <w:t xml:space="preserve">                                  </w:t>
      </w:r>
    </w:p>
    <w:p w14:paraId="0B40744F">
      <w:pPr>
        <w:numPr>
          <w:ilvl w:val="0"/>
          <w:numId w:val="2"/>
        </w:numPr>
        <w:shd w:val="clear" w:color="auto" w:fill="auto"/>
        <w:spacing w:line="360" w:lineRule="auto"/>
        <w:ind w:left="38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B．传送带的传动速度大小一定为lm/s</w:t>
      </w:r>
    </w:p>
    <w:p w14:paraId="69882F45">
      <w:pPr>
        <w:shd w:val="clear" w:color="auto" w:fill="auto"/>
        <w:spacing w:line="360" w:lineRule="auto"/>
        <w:ind w:left="380"/>
        <w:jc w:val="left"/>
        <w:textAlignment w:val="center"/>
        <w:rPr>
          <w:rFonts w:hint="eastAsia" w:ascii="楷体" w:hAnsi="楷体" w:eastAsia="楷体" w:cs="楷体"/>
          <w:i/>
          <w:sz w:val="21"/>
        </w:rPr>
      </w:pPr>
      <w:r>
        <w:rPr>
          <w:rFonts w:hint="eastAsia" w:ascii="楷体" w:hAnsi="楷体" w:eastAsia="楷体" w:cs="楷体"/>
          <w:sz w:val="21"/>
        </w:rPr>
        <w:t>C．物块与传送带间的动摩擦因数</w:t>
      </w:r>
      <w:r>
        <w:rPr>
          <w:rFonts w:hint="eastAsia" w:ascii="楷体" w:hAnsi="楷体" w:eastAsia="楷体" w:cs="楷体"/>
          <w:i/>
          <w:sz w:val="21"/>
        </w:rPr>
        <w:t>μ</w:t>
      </w:r>
      <w:r>
        <w:rPr>
          <w:rFonts w:hint="eastAsia" w:ascii="楷体" w:hAnsi="楷体" w:eastAsia="楷体" w:cs="楷体"/>
          <w:sz w:val="21"/>
        </w:rPr>
        <w:t>可能等于tan</w:t>
      </w:r>
      <w:r>
        <w:rPr>
          <w:rFonts w:hint="eastAsia" w:ascii="楷体" w:hAnsi="楷体" w:eastAsia="楷体" w:cs="楷体"/>
          <w:i/>
          <w:sz w:val="21"/>
        </w:rPr>
        <w:t>θ</w:t>
      </w:r>
    </w:p>
    <w:p w14:paraId="24B38E84">
      <w:pPr>
        <w:shd w:val="clear" w:color="auto" w:fill="auto"/>
        <w:spacing w:line="360" w:lineRule="auto"/>
        <w:ind w:left="380"/>
        <w:jc w:val="left"/>
        <w:textAlignment w:val="center"/>
        <w:rPr>
          <w:rFonts w:hint="eastAsia" w:ascii="楷体" w:hAnsi="楷体" w:eastAsia="楷体" w:cs="楷体"/>
          <w:b/>
          <w:i w:val="0"/>
          <w:color w:val="000000"/>
          <w:sz w:val="30"/>
        </w:rPr>
      </w:pPr>
      <w:r>
        <w:rPr>
          <w:rFonts w:hint="eastAsia" w:ascii="楷体" w:hAnsi="楷体" w:eastAsia="楷体" w:cs="楷体"/>
          <w:sz w:val="21"/>
        </w:rPr>
        <w:t>D．在2s～4.5s内，物块与传送带可能有相对运动</w:t>
      </w:r>
    </w:p>
    <w:p w14:paraId="2BFFC17F">
      <w:pPr>
        <w:jc w:val="left"/>
        <w:textAlignment w:val="center"/>
        <w:rPr>
          <w:rFonts w:hint="eastAsia" w:ascii="楷体" w:hAnsi="楷体" w:eastAsia="楷体" w:cs="楷体"/>
          <w:b/>
          <w:i w:val="0"/>
          <w:color w:val="000000"/>
          <w:sz w:val="21"/>
          <w:lang w:eastAsia="zh-CN"/>
        </w:rPr>
      </w:pPr>
      <w:r>
        <w:rPr>
          <w:rFonts w:hint="eastAsia" w:ascii="楷体" w:hAnsi="楷体" w:eastAsia="楷体" w:cs="楷体"/>
          <w:b/>
          <w:i w:val="0"/>
          <w:color w:val="000000"/>
          <w:sz w:val="21"/>
          <w:lang w:val="en-US" w:eastAsia="zh-CN"/>
        </w:rPr>
        <w:t>二</w:t>
      </w:r>
      <w:r>
        <w:rPr>
          <w:rFonts w:hint="eastAsia" w:ascii="楷体" w:hAnsi="楷体" w:eastAsia="楷体" w:cs="楷体"/>
          <w:b/>
          <w:i w:val="0"/>
          <w:color w:val="000000"/>
          <w:sz w:val="21"/>
        </w:rPr>
        <w:t>、</w:t>
      </w:r>
      <w:r>
        <w:rPr>
          <w:rFonts w:hint="eastAsia" w:ascii="楷体" w:hAnsi="楷体" w:eastAsia="楷体" w:cs="楷体"/>
          <w:b/>
          <w:i w:val="0"/>
          <w:color w:val="000000"/>
          <w:sz w:val="21"/>
          <w:lang w:val="en-US" w:eastAsia="zh-CN"/>
        </w:rPr>
        <w:t>非选择题</w:t>
      </w:r>
    </w:p>
    <w:p w14:paraId="0C6FE28E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11．</w:t>
      </w:r>
      <w:r>
        <w:rPr>
          <w:rFonts w:hint="eastAsia" w:ascii="楷体" w:hAnsi="楷体" w:eastAsia="楷体" w:cs="楷体"/>
          <w:sz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lang w:val="en-US" w:eastAsia="zh-CN"/>
        </w:rPr>
        <w:t>9分</w:t>
      </w:r>
      <w:r>
        <w:rPr>
          <w:rFonts w:hint="eastAsia" w:ascii="楷体" w:hAnsi="楷体" w:eastAsia="楷体" w:cs="楷体"/>
          <w:sz w:val="21"/>
          <w:lang w:eastAsia="zh-CN"/>
        </w:rPr>
        <w:t>）</w:t>
      </w:r>
      <w:r>
        <w:rPr>
          <w:rFonts w:hint="eastAsia" w:ascii="楷体" w:hAnsi="楷体" w:eastAsia="楷体" w:cs="楷体"/>
          <w:sz w:val="21"/>
        </w:rPr>
        <w:t>用如图所示的多用电表测量电阻，要用到选择开关K和两个部件S、T，请完成并根据下列步骤进行电阻测量：</w:t>
      </w:r>
    </w:p>
    <w:p w14:paraId="47DDB3BF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①旋动部件</w:t>
      </w:r>
      <w:r>
        <w:rPr>
          <w:rFonts w:hint="eastAsia" w:ascii="楷体" w:hAnsi="楷体" w:eastAsia="楷体" w:cs="楷体"/>
          <w:b w:val="0"/>
          <w:sz w:val="21"/>
          <w:u w:val="single"/>
        </w:rPr>
        <w:t xml:space="preserve">           </w:t>
      </w:r>
      <w:r>
        <w:rPr>
          <w:rFonts w:hint="eastAsia" w:ascii="楷体" w:hAnsi="楷体" w:eastAsia="楷体" w:cs="楷体"/>
          <w:sz w:val="21"/>
        </w:rPr>
        <w:t>（选填“T”或“K”或“S”），使指针对准电流的“0”刻线；</w:t>
      </w:r>
    </w:p>
    <w:p w14:paraId="5F76ED24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②将K旋转到电阻挡“×100”的位置；</w:t>
      </w:r>
    </w:p>
    <w:p w14:paraId="7B3884E7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③将插入“+”、“-”插孔的表笔短接，旋动部件</w:t>
      </w:r>
      <w:r>
        <w:rPr>
          <w:rFonts w:hint="eastAsia" w:ascii="楷体" w:hAnsi="楷体" w:eastAsia="楷体" w:cs="楷体"/>
          <w:b w:val="0"/>
          <w:sz w:val="21"/>
          <w:u w:val="single"/>
        </w:rPr>
        <w:t xml:space="preserve">           </w:t>
      </w:r>
      <w:r>
        <w:rPr>
          <w:rFonts w:hint="eastAsia" w:ascii="楷体" w:hAnsi="楷体" w:eastAsia="楷体" w:cs="楷体"/>
          <w:sz w:val="21"/>
        </w:rPr>
        <w:t>（选填“T”或“K”或“S”），使指针对准电阻的“0”刻线；</w:t>
      </w:r>
    </w:p>
    <w:p w14:paraId="4E17301C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④将两表笔分别与待测电阻相接，发现指针偏转角度过小，为了得到比较准确的测量结果，</w:t>
      </w:r>
      <w:r>
        <w:rPr>
          <w:rFonts w:hint="eastAsia" w:ascii="楷体" w:hAnsi="楷体" w:eastAsia="楷体" w:cs="楷体"/>
          <w:b w:val="0"/>
          <w:sz w:val="21"/>
          <w:u w:val="single"/>
        </w:rPr>
        <w:t xml:space="preserve">           </w:t>
      </w:r>
      <w:r>
        <w:rPr>
          <w:rFonts w:hint="eastAsia" w:ascii="楷体" w:hAnsi="楷体" w:eastAsia="楷体" w:cs="楷体"/>
          <w:sz w:val="21"/>
        </w:rPr>
        <w:t>（选填下面两个选项中的“A”或“B”），再完成测量和读数。</w:t>
      </w:r>
    </w:p>
    <w:p w14:paraId="7D58B6B2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A．将K旋转到电阻挡“</w:t>
      </w:r>
      <w:r>
        <w:rPr>
          <w:rFonts w:hint="eastAsia" w:ascii="楷体" w:hAnsi="楷体" w:eastAsia="楷体" w:cs="楷体"/>
        </w:rPr>
        <w:object>
          <v:shape id="_x0000_i1045" o:spt="75" alt="eqIdd0dca1955e5e2618d2f0e6f0b979ca88" type="#_x0000_t75" style="height:11.4pt;width:19.35pt;" o:ole="t" filled="f" o:preferrelative="t" stroked="f" coordsize="21600,21600">
            <v:path/>
            <v:fill on="f" focussize="0,0"/>
            <v:stroke on="f" joinstyle="miter"/>
            <v:imagedata r:id="rId53" o:title="eqIdd0dca1955e5e2618d2f0e6f0b979ca88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”的位置</w:t>
      </w:r>
      <w:r>
        <w:rPr>
          <w:rFonts w:hint="eastAsia" w:ascii="楷体" w:hAnsi="楷体" w:eastAsia="楷体" w:cs="楷体"/>
          <w:kern w:val="0"/>
          <w:sz w:val="24"/>
          <w:szCs w:val="24"/>
        </w:rPr>
        <w:t>  </w:t>
      </w:r>
    </w:p>
    <w:p w14:paraId="36FF923F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B．将K旋转到电阻挡“</w:t>
      </w:r>
      <w:r>
        <w:rPr>
          <w:rFonts w:hint="eastAsia" w:ascii="楷体" w:hAnsi="楷体" w:eastAsia="楷体" w:cs="楷体"/>
        </w:rPr>
        <w:object>
          <v:shape id="_x0000_i1046" o:spt="75" alt="eqId66d4bf87be5213d9b05423b728ca6232" type="#_x0000_t75" style="height:12.65pt;width:19.3pt;" o:ole="t" filled="f" o:preferrelative="t" stroked="f" coordsize="21600,21600">
            <v:path/>
            <v:fill on="f" focussize="0,0"/>
            <v:stroke on="f" joinstyle="miter"/>
            <v:imagedata r:id="rId55" o:title="eqId66d4bf87be5213d9b05423b728ca623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”的位置</w:t>
      </w:r>
    </w:p>
    <w:p w14:paraId="1635C126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16965" cy="1257935"/>
            <wp:effectExtent l="0" t="0" r="10795" b="6985"/>
            <wp:docPr id="100015" name="图片 100015" descr="@@@a80453b7-3efd-4174-a0ef-99980656b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a80453b7-3efd-4174-a0ef-99980656bccb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E55F0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1"/>
        </w:rPr>
        <w:t>1</w:t>
      </w:r>
      <w:r>
        <w:rPr>
          <w:rFonts w:hint="eastAsia" w:ascii="楷体" w:hAnsi="楷体" w:eastAsia="楷体" w:cs="楷体"/>
          <w:sz w:val="21"/>
          <w:lang w:val="en-US" w:eastAsia="zh-CN"/>
        </w:rPr>
        <w:t>2</w:t>
      </w:r>
      <w:r>
        <w:rPr>
          <w:rFonts w:hint="eastAsia" w:ascii="楷体" w:hAnsi="楷体" w:eastAsia="楷体" w:cs="楷体"/>
          <w:sz w:val="21"/>
        </w:rPr>
        <w:t>．</w:t>
      </w:r>
      <w:r>
        <w:rPr>
          <w:rFonts w:hint="eastAsia" w:ascii="楷体" w:hAnsi="楷体" w:eastAsia="楷体" w:cs="楷体"/>
          <w:sz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lang w:val="en-US" w:eastAsia="zh-CN"/>
        </w:rPr>
        <w:t>12</w:t>
      </w:r>
      <w:bookmarkStart w:id="0" w:name="_GoBack"/>
      <w:bookmarkEnd w:id="0"/>
      <w:r>
        <w:rPr>
          <w:rFonts w:hint="eastAsia" w:ascii="楷体" w:hAnsi="楷体" w:eastAsia="楷体" w:cs="楷体"/>
          <w:sz w:val="21"/>
          <w:lang w:val="en-US" w:eastAsia="zh-CN"/>
        </w:rPr>
        <w:t>分</w:t>
      </w:r>
      <w:r>
        <w:rPr>
          <w:rFonts w:hint="eastAsia" w:ascii="楷体" w:hAnsi="楷体" w:eastAsia="楷体" w:cs="楷体"/>
          <w:sz w:val="21"/>
          <w:lang w:eastAsia="zh-CN"/>
        </w:rPr>
        <w:t>）</w:t>
      </w:r>
      <w:r>
        <w:rPr>
          <w:rFonts w:hint="eastAsia" w:ascii="楷体" w:hAnsi="楷体" w:eastAsia="楷体" w:cs="楷体"/>
          <w:sz w:val="21"/>
        </w:rPr>
        <w:t>用伏安法测量一电池的内阻。已知该待测电池的电动势</w:t>
      </w:r>
      <w:r>
        <w:rPr>
          <w:rFonts w:hint="eastAsia" w:ascii="楷体" w:hAnsi="楷体" w:eastAsia="楷体" w:cs="楷体"/>
          <w:i/>
          <w:sz w:val="21"/>
        </w:rPr>
        <w:t>E</w:t>
      </w:r>
      <w:r>
        <w:rPr>
          <w:rFonts w:hint="eastAsia" w:ascii="楷体" w:hAnsi="楷体" w:eastAsia="楷体" w:cs="楷体"/>
          <w:sz w:val="21"/>
        </w:rPr>
        <w:t>约为9V，内阻约数十欧，允许输出的最大电流为50mA，可选用的实验器材有：</w:t>
      </w:r>
    </w:p>
    <w:p w14:paraId="0F864C04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电压表V</w:t>
      </w:r>
      <w:r>
        <w:rPr>
          <w:rFonts w:hint="eastAsia" w:ascii="楷体" w:hAnsi="楷体" w:eastAsia="楷体" w:cs="楷体"/>
          <w:sz w:val="21"/>
          <w:vertAlign w:val="subscript"/>
        </w:rPr>
        <w:t>1</w:t>
      </w:r>
      <w:r>
        <w:rPr>
          <w:rFonts w:hint="eastAsia" w:ascii="楷体" w:hAnsi="楷体" w:eastAsia="楷体" w:cs="楷体"/>
          <w:sz w:val="21"/>
        </w:rPr>
        <w:t>（量程5V）；</w:t>
      </w:r>
      <w:r>
        <w:rPr>
          <w:rFonts w:hint="eastAsia" w:ascii="楷体" w:hAnsi="楷体" w:eastAsia="楷体" w:cs="楷体"/>
          <w:kern w:val="0"/>
          <w:sz w:val="24"/>
          <w:szCs w:val="24"/>
        </w:rPr>
        <w:t>    </w:t>
      </w:r>
      <w:r>
        <w:rPr>
          <w:rFonts w:hint="eastAsia" w:ascii="楷体" w:hAnsi="楷体" w:eastAsia="楷体" w:cs="楷体"/>
          <w:sz w:val="21"/>
        </w:rPr>
        <w:t>电压表V</w:t>
      </w:r>
      <w:r>
        <w:rPr>
          <w:rFonts w:hint="eastAsia" w:ascii="楷体" w:hAnsi="楷体" w:eastAsia="楷体" w:cs="楷体"/>
          <w:sz w:val="21"/>
          <w:vertAlign w:val="subscript"/>
        </w:rPr>
        <w:t>2</w:t>
      </w:r>
      <w:r>
        <w:rPr>
          <w:rFonts w:hint="eastAsia" w:ascii="楷体" w:hAnsi="楷体" w:eastAsia="楷体" w:cs="楷体"/>
          <w:sz w:val="21"/>
        </w:rPr>
        <w:t>（量程10V）；</w:t>
      </w:r>
    </w:p>
    <w:p w14:paraId="045F9FFA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电流表A</w:t>
      </w:r>
      <w:r>
        <w:rPr>
          <w:rFonts w:hint="eastAsia" w:ascii="楷体" w:hAnsi="楷体" w:eastAsia="楷体" w:cs="楷体"/>
          <w:sz w:val="21"/>
          <w:vertAlign w:val="subscript"/>
        </w:rPr>
        <w:t>1</w:t>
      </w:r>
      <w:r>
        <w:rPr>
          <w:rFonts w:hint="eastAsia" w:ascii="楷体" w:hAnsi="楷体" w:eastAsia="楷体" w:cs="楷体"/>
          <w:sz w:val="21"/>
        </w:rPr>
        <w:t>（量程50mA）；</w:t>
      </w:r>
      <w:r>
        <w:rPr>
          <w:rFonts w:hint="eastAsia" w:ascii="楷体" w:hAnsi="楷体" w:eastAsia="楷体" w:cs="楷体"/>
          <w:kern w:val="0"/>
          <w:sz w:val="24"/>
          <w:szCs w:val="24"/>
        </w:rPr>
        <w:t>   </w:t>
      </w:r>
      <w:r>
        <w:rPr>
          <w:rFonts w:hint="eastAsia" w:ascii="楷体" w:hAnsi="楷体" w:eastAsia="楷体" w:cs="楷体"/>
          <w:sz w:val="21"/>
        </w:rPr>
        <w:t>电流表A</w:t>
      </w:r>
      <w:r>
        <w:rPr>
          <w:rFonts w:hint="eastAsia" w:ascii="楷体" w:hAnsi="楷体" w:eastAsia="楷体" w:cs="楷体"/>
          <w:sz w:val="21"/>
          <w:vertAlign w:val="subscript"/>
        </w:rPr>
        <w:t>2</w:t>
      </w:r>
      <w:r>
        <w:rPr>
          <w:rFonts w:hint="eastAsia" w:ascii="楷体" w:hAnsi="楷体" w:eastAsia="楷体" w:cs="楷体"/>
          <w:sz w:val="21"/>
        </w:rPr>
        <w:t>（量程100mA）；</w:t>
      </w:r>
    </w:p>
    <w:p w14:paraId="1341D685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定值电阻</w:t>
      </w:r>
      <w:r>
        <w:rPr>
          <w:rFonts w:hint="eastAsia" w:ascii="楷体" w:hAnsi="楷体" w:eastAsia="楷体" w:cs="楷体"/>
          <w:i/>
          <w:sz w:val="21"/>
        </w:rPr>
        <w:t>R</w:t>
      </w:r>
      <w:r>
        <w:rPr>
          <w:rFonts w:hint="eastAsia" w:ascii="楷体" w:hAnsi="楷体" w:eastAsia="楷体" w:cs="楷体"/>
          <w:i/>
          <w:sz w:val="21"/>
          <w:vertAlign w:val="subscript"/>
        </w:rPr>
        <w:t>1</w:t>
      </w:r>
      <w:r>
        <w:rPr>
          <w:rFonts w:hint="eastAsia" w:ascii="楷体" w:hAnsi="楷体" w:eastAsia="楷体" w:cs="楷体"/>
          <w:sz w:val="21"/>
        </w:rPr>
        <w:t>（阻值为200Ω，额定功率为</w:t>
      </w:r>
      <w:r>
        <w:rPr>
          <w:rFonts w:hint="eastAsia" w:ascii="楷体" w:hAnsi="楷体" w:eastAsia="楷体" w:cs="楷体"/>
        </w:rPr>
        <w:object>
          <v:shape id="_x0000_i1047" o:spt="75" alt="eqId25a3ef4b4ffda8f90eae76528521d9d0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58" o:title="eqId25a3ef4b4ffda8f90eae76528521d9d0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W）；</w:t>
      </w:r>
      <w:r>
        <w:rPr>
          <w:rFonts w:hint="eastAsia" w:ascii="楷体" w:hAnsi="楷体" w:eastAsia="楷体" w:cs="楷体"/>
          <w:kern w:val="0"/>
          <w:sz w:val="24"/>
          <w:szCs w:val="24"/>
        </w:rPr>
        <w:t>   </w:t>
      </w:r>
      <w:r>
        <w:rPr>
          <w:rFonts w:hint="eastAsia" w:ascii="楷体" w:hAnsi="楷体" w:eastAsia="楷体" w:cs="楷体"/>
          <w:sz w:val="21"/>
        </w:rPr>
        <w:t>定值电阻</w:t>
      </w:r>
      <w:r>
        <w:rPr>
          <w:rFonts w:hint="eastAsia" w:ascii="楷体" w:hAnsi="楷体" w:eastAsia="楷体" w:cs="楷体"/>
          <w:i/>
          <w:sz w:val="21"/>
        </w:rPr>
        <w:t>R</w:t>
      </w:r>
      <w:r>
        <w:rPr>
          <w:rFonts w:hint="eastAsia" w:ascii="楷体" w:hAnsi="楷体" w:eastAsia="楷体" w:cs="楷体"/>
          <w:i/>
          <w:sz w:val="21"/>
          <w:vertAlign w:val="subscript"/>
        </w:rPr>
        <w:t>2</w:t>
      </w:r>
      <w:r>
        <w:rPr>
          <w:rFonts w:hint="eastAsia" w:ascii="楷体" w:hAnsi="楷体" w:eastAsia="楷体" w:cs="楷体"/>
          <w:sz w:val="21"/>
        </w:rPr>
        <w:t>（阻值为220Ω，额定功率为1W）；</w:t>
      </w:r>
    </w:p>
    <w:p w14:paraId="498DC9EC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滑动变阻器</w:t>
      </w:r>
      <w:r>
        <w:rPr>
          <w:rFonts w:hint="eastAsia" w:ascii="楷体" w:hAnsi="楷体" w:eastAsia="楷体" w:cs="楷体"/>
          <w:i/>
          <w:sz w:val="21"/>
        </w:rPr>
        <w:t>R</w:t>
      </w:r>
      <w:r>
        <w:rPr>
          <w:rFonts w:hint="eastAsia" w:ascii="楷体" w:hAnsi="楷体" w:eastAsia="楷体" w:cs="楷体"/>
          <w:sz w:val="21"/>
        </w:rPr>
        <w:t>（最大电阻300Ω）；开关S；导线若干。</w:t>
      </w:r>
    </w:p>
    <w:p w14:paraId="01E2C951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测量数据如坐标纸上</w:t>
      </w:r>
      <w:r>
        <w:rPr>
          <w:rFonts w:hint="eastAsia" w:ascii="楷体" w:hAnsi="楷体" w:eastAsia="楷体" w:cs="楷体"/>
          <w:i/>
          <w:sz w:val="21"/>
        </w:rPr>
        <w:t>U</w:t>
      </w:r>
      <w:r>
        <w:rPr>
          <w:rFonts w:hint="eastAsia" w:ascii="楷体" w:hAnsi="楷体" w:eastAsia="楷体" w:cs="楷体"/>
          <w:sz w:val="21"/>
        </w:rPr>
        <w:t>-</w:t>
      </w:r>
      <w:r>
        <w:rPr>
          <w:rFonts w:hint="eastAsia" w:ascii="楷体" w:hAnsi="楷体" w:eastAsia="楷体" w:cs="楷体"/>
          <w:i/>
          <w:sz w:val="21"/>
        </w:rPr>
        <w:t>I</w:t>
      </w:r>
      <w:r>
        <w:rPr>
          <w:rFonts w:hint="eastAsia" w:ascii="楷体" w:hAnsi="楷体" w:eastAsia="楷体" w:cs="楷体"/>
          <w:sz w:val="21"/>
        </w:rPr>
        <w:t>图线所示</w:t>
      </w:r>
    </w:p>
    <w:p w14:paraId="5C951456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（1）在虚线方框内画出合理的电路原理图，并在元件旁边标明所选器材的符号。</w:t>
      </w:r>
      <w:r>
        <w:rPr>
          <w:rFonts w:hint="eastAsia" w:ascii="楷体" w:hAnsi="楷体" w:eastAsia="楷体" w:cs="楷体"/>
          <w:b w:val="0"/>
          <w:sz w:val="21"/>
          <w:u w:val="single"/>
        </w:rPr>
        <w:t xml:space="preserve">           </w:t>
      </w:r>
    </w:p>
    <w:p w14:paraId="45FC9764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（2）由</w:t>
      </w:r>
      <w:r>
        <w:rPr>
          <w:rFonts w:hint="eastAsia" w:ascii="楷体" w:hAnsi="楷体" w:eastAsia="楷体" w:cs="楷体"/>
          <w:i/>
          <w:sz w:val="21"/>
        </w:rPr>
        <w:t>U</w:t>
      </w:r>
      <w:r>
        <w:rPr>
          <w:rFonts w:hint="eastAsia" w:ascii="楷体" w:hAnsi="楷体" w:eastAsia="楷体" w:cs="楷体"/>
          <w:sz w:val="21"/>
        </w:rPr>
        <w:t>-</w:t>
      </w:r>
      <w:r>
        <w:rPr>
          <w:rFonts w:hint="eastAsia" w:ascii="楷体" w:hAnsi="楷体" w:eastAsia="楷体" w:cs="楷体"/>
          <w:i/>
          <w:sz w:val="21"/>
        </w:rPr>
        <w:t>I</w:t>
      </w:r>
      <w:r>
        <w:rPr>
          <w:rFonts w:hint="eastAsia" w:ascii="楷体" w:hAnsi="楷体" w:eastAsia="楷体" w:cs="楷体"/>
          <w:sz w:val="21"/>
        </w:rPr>
        <w:t>图线求得待测电池的内阻为</w:t>
      </w:r>
      <w:r>
        <w:rPr>
          <w:rFonts w:hint="eastAsia" w:ascii="楷体" w:hAnsi="楷体" w:eastAsia="楷体" w:cs="楷体"/>
          <w:b w:val="0"/>
          <w:sz w:val="21"/>
          <w:u w:val="single"/>
        </w:rPr>
        <w:t xml:space="preserve">           </w:t>
      </w:r>
      <w:r>
        <w:rPr>
          <w:rFonts w:hint="eastAsia" w:ascii="楷体" w:hAnsi="楷体" w:eastAsia="楷体" w:cs="楷体"/>
          <w:sz w:val="21"/>
        </w:rPr>
        <w:t>Ω。</w:t>
      </w:r>
    </w:p>
    <w:p w14:paraId="3367CE01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（3）在你设计的电路中，产生系统误差的主要原因是</w:t>
      </w:r>
      <w:r>
        <w:rPr>
          <w:rFonts w:hint="eastAsia" w:ascii="楷体" w:hAnsi="楷体" w:eastAsia="楷体" w:cs="楷体"/>
          <w:b w:val="0"/>
          <w:sz w:val="21"/>
          <w:u w:val="single"/>
        </w:rPr>
        <w:t xml:space="preserve">           </w:t>
      </w:r>
      <w:r>
        <w:rPr>
          <w:rFonts w:hint="eastAsia" w:ascii="楷体" w:hAnsi="楷体" w:eastAsia="楷体" w:cs="楷体"/>
          <w:sz w:val="21"/>
        </w:rPr>
        <w:t>。</w:t>
      </w:r>
    </w:p>
    <w:p w14:paraId="54529711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38680" cy="1284605"/>
            <wp:effectExtent l="0" t="0" r="10160" b="10795"/>
            <wp:docPr id="100019" name="图片 100019" descr="@@@743f0c71-3847-4656-8cf1-58bf971b7b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743f0c71-3847-4656-8cf1-58bf971b7b2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52625" cy="1362075"/>
            <wp:effectExtent l="0" t="0" r="13335" b="9525"/>
            <wp:docPr id="100021" name="图片 100021" descr="@@@87c64f4e-a7ca-4c2d-964f-efda05ec02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87c64f4e-a7ca-4c2d-964f-efda05ec02ee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40DA3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1</w:t>
      </w:r>
      <w:r>
        <w:rPr>
          <w:rFonts w:hint="eastAsia" w:ascii="楷体" w:hAnsi="楷体" w:eastAsia="楷体" w:cs="楷体"/>
          <w:sz w:val="21"/>
          <w:lang w:val="en-US" w:eastAsia="zh-CN"/>
        </w:rPr>
        <w:t>3</w:t>
      </w:r>
      <w:r>
        <w:rPr>
          <w:rFonts w:hint="eastAsia" w:ascii="楷体" w:hAnsi="楷体" w:eastAsia="楷体" w:cs="楷体"/>
          <w:sz w:val="21"/>
        </w:rPr>
        <w:t>．</w:t>
      </w:r>
      <w:r>
        <w:rPr>
          <w:rFonts w:hint="eastAsia" w:ascii="楷体" w:hAnsi="楷体" w:eastAsia="楷体" w:cs="楷体"/>
          <w:sz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lang w:val="en-US" w:eastAsia="zh-CN"/>
        </w:rPr>
        <w:t>12分</w:t>
      </w:r>
      <w:r>
        <w:rPr>
          <w:rFonts w:hint="eastAsia" w:ascii="楷体" w:hAnsi="楷体" w:eastAsia="楷体" w:cs="楷体"/>
          <w:sz w:val="21"/>
          <w:lang w:eastAsia="zh-CN"/>
        </w:rPr>
        <w:t>）</w:t>
      </w:r>
      <w:r>
        <w:rPr>
          <w:rFonts w:hint="eastAsia" w:ascii="楷体" w:hAnsi="楷体" w:eastAsia="楷体" w:cs="楷体"/>
          <w:sz w:val="21"/>
        </w:rPr>
        <w:t>水车是我国劳动人民利用水能的一项重要发明。如图为某景观水车模型，从槽口水平流出的水，垂直落在与水平面成</w:t>
      </w:r>
      <w:r>
        <w:rPr>
          <w:rFonts w:hint="eastAsia" w:ascii="楷体" w:hAnsi="楷体" w:eastAsia="楷体" w:cs="楷体"/>
        </w:rPr>
        <w:object>
          <v:shape id="_x0000_i1048" o:spt="75" alt="eqIdf6b86c22b670a8e9f3896f9e8883fbbb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62" o:title="eqIdf6b86c22b670a8e9f3896f9e8883fbb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角的水轮叶面上，轮叶在水流不断冲击下转动，稳定时轮叶边缘线速度与水流冲击的速度大小近似相等。已知槽口到冲击点</w:t>
      </w:r>
      <w:r>
        <w:rPr>
          <w:rFonts w:hint="eastAsia" w:ascii="楷体" w:hAnsi="楷体" w:eastAsia="楷体" w:cs="楷体"/>
          <w:i/>
          <w:sz w:val="21"/>
        </w:rPr>
        <w:t>A</w:t>
      </w:r>
      <w:r>
        <w:rPr>
          <w:rFonts w:hint="eastAsia" w:ascii="楷体" w:hAnsi="楷体" w:eastAsia="楷体" w:cs="楷体"/>
          <w:sz w:val="21"/>
        </w:rPr>
        <w:t>所在的水平面距离</w:t>
      </w:r>
      <w:r>
        <w:rPr>
          <w:rFonts w:hint="eastAsia" w:ascii="楷体" w:hAnsi="楷体" w:eastAsia="楷体" w:cs="楷体"/>
        </w:rPr>
        <w:object>
          <v:shape id="_x0000_i1049" o:spt="75" alt="eqIdd50284a9ade3be000a2442d494b6cd69" type="#_x0000_t75" style="height:12.45pt;width:38.7pt;" o:ole="t" filled="f" o:preferrelative="t" stroked="f" coordsize="21600,21600">
            <v:path/>
            <v:fill on="f" focussize="0,0"/>
            <v:stroke on="f" joinstyle="miter"/>
            <v:imagedata r:id="rId64" o:title="eqIdd50284a9ade3be000a2442d494b6cd6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，水车轮轴到轮叶边缘的距离为</w:t>
      </w:r>
      <w:r>
        <w:rPr>
          <w:rFonts w:hint="eastAsia" w:ascii="楷体" w:hAnsi="楷体" w:eastAsia="楷体" w:cs="楷体"/>
          <w:i/>
          <w:sz w:val="21"/>
        </w:rPr>
        <w:t>R</w:t>
      </w:r>
      <w:r>
        <w:rPr>
          <w:rFonts w:hint="eastAsia" w:ascii="楷体" w:hAnsi="楷体" w:eastAsia="楷体" w:cs="楷体"/>
          <w:sz w:val="21"/>
        </w:rPr>
        <w:t>。忽略空气阻力，重力加速度为</w:t>
      </w:r>
      <w:r>
        <w:rPr>
          <w:rFonts w:hint="eastAsia" w:ascii="楷体" w:hAnsi="楷体" w:eastAsia="楷体" w:cs="楷体"/>
          <w:i/>
          <w:sz w:val="21"/>
        </w:rPr>
        <w:t>g</w:t>
      </w:r>
      <w:r>
        <w:rPr>
          <w:rFonts w:hint="eastAsia" w:ascii="楷体" w:hAnsi="楷体" w:eastAsia="楷体" w:cs="楷体"/>
          <w:sz w:val="21"/>
        </w:rPr>
        <w:t>。求：</w:t>
      </w:r>
    </w:p>
    <w:p w14:paraId="5DF8B4BF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（1）水从槽口落到水轮叶面的时间</w:t>
      </w:r>
      <w:r>
        <w:rPr>
          <w:rFonts w:hint="eastAsia" w:ascii="楷体" w:hAnsi="楷体" w:eastAsia="楷体" w:cs="楷体"/>
          <w:i/>
          <w:sz w:val="21"/>
        </w:rPr>
        <w:t>t</w:t>
      </w:r>
      <w:r>
        <w:rPr>
          <w:rFonts w:hint="eastAsia" w:ascii="楷体" w:hAnsi="楷体" w:eastAsia="楷体" w:cs="楷体"/>
          <w:sz w:val="21"/>
        </w:rPr>
        <w:t>；</w:t>
      </w:r>
    </w:p>
    <w:p w14:paraId="67ED242F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（2）槽口处水流的初速度大小</w:t>
      </w:r>
      <w:r>
        <w:rPr>
          <w:rFonts w:hint="eastAsia" w:ascii="楷体" w:hAnsi="楷体" w:eastAsia="楷体" w:cs="楷体"/>
        </w:rPr>
        <w:object>
          <v:shape id="_x0000_i1050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66" o:title="eqId6f58888df91890a19a1aa7511d19703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；</w:t>
      </w:r>
    </w:p>
    <w:p w14:paraId="1E0778DC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（3）轮叶边缘上质量为</w:t>
      </w:r>
      <w:r>
        <w:rPr>
          <w:rFonts w:hint="eastAsia" w:ascii="楷体" w:hAnsi="楷体" w:eastAsia="楷体" w:cs="楷体"/>
          <w:i/>
          <w:sz w:val="21"/>
        </w:rPr>
        <w:t>m</w:t>
      </w:r>
      <w:r>
        <w:rPr>
          <w:rFonts w:hint="eastAsia" w:ascii="楷体" w:hAnsi="楷体" w:eastAsia="楷体" w:cs="楷体"/>
          <w:sz w:val="21"/>
        </w:rPr>
        <w:t>的钉子，随水车匀速转动时的向心力大小</w:t>
      </w:r>
      <w:r>
        <w:rPr>
          <w:rFonts w:hint="eastAsia" w:ascii="楷体" w:hAnsi="楷体" w:eastAsia="楷体" w:cs="楷体"/>
          <w:i/>
          <w:sz w:val="21"/>
        </w:rPr>
        <w:t>F</w:t>
      </w:r>
      <w:r>
        <w:rPr>
          <w:rFonts w:hint="eastAsia" w:ascii="楷体" w:hAnsi="楷体" w:eastAsia="楷体" w:cs="楷体"/>
          <w:sz w:val="21"/>
        </w:rPr>
        <w:t>。</w:t>
      </w:r>
    </w:p>
    <w:p w14:paraId="4692BB55">
      <w:pPr>
        <w:shd w:val="clear" w:color="auto" w:fill="auto"/>
        <w:spacing w:line="360" w:lineRule="auto"/>
        <w:jc w:val="both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36320" cy="1084580"/>
            <wp:effectExtent l="0" t="0" r="0" b="12700"/>
            <wp:docPr id="100023" name="图片 100023" descr="@@@08e320c1-bf12-4311-b815-1283553fc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08e320c1-bf12-4311-b815-1283553fc105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CDCF4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1</w:t>
      </w:r>
      <w:r>
        <w:rPr>
          <w:rFonts w:hint="eastAsia" w:ascii="楷体" w:hAnsi="楷体" w:eastAsia="楷体" w:cs="楷体"/>
          <w:sz w:val="21"/>
          <w:lang w:val="en-US" w:eastAsia="zh-CN"/>
        </w:rPr>
        <w:t>4</w:t>
      </w:r>
      <w:r>
        <w:rPr>
          <w:rFonts w:hint="eastAsia" w:ascii="楷体" w:hAnsi="楷体" w:eastAsia="楷体" w:cs="楷体"/>
          <w:sz w:val="21"/>
        </w:rPr>
        <w:t>．</w:t>
      </w:r>
      <w:r>
        <w:rPr>
          <w:rFonts w:hint="eastAsia" w:ascii="楷体" w:hAnsi="楷体" w:eastAsia="楷体" w:cs="楷体"/>
          <w:sz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lang w:val="en-US" w:eastAsia="zh-CN"/>
        </w:rPr>
        <w:t>12分</w:t>
      </w:r>
      <w:r>
        <w:rPr>
          <w:rFonts w:hint="eastAsia" w:ascii="楷体" w:hAnsi="楷体" w:eastAsia="楷体" w:cs="楷体"/>
          <w:sz w:val="21"/>
          <w:lang w:eastAsia="zh-CN"/>
        </w:rPr>
        <w:t>）</w:t>
      </w:r>
      <w:r>
        <w:rPr>
          <w:rFonts w:hint="eastAsia" w:ascii="楷体" w:hAnsi="楷体" w:eastAsia="楷体" w:cs="楷体"/>
          <w:sz w:val="21"/>
        </w:rPr>
        <w:t>如图所示，在竖直平面内固定一个四分之一圆弧光滑轨道，圆弧轨道下端与足够长的水平粗糙地面相切．现将小滑块</w:t>
      </w:r>
      <w:r>
        <w:rPr>
          <w:rFonts w:hint="eastAsia" w:ascii="楷体" w:hAnsi="楷体" w:eastAsia="楷体" w:cs="楷体"/>
          <w:i/>
          <w:sz w:val="21"/>
        </w:rPr>
        <w:t>A</w:t>
      </w:r>
      <w:r>
        <w:rPr>
          <w:rFonts w:hint="eastAsia" w:ascii="楷体" w:hAnsi="楷体" w:eastAsia="楷体" w:cs="楷体"/>
          <w:sz w:val="21"/>
        </w:rPr>
        <w:t>由圆弧轨道的最高点无初速度释放，</w:t>
      </w:r>
      <w:r>
        <w:rPr>
          <w:rFonts w:hint="eastAsia" w:ascii="楷体" w:hAnsi="楷体" w:eastAsia="楷体" w:cs="楷体"/>
          <w:i/>
          <w:sz w:val="21"/>
        </w:rPr>
        <w:t>A</w:t>
      </w:r>
      <w:r>
        <w:rPr>
          <w:rFonts w:hint="eastAsia" w:ascii="楷体" w:hAnsi="楷体" w:eastAsia="楷体" w:cs="楷体"/>
          <w:sz w:val="21"/>
        </w:rPr>
        <w:t>将沿圆弧轨道下滑进入水平地面．已知圆弧轨道的半径</w:t>
      </w:r>
      <w:r>
        <w:rPr>
          <w:rFonts w:hint="eastAsia" w:ascii="楷体" w:hAnsi="楷体" w:eastAsia="楷体" w:cs="楷体"/>
          <w:i/>
          <w:sz w:val="21"/>
        </w:rPr>
        <w:t>R</w:t>
      </w:r>
      <w:r>
        <w:rPr>
          <w:rFonts w:hint="eastAsia" w:ascii="楷体" w:hAnsi="楷体" w:eastAsia="楷体" w:cs="楷体"/>
          <w:sz w:val="21"/>
        </w:rPr>
        <w:t>=0.8m，</w:t>
      </w:r>
      <w:r>
        <w:rPr>
          <w:rFonts w:hint="eastAsia" w:ascii="楷体" w:hAnsi="楷体" w:eastAsia="楷体" w:cs="楷体"/>
          <w:i/>
          <w:sz w:val="21"/>
        </w:rPr>
        <w:t>A</w:t>
      </w:r>
      <w:r>
        <w:rPr>
          <w:rFonts w:hint="eastAsia" w:ascii="楷体" w:hAnsi="楷体" w:eastAsia="楷体" w:cs="楷体"/>
          <w:sz w:val="21"/>
        </w:rPr>
        <w:t>的质量</w:t>
      </w:r>
      <w:r>
        <w:rPr>
          <w:rFonts w:hint="eastAsia" w:ascii="楷体" w:hAnsi="楷体" w:eastAsia="楷体" w:cs="楷体"/>
          <w:i/>
          <w:sz w:val="21"/>
        </w:rPr>
        <w:t>m</w:t>
      </w:r>
      <w:r>
        <w:rPr>
          <w:rFonts w:hint="eastAsia" w:ascii="楷体" w:hAnsi="楷体" w:eastAsia="楷体" w:cs="楷体"/>
          <w:sz w:val="21"/>
        </w:rPr>
        <w:t>=1kg．</w:t>
      </w:r>
      <w:r>
        <w:rPr>
          <w:rFonts w:hint="eastAsia" w:ascii="楷体" w:hAnsi="楷体" w:eastAsia="楷体" w:cs="楷体"/>
          <w:i/>
          <w:sz w:val="21"/>
        </w:rPr>
        <w:t>A</w:t>
      </w:r>
      <w:r>
        <w:rPr>
          <w:rFonts w:hint="eastAsia" w:ascii="楷体" w:hAnsi="楷体" w:eastAsia="楷体" w:cs="楷体"/>
          <w:sz w:val="21"/>
        </w:rPr>
        <w:t>与水平地面间的动摩擦因数</w:t>
      </w:r>
      <w:r>
        <w:rPr>
          <w:rFonts w:hint="eastAsia" w:ascii="楷体" w:hAnsi="楷体" w:eastAsia="楷体" w:cs="楷体"/>
          <w:i/>
          <w:sz w:val="21"/>
        </w:rPr>
        <w:t>μ</w:t>
      </w:r>
      <w:r>
        <w:rPr>
          <w:rFonts w:hint="eastAsia" w:ascii="楷体" w:hAnsi="楷体" w:eastAsia="楷体" w:cs="楷体"/>
          <w:sz w:val="21"/>
        </w:rPr>
        <w:t>=0.4，重力加速度g取10m/s</w:t>
      </w:r>
      <w:r>
        <w:rPr>
          <w:rFonts w:hint="eastAsia" w:ascii="楷体" w:hAnsi="楷体" w:eastAsia="楷体" w:cs="楷体"/>
          <w:sz w:val="21"/>
          <w:vertAlign w:val="superscript"/>
        </w:rPr>
        <w:t>2</w:t>
      </w:r>
      <w:r>
        <w:rPr>
          <w:rFonts w:hint="eastAsia" w:ascii="楷体" w:hAnsi="楷体" w:eastAsia="楷体" w:cs="楷体"/>
          <w:sz w:val="21"/>
        </w:rPr>
        <w:t>．求：</w:t>
      </w:r>
    </w:p>
    <w:p w14:paraId="48880130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54175" cy="586740"/>
            <wp:effectExtent l="0" t="0" r="6985" b="7620"/>
            <wp:docPr id="100025" name="图片 100025" descr="@@@b6456068-1984-4d9f-bf88-05fe238c6c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b6456068-1984-4d9f-bf88-05fe238c6c9e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BA21A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(1)A经过圆弧轨道最低点时速度的大小</w:t>
      </w:r>
      <w:r>
        <w:rPr>
          <w:rFonts w:hint="eastAsia" w:ascii="楷体" w:hAnsi="楷体" w:eastAsia="楷体" w:cs="楷体"/>
          <w:i/>
          <w:sz w:val="21"/>
        </w:rPr>
        <w:t>v</w:t>
      </w:r>
      <w:r>
        <w:rPr>
          <w:rFonts w:hint="eastAsia" w:ascii="楷体" w:hAnsi="楷体" w:eastAsia="楷体" w:cs="楷体"/>
          <w:sz w:val="21"/>
        </w:rPr>
        <w:t>；</w:t>
      </w:r>
    </w:p>
    <w:p w14:paraId="3DA478BB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(2)A经过圆弧轨道最低点时受到支持力的大小</w:t>
      </w:r>
      <w:r>
        <w:rPr>
          <w:rFonts w:hint="eastAsia" w:ascii="楷体" w:hAnsi="楷体" w:eastAsia="楷体" w:cs="楷体"/>
          <w:i/>
          <w:sz w:val="21"/>
        </w:rPr>
        <w:t>F</w:t>
      </w:r>
      <w:r>
        <w:rPr>
          <w:rFonts w:hint="eastAsia" w:ascii="楷体" w:hAnsi="楷体" w:eastAsia="楷体" w:cs="楷体"/>
          <w:sz w:val="21"/>
        </w:rPr>
        <w:t>；</w:t>
      </w:r>
    </w:p>
    <w:p w14:paraId="3483E68F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(3)A在水平粗糙地面上运动的过程中受到支持力的冲量的大小</w:t>
      </w:r>
      <w:r>
        <w:rPr>
          <w:rFonts w:hint="eastAsia" w:ascii="楷体" w:hAnsi="楷体" w:eastAsia="楷体" w:cs="楷体"/>
          <w:i/>
          <w:sz w:val="21"/>
        </w:rPr>
        <w:t>I</w:t>
      </w:r>
      <w:r>
        <w:rPr>
          <w:rFonts w:hint="eastAsia" w:ascii="楷体" w:hAnsi="楷体" w:eastAsia="楷体" w:cs="楷体"/>
          <w:sz w:val="21"/>
        </w:rPr>
        <w:t>.</w:t>
      </w:r>
    </w:p>
    <w:p w14:paraId="02798030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1</w:t>
      </w:r>
      <w:r>
        <w:rPr>
          <w:rFonts w:hint="eastAsia" w:ascii="楷体" w:hAnsi="楷体" w:eastAsia="楷体" w:cs="楷体"/>
          <w:sz w:val="21"/>
          <w:lang w:val="en-US" w:eastAsia="zh-CN"/>
        </w:rPr>
        <w:t>5</w:t>
      </w:r>
      <w:r>
        <w:rPr>
          <w:rFonts w:hint="eastAsia" w:ascii="楷体" w:hAnsi="楷体" w:eastAsia="楷体" w:cs="楷体"/>
          <w:sz w:val="21"/>
        </w:rPr>
        <w:t>．</w:t>
      </w:r>
      <w:r>
        <w:rPr>
          <w:rFonts w:hint="eastAsia" w:ascii="楷体" w:hAnsi="楷体" w:eastAsia="楷体" w:cs="楷体"/>
          <w:sz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lang w:val="en-US" w:eastAsia="zh-CN"/>
        </w:rPr>
        <w:t>8分</w:t>
      </w:r>
      <w:r>
        <w:rPr>
          <w:rFonts w:hint="eastAsia" w:ascii="楷体" w:hAnsi="楷体" w:eastAsia="楷体" w:cs="楷体"/>
          <w:sz w:val="21"/>
          <w:lang w:eastAsia="zh-CN"/>
        </w:rPr>
        <w:t>）</w:t>
      </w:r>
      <w:r>
        <w:rPr>
          <w:rFonts w:hint="eastAsia" w:ascii="楷体" w:hAnsi="楷体" w:eastAsia="楷体" w:cs="楷体"/>
          <w:sz w:val="21"/>
        </w:rPr>
        <w:t>如图，一封闭的圆柱形容器竖直放置在水平地面上，一重量不可忽略的光滑活塞将容器内的理想气体分为A、B两部分，A体积为</w:t>
      </w:r>
      <w:r>
        <w:rPr>
          <w:rFonts w:hint="eastAsia" w:ascii="楷体" w:hAnsi="楷体" w:eastAsia="楷体" w:cs="楷体"/>
        </w:rPr>
        <w:object>
          <v:shape id="_x0000_i1051" o:spt="75" alt="eqIdb8f06fcbbfb4966d65778010faa9045e" type="#_x0000_t75" style="height:16.5pt;width:74.75pt;" o:ole="t" filled="f" o:preferrelative="t" stroked="f" coordsize="21600,21600">
            <v:path/>
            <v:fill on="f" focussize="0,0"/>
            <v:stroke on="f" joinstyle="miter"/>
            <v:imagedata r:id="rId70" o:title="eqIdb8f06fcbbfb4966d65778010faa9045e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，压强为</w:t>
      </w:r>
      <w:r>
        <w:rPr>
          <w:rFonts w:hint="eastAsia" w:ascii="楷体" w:hAnsi="楷体" w:eastAsia="楷体" w:cs="楷体"/>
        </w:rPr>
        <w:object>
          <v:shape id="_x0000_i1052" o:spt="75" alt="eqId0960bb9ba387bd3f3d5b6bf6f6532512" type="#_x0000_t75" style="height:15.75pt;width:62.45pt;" o:ole="t" filled="f" o:preferrelative="t" stroked="f" coordsize="21600,21600">
            <v:path/>
            <v:fill on="f" focussize="0,0"/>
            <v:stroke on="f" joinstyle="miter"/>
            <v:imagedata r:id="rId72" o:title="eqId0960bb9ba387bd3f3d5b6bf6f6532512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；B体积为</w:t>
      </w:r>
      <w:r>
        <w:rPr>
          <w:rFonts w:hint="eastAsia" w:ascii="楷体" w:hAnsi="楷体" w:eastAsia="楷体" w:cs="楷体"/>
        </w:rPr>
        <w:object>
          <v:shape id="_x0000_i1053" o:spt="75" alt="eqId2b7070c14b0e2817948f5278fa05cccf" type="#_x0000_t75" style="height:16.5pt;width:73.9pt;" o:ole="t" filled="f" o:preferrelative="t" stroked="f" coordsize="21600,21600">
            <v:path/>
            <v:fill on="f" focussize="0,0"/>
            <v:stroke on="f" joinstyle="miter"/>
            <v:imagedata r:id="rId74" o:title="eqId2b7070c14b0e2817948f5278fa05cccf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，压强为</w:t>
      </w:r>
      <w:r>
        <w:rPr>
          <w:rFonts w:hint="eastAsia" w:ascii="楷体" w:hAnsi="楷体" w:eastAsia="楷体" w:cs="楷体"/>
        </w:rPr>
        <w:object>
          <v:shape id="_x0000_i1054" o:spt="75" alt="eqId0d06f3a083695c81a82a63e51bacdc51" type="#_x0000_t75" style="height:15.9pt;width:61.6pt;" o:ole="t" filled="f" o:preferrelative="t" stroked="f" coordsize="21600,21600">
            <v:path/>
            <v:fill on="f" focussize="0,0"/>
            <v:stroke on="f" joinstyle="miter"/>
            <v:imagedata r:id="rId76" o:title="eqId0d06f3a083695c81a82a63e51bacdc5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hint="eastAsia" w:ascii="楷体" w:hAnsi="楷体" w:eastAsia="楷体" w:cs="楷体"/>
          <w:sz w:val="21"/>
        </w:rPr>
        <w:t>。现将容器缓慢转至水平，气体温度保持不变，求此时A、B两部分气体的体积。</w:t>
      </w:r>
    </w:p>
    <w:p w14:paraId="254FFE34">
      <w:pPr>
        <w:shd w:val="clear" w:color="auto" w:fill="auto"/>
        <w:spacing w:line="360" w:lineRule="auto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01850" cy="802005"/>
            <wp:effectExtent l="0" t="0" r="1270" b="5715"/>
            <wp:docPr id="100027" name="图片 100027" descr="@@@550d924a-725b-4a30-a6de-7a0429b6d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550d924a-725b-4a30-a6de-7a0429b6d4c2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20636" w:h="14570" w:orient="landscape"/>
      <w:pgMar w:top="720" w:right="720" w:bottom="720" w:left="720" w:header="851" w:footer="425" w:gutter="0"/>
      <w:pgNumType w:start="1"/>
      <w:cols w:equalWidth="0" w:num="2">
        <w:col w:w="9385" w:space="425"/>
        <w:col w:w="938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36A85">
    <w:pPr>
      <w:jc w:val="center"/>
    </w:pPr>
    <w:r>
      <w:rPr>
        <w:rFonts w:hint="eastAsia"/>
        <w:lang w:val="en-US" w:eastAsia="zh-CN"/>
      </w:rPr>
      <w:t>物理试卷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0B82C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037B9"/>
    <w:multiLevelType w:val="singleLevel"/>
    <w:tmpl w:val="35E037B9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5CB73B9D"/>
    <w:multiLevelType w:val="singleLevel"/>
    <w:tmpl w:val="5CB73B9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0FA429B"/>
    <w:rsid w:val="02A8564B"/>
    <w:rsid w:val="1B937375"/>
    <w:rsid w:val="28210EF2"/>
    <w:rsid w:val="29823A51"/>
    <w:rsid w:val="30AB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0" Type="http://schemas.openxmlformats.org/officeDocument/2006/relationships/fontTable" Target="fontTable.xml"/><Relationship Id="rId8" Type="http://schemas.openxmlformats.org/officeDocument/2006/relationships/image" Target="media/image2.wmf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image" Target="media/image42.png"/><Relationship Id="rId76" Type="http://schemas.openxmlformats.org/officeDocument/2006/relationships/image" Target="media/image41.wmf"/><Relationship Id="rId75" Type="http://schemas.openxmlformats.org/officeDocument/2006/relationships/oleObject" Target="embeddings/oleObject30.bin"/><Relationship Id="rId74" Type="http://schemas.openxmlformats.org/officeDocument/2006/relationships/image" Target="media/image40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9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8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27.bin"/><Relationship Id="rId68" Type="http://schemas.openxmlformats.org/officeDocument/2006/relationships/image" Target="media/image37.png"/><Relationship Id="rId67" Type="http://schemas.openxmlformats.org/officeDocument/2006/relationships/image" Target="media/image36.png"/><Relationship Id="rId66" Type="http://schemas.openxmlformats.org/officeDocument/2006/relationships/image" Target="media/image35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4.bin"/><Relationship Id="rId60" Type="http://schemas.openxmlformats.org/officeDocument/2006/relationships/image" Target="media/image32.png"/><Relationship Id="rId6" Type="http://schemas.openxmlformats.org/officeDocument/2006/relationships/image" Target="media/image1.png"/><Relationship Id="rId59" Type="http://schemas.openxmlformats.org/officeDocument/2006/relationships/image" Target="media/image31.png"/><Relationship Id="rId58" Type="http://schemas.openxmlformats.org/officeDocument/2006/relationships/image" Target="media/image30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9.png"/><Relationship Id="rId55" Type="http://schemas.openxmlformats.org/officeDocument/2006/relationships/image" Target="media/image28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6.png"/><Relationship Id="rId50" Type="http://schemas.openxmlformats.org/officeDocument/2006/relationships/image" Target="media/image25.png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2.png"/><Relationship Id="rId44" Type="http://schemas.openxmlformats.org/officeDocument/2006/relationships/image" Target="media/image21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" Type="http://schemas.openxmlformats.org/officeDocument/2006/relationships/footer" Target="foot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7.png"/><Relationship Id="rId35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3.bin"/><Relationship Id="rId31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" Type="http://schemas.openxmlformats.org/officeDocument/2006/relationships/footer" Target="foot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3.png"/><Relationship Id="rId27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wmf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1145</Characters>
  <Lines>0</Lines>
  <Paragraphs>0</Paragraphs>
  <TotalTime>8</TotalTime>
  <ScaleCrop>false</ScaleCrop>
  <LinksUpToDate>false</LinksUpToDate>
  <CharactersWithSpaces>1181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吴文华</cp:lastModifiedBy>
  <dcterms:modified xsi:type="dcterms:W3CDTF">2025-05-20T11:20:26Z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c4464de4b10d480f87f63e587cfa3098otk3ntqwnti5</vt:lpwstr>
  </property>
  <property fmtid="{D5CDD505-2E9C-101B-9397-08002B2CF9AE}" pid="4" name="KSOTemplateDocerSaveRecord">
    <vt:lpwstr>eyJoZGlkIjoiZWY5ZTg2YWI5ZmFkOTNlNDM4ZmVmYzI1ZjhhZjRmOTEiLCJ1c2VySWQiOiIzMjYxMDY4MzAifQ==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F2807008A7104EA997F716B3AFFE078D_12</vt:lpwstr>
  </property>
</Properties>
</file>