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2164">
      <w:pPr>
        <w:ind w:firstLine="1807" w:firstLineChars="6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高中体育与健康教师测试</w:t>
      </w:r>
    </w:p>
    <w:p w14:paraId="1F8962F2">
      <w:pPr>
        <w:ind w:firstLine="3012" w:firstLineChars="10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参考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答案</w:t>
      </w:r>
    </w:p>
    <w:p w14:paraId="0A7A696F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单项选择题(本大题共30小题，每小题1分，共30分)</w:t>
      </w:r>
    </w:p>
    <w:tbl>
      <w:tblPr>
        <w:tblStyle w:val="5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3"/>
      </w:tblGrid>
      <w:tr w14:paraId="2D16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6" w:type="pct"/>
            <w:noWrap w:val="0"/>
            <w:vAlign w:val="top"/>
          </w:tcPr>
          <w:p w14:paraId="66EA453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题号</w:t>
            </w:r>
          </w:p>
        </w:tc>
        <w:tc>
          <w:tcPr>
            <w:tcW w:w="432" w:type="pct"/>
            <w:noWrap w:val="0"/>
            <w:vAlign w:val="top"/>
          </w:tcPr>
          <w:p w14:paraId="3629341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2" w:type="pct"/>
            <w:noWrap w:val="0"/>
            <w:vAlign w:val="top"/>
          </w:tcPr>
          <w:p w14:paraId="55F5522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2" w:type="pct"/>
            <w:noWrap w:val="0"/>
            <w:vAlign w:val="top"/>
          </w:tcPr>
          <w:p w14:paraId="4A1024E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2" w:type="pct"/>
            <w:noWrap w:val="0"/>
            <w:vAlign w:val="top"/>
          </w:tcPr>
          <w:p w14:paraId="5EAB423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2" w:type="pct"/>
            <w:noWrap w:val="0"/>
            <w:vAlign w:val="top"/>
          </w:tcPr>
          <w:p w14:paraId="1E968BF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2" w:type="pct"/>
            <w:noWrap w:val="0"/>
            <w:vAlign w:val="top"/>
          </w:tcPr>
          <w:p w14:paraId="405240D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2" w:type="pct"/>
            <w:noWrap w:val="0"/>
            <w:vAlign w:val="top"/>
          </w:tcPr>
          <w:p w14:paraId="27CDB83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2" w:type="pct"/>
            <w:noWrap w:val="0"/>
            <w:vAlign w:val="top"/>
          </w:tcPr>
          <w:p w14:paraId="2CFE954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2" w:type="pct"/>
            <w:noWrap w:val="0"/>
            <w:vAlign w:val="top"/>
          </w:tcPr>
          <w:p w14:paraId="3F602D1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2" w:type="pct"/>
            <w:noWrap w:val="0"/>
            <w:vAlign w:val="top"/>
          </w:tcPr>
          <w:p w14:paraId="311AADD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1009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6" w:type="pct"/>
            <w:noWrap w:val="0"/>
            <w:vAlign w:val="top"/>
          </w:tcPr>
          <w:p w14:paraId="71E6C88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答案</w:t>
            </w:r>
          </w:p>
        </w:tc>
        <w:tc>
          <w:tcPr>
            <w:tcW w:w="432" w:type="pct"/>
            <w:noWrap w:val="0"/>
            <w:vAlign w:val="top"/>
          </w:tcPr>
          <w:p w14:paraId="75DF7B3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151CED6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35815E8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432" w:type="pct"/>
            <w:noWrap w:val="0"/>
            <w:vAlign w:val="top"/>
          </w:tcPr>
          <w:p w14:paraId="404CEA9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32" w:type="pct"/>
            <w:noWrap w:val="0"/>
            <w:vAlign w:val="top"/>
          </w:tcPr>
          <w:p w14:paraId="784AA2A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432" w:type="pct"/>
            <w:noWrap w:val="0"/>
            <w:vAlign w:val="top"/>
          </w:tcPr>
          <w:p w14:paraId="6061048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67B956F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40397C5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432" w:type="pct"/>
            <w:noWrap w:val="0"/>
            <w:vAlign w:val="top"/>
          </w:tcPr>
          <w:p w14:paraId="4D803ED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32" w:type="pct"/>
            <w:noWrap w:val="0"/>
            <w:vAlign w:val="top"/>
          </w:tcPr>
          <w:p w14:paraId="71881C2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</w:tr>
      <w:tr w14:paraId="48C9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6" w:type="pct"/>
            <w:noWrap w:val="0"/>
            <w:vAlign w:val="top"/>
          </w:tcPr>
          <w:p w14:paraId="2B40E64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题号</w:t>
            </w:r>
          </w:p>
        </w:tc>
        <w:tc>
          <w:tcPr>
            <w:tcW w:w="432" w:type="pct"/>
            <w:noWrap w:val="0"/>
            <w:vAlign w:val="top"/>
          </w:tcPr>
          <w:p w14:paraId="7B6A253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2" w:type="pct"/>
            <w:noWrap w:val="0"/>
            <w:vAlign w:val="top"/>
          </w:tcPr>
          <w:p w14:paraId="7AAE414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32" w:type="pct"/>
            <w:noWrap w:val="0"/>
            <w:vAlign w:val="top"/>
          </w:tcPr>
          <w:p w14:paraId="285B829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32" w:type="pct"/>
            <w:noWrap w:val="0"/>
            <w:vAlign w:val="top"/>
          </w:tcPr>
          <w:p w14:paraId="19638DA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32" w:type="pct"/>
            <w:noWrap w:val="0"/>
            <w:vAlign w:val="top"/>
          </w:tcPr>
          <w:p w14:paraId="1FB1CF4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32" w:type="pct"/>
            <w:noWrap w:val="0"/>
            <w:vAlign w:val="top"/>
          </w:tcPr>
          <w:p w14:paraId="7EADDDA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32" w:type="pct"/>
            <w:noWrap w:val="0"/>
            <w:vAlign w:val="top"/>
          </w:tcPr>
          <w:p w14:paraId="600E05F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32" w:type="pct"/>
            <w:noWrap w:val="0"/>
            <w:vAlign w:val="top"/>
          </w:tcPr>
          <w:p w14:paraId="6EB007F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32" w:type="pct"/>
            <w:noWrap w:val="0"/>
            <w:vAlign w:val="top"/>
          </w:tcPr>
          <w:p w14:paraId="104E89B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32" w:type="pct"/>
            <w:noWrap w:val="0"/>
            <w:vAlign w:val="top"/>
          </w:tcPr>
          <w:p w14:paraId="4E2D897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417F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6" w:type="pct"/>
            <w:noWrap w:val="0"/>
            <w:vAlign w:val="top"/>
          </w:tcPr>
          <w:p w14:paraId="4D7DF73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答案</w:t>
            </w:r>
          </w:p>
        </w:tc>
        <w:tc>
          <w:tcPr>
            <w:tcW w:w="432" w:type="pct"/>
            <w:noWrap w:val="0"/>
            <w:vAlign w:val="top"/>
          </w:tcPr>
          <w:p w14:paraId="345FBA1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432" w:type="pct"/>
            <w:noWrap w:val="0"/>
            <w:vAlign w:val="top"/>
          </w:tcPr>
          <w:p w14:paraId="56FDFD9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32" w:type="pct"/>
            <w:noWrap w:val="0"/>
            <w:vAlign w:val="top"/>
          </w:tcPr>
          <w:p w14:paraId="1164329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32" w:type="pct"/>
            <w:noWrap w:val="0"/>
            <w:vAlign w:val="top"/>
          </w:tcPr>
          <w:p w14:paraId="2639D04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5CDEDAD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432" w:type="pct"/>
            <w:noWrap w:val="0"/>
            <w:vAlign w:val="top"/>
          </w:tcPr>
          <w:p w14:paraId="2F1A59C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432" w:type="pct"/>
            <w:noWrap w:val="0"/>
            <w:vAlign w:val="top"/>
          </w:tcPr>
          <w:p w14:paraId="36DCE2E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32" w:type="pct"/>
            <w:noWrap w:val="0"/>
            <w:vAlign w:val="top"/>
          </w:tcPr>
          <w:p w14:paraId="6BCAD92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32" w:type="pct"/>
            <w:noWrap w:val="0"/>
            <w:vAlign w:val="top"/>
          </w:tcPr>
          <w:p w14:paraId="33C3102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432" w:type="pct"/>
            <w:noWrap w:val="0"/>
            <w:vAlign w:val="top"/>
          </w:tcPr>
          <w:p w14:paraId="21AD26C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 w14:paraId="331D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6" w:type="pct"/>
            <w:noWrap w:val="0"/>
            <w:vAlign w:val="top"/>
          </w:tcPr>
          <w:p w14:paraId="6D1343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题号</w:t>
            </w:r>
          </w:p>
        </w:tc>
        <w:tc>
          <w:tcPr>
            <w:tcW w:w="432" w:type="pct"/>
            <w:noWrap w:val="0"/>
            <w:vAlign w:val="top"/>
          </w:tcPr>
          <w:p w14:paraId="79CD0E1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32" w:type="pct"/>
            <w:noWrap w:val="0"/>
            <w:vAlign w:val="top"/>
          </w:tcPr>
          <w:p w14:paraId="376FCAA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32" w:type="pct"/>
            <w:noWrap w:val="0"/>
            <w:vAlign w:val="top"/>
          </w:tcPr>
          <w:p w14:paraId="5A60C2D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32" w:type="pct"/>
            <w:noWrap w:val="0"/>
            <w:vAlign w:val="top"/>
          </w:tcPr>
          <w:p w14:paraId="55DE460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32" w:type="pct"/>
            <w:noWrap w:val="0"/>
            <w:vAlign w:val="top"/>
          </w:tcPr>
          <w:p w14:paraId="7EDE37F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32" w:type="pct"/>
            <w:noWrap w:val="0"/>
            <w:vAlign w:val="top"/>
          </w:tcPr>
          <w:p w14:paraId="7F6B294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32" w:type="pct"/>
            <w:noWrap w:val="0"/>
            <w:vAlign w:val="top"/>
          </w:tcPr>
          <w:p w14:paraId="7631A22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32" w:type="pct"/>
            <w:noWrap w:val="0"/>
            <w:vAlign w:val="top"/>
          </w:tcPr>
          <w:p w14:paraId="0EBEF34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32" w:type="pct"/>
            <w:noWrap w:val="0"/>
            <w:vAlign w:val="top"/>
          </w:tcPr>
          <w:p w14:paraId="7C89B8B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32" w:type="pct"/>
            <w:noWrap w:val="0"/>
            <w:vAlign w:val="top"/>
          </w:tcPr>
          <w:p w14:paraId="79773D6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5844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6" w:type="pct"/>
            <w:noWrap w:val="0"/>
            <w:vAlign w:val="top"/>
          </w:tcPr>
          <w:p w14:paraId="766892F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答案</w:t>
            </w:r>
          </w:p>
        </w:tc>
        <w:tc>
          <w:tcPr>
            <w:tcW w:w="432" w:type="pct"/>
            <w:noWrap w:val="0"/>
            <w:vAlign w:val="top"/>
          </w:tcPr>
          <w:p w14:paraId="0AEA26E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615FB36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075AD9B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32" w:type="pct"/>
            <w:noWrap w:val="0"/>
            <w:vAlign w:val="top"/>
          </w:tcPr>
          <w:p w14:paraId="5012BDE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432" w:type="pct"/>
            <w:noWrap w:val="0"/>
            <w:vAlign w:val="top"/>
          </w:tcPr>
          <w:p w14:paraId="14FE394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284B51F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32" w:type="pct"/>
            <w:noWrap w:val="0"/>
            <w:vAlign w:val="top"/>
          </w:tcPr>
          <w:p w14:paraId="46F2E96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432" w:type="pct"/>
            <w:noWrap w:val="0"/>
            <w:vAlign w:val="top"/>
          </w:tcPr>
          <w:p w14:paraId="5A1AD9B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432" w:type="pct"/>
            <w:noWrap w:val="0"/>
            <w:vAlign w:val="top"/>
          </w:tcPr>
          <w:p w14:paraId="16B8477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32" w:type="pct"/>
            <w:noWrap w:val="0"/>
            <w:vAlign w:val="top"/>
          </w:tcPr>
          <w:p w14:paraId="0CD9606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</w:tr>
    </w:tbl>
    <w:p w14:paraId="2DC99F0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二、多项选择题(本大题共10小题，每小题2分，共20分。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)</w:t>
      </w:r>
    </w:p>
    <w:tbl>
      <w:tblPr>
        <w:tblStyle w:val="5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35"/>
        <w:gridCol w:w="835"/>
        <w:gridCol w:w="922"/>
        <w:gridCol w:w="837"/>
        <w:gridCol w:w="922"/>
        <w:gridCol w:w="837"/>
        <w:gridCol w:w="923"/>
        <w:gridCol w:w="923"/>
        <w:gridCol w:w="923"/>
        <w:gridCol w:w="838"/>
      </w:tblGrid>
      <w:tr w14:paraId="789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57" w:type="pct"/>
            <w:noWrap w:val="0"/>
            <w:vAlign w:val="top"/>
          </w:tcPr>
          <w:p w14:paraId="20C4048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题号</w:t>
            </w:r>
          </w:p>
        </w:tc>
        <w:tc>
          <w:tcPr>
            <w:tcW w:w="412" w:type="pct"/>
            <w:noWrap w:val="0"/>
            <w:vAlign w:val="top"/>
          </w:tcPr>
          <w:p w14:paraId="1269C64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12" w:type="pct"/>
            <w:noWrap w:val="0"/>
            <w:vAlign w:val="top"/>
          </w:tcPr>
          <w:p w14:paraId="45FDCCD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455" w:type="pct"/>
            <w:noWrap w:val="0"/>
            <w:vAlign w:val="top"/>
          </w:tcPr>
          <w:p w14:paraId="2A19EF4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413" w:type="pct"/>
            <w:noWrap w:val="0"/>
            <w:vAlign w:val="top"/>
          </w:tcPr>
          <w:p w14:paraId="4A468BF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455" w:type="pct"/>
            <w:noWrap w:val="0"/>
            <w:vAlign w:val="top"/>
          </w:tcPr>
          <w:p w14:paraId="7003027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413" w:type="pct"/>
            <w:noWrap w:val="0"/>
            <w:vAlign w:val="top"/>
          </w:tcPr>
          <w:p w14:paraId="49B0919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455" w:type="pct"/>
            <w:noWrap w:val="0"/>
            <w:vAlign w:val="top"/>
          </w:tcPr>
          <w:p w14:paraId="0113920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455" w:type="pct"/>
            <w:noWrap w:val="0"/>
            <w:vAlign w:val="top"/>
          </w:tcPr>
          <w:p w14:paraId="2DCA7F4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455" w:type="pct"/>
            <w:noWrap w:val="0"/>
            <w:vAlign w:val="top"/>
          </w:tcPr>
          <w:p w14:paraId="02BD85D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413" w:type="pct"/>
            <w:noWrap w:val="0"/>
            <w:vAlign w:val="top"/>
          </w:tcPr>
          <w:p w14:paraId="39F76D4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 w14:paraId="4254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57" w:type="pct"/>
            <w:noWrap w:val="0"/>
            <w:vAlign w:val="top"/>
          </w:tcPr>
          <w:p w14:paraId="41FF3BA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答案</w:t>
            </w:r>
          </w:p>
        </w:tc>
        <w:tc>
          <w:tcPr>
            <w:tcW w:w="412" w:type="pct"/>
            <w:noWrap w:val="0"/>
            <w:vAlign w:val="top"/>
          </w:tcPr>
          <w:p w14:paraId="7FDBC15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</w:t>
            </w:r>
          </w:p>
        </w:tc>
        <w:tc>
          <w:tcPr>
            <w:tcW w:w="412" w:type="pct"/>
            <w:noWrap w:val="0"/>
            <w:vAlign w:val="top"/>
          </w:tcPr>
          <w:p w14:paraId="295D7F9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</w:t>
            </w:r>
          </w:p>
        </w:tc>
        <w:tc>
          <w:tcPr>
            <w:tcW w:w="455" w:type="pct"/>
            <w:noWrap w:val="0"/>
            <w:vAlign w:val="top"/>
          </w:tcPr>
          <w:p w14:paraId="7602EF4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ABCD</w:t>
            </w:r>
          </w:p>
        </w:tc>
        <w:tc>
          <w:tcPr>
            <w:tcW w:w="413" w:type="pct"/>
            <w:noWrap w:val="0"/>
            <w:vAlign w:val="top"/>
          </w:tcPr>
          <w:p w14:paraId="6F5CCC2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</w:t>
            </w:r>
          </w:p>
        </w:tc>
        <w:tc>
          <w:tcPr>
            <w:tcW w:w="455" w:type="pct"/>
            <w:noWrap w:val="0"/>
            <w:vAlign w:val="top"/>
          </w:tcPr>
          <w:p w14:paraId="4E114B2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ABCD</w:t>
            </w:r>
          </w:p>
        </w:tc>
        <w:tc>
          <w:tcPr>
            <w:tcW w:w="413" w:type="pct"/>
            <w:noWrap w:val="0"/>
            <w:vAlign w:val="top"/>
          </w:tcPr>
          <w:p w14:paraId="1C4CC85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BCD</w:t>
            </w:r>
          </w:p>
        </w:tc>
        <w:tc>
          <w:tcPr>
            <w:tcW w:w="455" w:type="pct"/>
            <w:noWrap w:val="0"/>
            <w:vAlign w:val="top"/>
          </w:tcPr>
          <w:p w14:paraId="05A1781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ABCD</w:t>
            </w:r>
          </w:p>
        </w:tc>
        <w:tc>
          <w:tcPr>
            <w:tcW w:w="455" w:type="pct"/>
            <w:noWrap w:val="0"/>
            <w:vAlign w:val="top"/>
          </w:tcPr>
          <w:p w14:paraId="229623E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ABCD</w:t>
            </w:r>
          </w:p>
        </w:tc>
        <w:tc>
          <w:tcPr>
            <w:tcW w:w="455" w:type="pct"/>
            <w:noWrap w:val="0"/>
            <w:vAlign w:val="top"/>
          </w:tcPr>
          <w:p w14:paraId="556251C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ABCD</w:t>
            </w:r>
          </w:p>
        </w:tc>
        <w:tc>
          <w:tcPr>
            <w:tcW w:w="413" w:type="pct"/>
            <w:noWrap w:val="0"/>
            <w:vAlign w:val="top"/>
          </w:tcPr>
          <w:p w14:paraId="57A9DE1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ABC</w:t>
            </w:r>
          </w:p>
        </w:tc>
      </w:tr>
    </w:tbl>
    <w:p w14:paraId="0B9D41D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三.判断题(本大题共10小题。每小题1分。共10分。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)</w:t>
      </w: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37"/>
        <w:gridCol w:w="837"/>
        <w:gridCol w:w="925"/>
        <w:gridCol w:w="838"/>
        <w:gridCol w:w="925"/>
        <w:gridCol w:w="838"/>
        <w:gridCol w:w="925"/>
        <w:gridCol w:w="925"/>
        <w:gridCol w:w="925"/>
        <w:gridCol w:w="838"/>
      </w:tblGrid>
      <w:tr w14:paraId="333D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7" w:type="pct"/>
            <w:noWrap w:val="0"/>
            <w:vAlign w:val="top"/>
          </w:tcPr>
          <w:p w14:paraId="66D66D8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题号</w:t>
            </w:r>
          </w:p>
        </w:tc>
        <w:tc>
          <w:tcPr>
            <w:tcW w:w="412" w:type="pct"/>
            <w:noWrap w:val="0"/>
            <w:vAlign w:val="top"/>
          </w:tcPr>
          <w:p w14:paraId="4F8099D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412" w:type="pct"/>
            <w:noWrap w:val="0"/>
            <w:vAlign w:val="top"/>
          </w:tcPr>
          <w:p w14:paraId="7E2BA50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455" w:type="pct"/>
            <w:noWrap w:val="0"/>
            <w:vAlign w:val="top"/>
          </w:tcPr>
          <w:p w14:paraId="7429C4E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412" w:type="pct"/>
            <w:noWrap w:val="0"/>
            <w:vAlign w:val="top"/>
          </w:tcPr>
          <w:p w14:paraId="29AC4BB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455" w:type="pct"/>
            <w:noWrap w:val="0"/>
            <w:vAlign w:val="top"/>
          </w:tcPr>
          <w:p w14:paraId="5985A49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412" w:type="pct"/>
            <w:noWrap w:val="0"/>
            <w:vAlign w:val="top"/>
          </w:tcPr>
          <w:p w14:paraId="5113B52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455" w:type="pct"/>
            <w:noWrap w:val="0"/>
            <w:vAlign w:val="top"/>
          </w:tcPr>
          <w:p w14:paraId="3A76859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455" w:type="pct"/>
            <w:noWrap w:val="0"/>
            <w:vAlign w:val="top"/>
          </w:tcPr>
          <w:p w14:paraId="3007FD9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455" w:type="pct"/>
            <w:noWrap w:val="0"/>
            <w:vAlign w:val="top"/>
          </w:tcPr>
          <w:p w14:paraId="25772DE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412" w:type="pct"/>
            <w:noWrap w:val="0"/>
            <w:vAlign w:val="top"/>
          </w:tcPr>
          <w:p w14:paraId="0B9540D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 w14:paraId="33CA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57" w:type="pct"/>
            <w:noWrap w:val="0"/>
            <w:vAlign w:val="top"/>
          </w:tcPr>
          <w:p w14:paraId="45C5C1A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答案</w:t>
            </w:r>
          </w:p>
        </w:tc>
        <w:tc>
          <w:tcPr>
            <w:tcW w:w="412" w:type="pct"/>
            <w:noWrap w:val="0"/>
            <w:vAlign w:val="top"/>
          </w:tcPr>
          <w:p w14:paraId="0C0C927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12" w:type="pct"/>
            <w:noWrap w:val="0"/>
            <w:vAlign w:val="top"/>
          </w:tcPr>
          <w:p w14:paraId="536421D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55" w:type="pct"/>
            <w:noWrap w:val="0"/>
            <w:vAlign w:val="top"/>
          </w:tcPr>
          <w:p w14:paraId="41AF5FD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12" w:type="pct"/>
            <w:noWrap w:val="0"/>
            <w:vAlign w:val="top"/>
          </w:tcPr>
          <w:p w14:paraId="0900159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55" w:type="pct"/>
            <w:noWrap w:val="0"/>
            <w:vAlign w:val="top"/>
          </w:tcPr>
          <w:p w14:paraId="277364D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12" w:type="pct"/>
            <w:noWrap w:val="0"/>
            <w:vAlign w:val="top"/>
          </w:tcPr>
          <w:p w14:paraId="361E6D8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55" w:type="pct"/>
            <w:noWrap w:val="0"/>
            <w:vAlign w:val="top"/>
          </w:tcPr>
          <w:p w14:paraId="33F1E14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55" w:type="pct"/>
            <w:noWrap w:val="0"/>
            <w:vAlign w:val="top"/>
          </w:tcPr>
          <w:p w14:paraId="2173CC7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55" w:type="pct"/>
            <w:noWrap w:val="0"/>
            <w:vAlign w:val="top"/>
          </w:tcPr>
          <w:p w14:paraId="3F27E90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  <w:tc>
          <w:tcPr>
            <w:tcW w:w="412" w:type="pct"/>
            <w:noWrap w:val="0"/>
            <w:vAlign w:val="top"/>
          </w:tcPr>
          <w:p w14:paraId="3C1E15F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</w:p>
        </w:tc>
      </w:tr>
    </w:tbl>
    <w:p w14:paraId="697F232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四、绘图题(本大题共4小题，每小题2.5分，共10分。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</w:p>
    <w:p w14:paraId="2E81CB0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51.前平举</w:t>
      </w:r>
    </w:p>
    <w:p w14:paraId="4B94D3D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96670" cy="4528820"/>
            <wp:effectExtent l="0" t="0" r="12700" b="13970"/>
            <wp:docPr id="3" name="图片 1" descr="e075df3b7b86a6d4bed12fbb30b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075df3b7b86a6d4bed12fbb30b0636"/>
                    <pic:cNvPicPr>
                      <a:picLocks noChangeAspect="1"/>
                    </pic:cNvPicPr>
                  </pic:nvPicPr>
                  <pic:blipFill>
                    <a:blip r:embed="rId6"/>
                    <a:srcRect b="4677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296670" cy="45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950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BBD97BC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3D76F19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52.侧平举</w:t>
      </w:r>
    </w:p>
    <w:p w14:paraId="3B90CC8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448435" cy="4528185"/>
            <wp:effectExtent l="0" t="0" r="13335" b="14605"/>
            <wp:docPr id="1" name="图片 2" descr="53f3a35e57820b884817f795a092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f3a35e57820b884817f795a092a50"/>
                    <pic:cNvPicPr>
                      <a:picLocks noChangeAspect="1"/>
                    </pic:cNvPicPr>
                  </pic:nvPicPr>
                  <pic:blipFill>
                    <a:blip r:embed="rId7"/>
                    <a:srcRect b="7220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448435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386D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7C961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53.侧上举</w:t>
      </w:r>
    </w:p>
    <w:p w14:paraId="0EE65E4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390015" cy="4451985"/>
            <wp:effectExtent l="0" t="0" r="13335" b="12065"/>
            <wp:docPr id="2" name="图片 3" descr="200f529bf5d584e06a79f4ffd986a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200f529bf5d584e06a79f4ffd986a4b"/>
                    <pic:cNvPicPr>
                      <a:picLocks noChangeAspect="1"/>
                    </pic:cNvPicPr>
                  </pic:nvPicPr>
                  <pic:blipFill>
                    <a:blip r:embed="rId8"/>
                    <a:srcRect b="6190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390015" cy="44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B7CA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EF9FEA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54.侧下举</w:t>
      </w:r>
    </w:p>
    <w:p w14:paraId="5E54BEA9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438275" cy="4385310"/>
            <wp:effectExtent l="0" t="0" r="3810" b="9525"/>
            <wp:docPr id="4" name="图片 4" descr="a1b6cbed995f1e5e4b62ab984a78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1b6cbed995f1e5e4b62ab984a789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438275" cy="438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22E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五、简述题(本大题共4小题，每小题5分，共20分)</w:t>
      </w:r>
    </w:p>
    <w:p w14:paraId="0DED79B9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55.答：在开展“校园足球”运动过程中，困难集中体现在资金不足，场地不足，师资不足，师资培训不足，足球后备人才输送困难，学校领导不够重视等问题。</w:t>
      </w:r>
    </w:p>
    <w:p w14:paraId="4D2F72DB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655B738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56.答：</w:t>
      </w:r>
    </w:p>
    <w:p w14:paraId="094FAB93"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教书匠(技能型教师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）特点：就知识论知识，就技能论技能；</w:t>
      </w:r>
    </w:p>
    <w:p w14:paraId="31DD986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能师(智能型教师)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特点：传授知识和技能中，发展智力，培养能力；</w:t>
      </w:r>
    </w:p>
    <w:p w14:paraId="2CA42E9E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名师(智慧型教师)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特点：传授知识和技能中，发展智力，培养能力。还能用智慧的火花启迪学生，开启学生悟性，增长学生智慧。</w:t>
      </w:r>
    </w:p>
    <w:p w14:paraId="6457EEA4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57.答：认同，实现国家人才培养目标，就不能把学生体育学习兴趣推向极致。</w:t>
      </w:r>
    </w:p>
    <w:p w14:paraId="650F6E19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58.答：学校体育教育的培养目标与竞技体育的培养目标不同。</w:t>
      </w:r>
    </w:p>
    <w:p w14:paraId="0089C4B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六、案例分析题(10分)</w:t>
      </w:r>
    </w:p>
    <w:p w14:paraId="4C674642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59.答：需要找出学生产生恐惧心理的原因：</w:t>
      </w:r>
    </w:p>
    <w:p w14:paraId="6476ED0F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1、器械摆放不当或者太高，产生畏惧心理；</w:t>
      </w:r>
    </w:p>
    <w:p w14:paraId="2EBDD808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2、踏板与器械之间距离过远，导致自信心不足；</w:t>
      </w:r>
    </w:p>
    <w:p w14:paraId="76E85D6F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3、能力不足，担心摔倒，产生畏惧心理；</w:t>
      </w:r>
    </w:p>
    <w:p w14:paraId="396E5C13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有效的应对策略：</w:t>
      </w:r>
    </w:p>
    <w:p w14:paraId="6F7970F1">
      <w:pPr>
        <w:widowControl w:val="0"/>
        <w:numPr>
          <w:ilvl w:val="0"/>
          <w:numId w:val="2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鼓励学生，树立战胜困难的勇气；</w:t>
      </w:r>
    </w:p>
    <w:p w14:paraId="119CA684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检查器械或者降低器械高度，并进行保护与帮助，让学生放心；</w:t>
      </w:r>
    </w:p>
    <w:p w14:paraId="1AED805A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3、教师要耐心进行技术指导和心理疏导，让学生建立信心，逐步增强学生挑战困难的能力。</w:t>
      </w:r>
    </w:p>
    <w:p w14:paraId="4C9E42B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F9B55A1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2E5A13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0926D2C">
      <w:bookmarkStart w:id="0" w:name="_GoBack"/>
      <w:bookmarkEnd w:id="0"/>
    </w:p>
    <w:sectPr>
      <w:footerReference r:id="rId3" w:type="default"/>
      <w:footerReference r:id="rId4" w:type="even"/>
      <w:pgSz w:w="23814" w:h="16840" w:orient="landscape"/>
      <w:pgMar w:top="1134" w:right="1000" w:bottom="1134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4CCE0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991F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E0E5E"/>
    <w:multiLevelType w:val="singleLevel"/>
    <w:tmpl w:val="493E0E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07E484"/>
    <w:multiLevelType w:val="singleLevel"/>
    <w:tmpl w:val="5507E4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E46D8"/>
    <w:rsid w:val="00537201"/>
    <w:rsid w:val="006A4C40"/>
    <w:rsid w:val="006B16C5"/>
    <w:rsid w:val="006B322F"/>
    <w:rsid w:val="00776133"/>
    <w:rsid w:val="00811C76"/>
    <w:rsid w:val="008C07DE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35B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1681</Words>
  <Characters>1870</Characters>
  <Lines>0</Lines>
  <Paragraphs>0</Paragraphs>
  <TotalTime>0</TotalTime>
  <ScaleCrop>false</ScaleCrop>
  <LinksUpToDate>false</LinksUpToDate>
  <CharactersWithSpaces>1960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阿狸</cp:lastModifiedBy>
  <dcterms:modified xsi:type="dcterms:W3CDTF">2025-05-17T08:08:53Z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247380fda719456fb9f2d8cc6de633e5ndaznzyynti1</vt:lpwstr>
  </property>
  <property fmtid="{D5CDD505-2E9C-101B-9397-08002B2CF9AE}" pid="4" name="KSOTemplateDocerSaveRecord">
    <vt:lpwstr>eyJoZGlkIjoiM2JkN2EyZjVkMjQ4ZDM1ZTA4NjgwN2QwYzgzZWUyNzMiLCJ1c2VySWQiOiI0OTEyNzgzMDAifQ==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9B2FE6A489D04FD9AA1CE9573CE04401_13</vt:lpwstr>
  </property>
</Properties>
</file>