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eastAsia="黑体"/>
          <w:b/>
          <w:bCs/>
          <w:sz w:val="44"/>
          <w:szCs w:val="44"/>
          <w:lang w:val="en-US" w:eastAsia="zh-CN"/>
        </w:rPr>
      </w:pPr>
      <w:r>
        <w:rPr>
          <w:rFonts w:hint="eastAsia" w:ascii="黑体" w:eastAsia="黑体"/>
          <w:b/>
          <w:bCs/>
          <w:sz w:val="44"/>
          <w:szCs w:val="44"/>
          <w:lang w:val="en-US" w:eastAsia="zh-CN"/>
        </w:rPr>
        <w:t>高中思想政治学科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p>
    <w:p>
      <w:pPr>
        <w:jc w:val="center"/>
        <w:rPr>
          <w:rFonts w:ascii="黑体" w:eastAsia="黑体"/>
          <w:b/>
          <w:bCs/>
        </w:rPr>
      </w:pPr>
      <w:r>
        <w:rPr>
          <w:rFonts w:hint="eastAsia" w:ascii="黑体" w:eastAsia="黑体"/>
          <w:b/>
          <w:bCs/>
        </w:rPr>
        <w:t>（时间：</w:t>
      </w:r>
      <w:r>
        <w:rPr>
          <w:rFonts w:hint="eastAsia" w:ascii="黑体" w:eastAsia="黑体"/>
          <w:b/>
          <w:bCs/>
          <w:lang w:val="en-US" w:eastAsia="zh-CN"/>
        </w:rPr>
        <w:t>120</w:t>
      </w:r>
      <w:bookmarkStart w:id="0" w:name="_GoBack"/>
      <w:bookmarkEnd w:id="0"/>
      <w:r>
        <w:rPr>
          <w:rFonts w:hint="eastAsia" w:ascii="黑体" w:eastAsia="黑体"/>
          <w:b/>
          <w:bCs/>
        </w:rPr>
        <w:t>分钟   满分：</w:t>
      </w:r>
      <w:r>
        <w:rPr>
          <w:rFonts w:hint="eastAsia" w:ascii="黑体" w:eastAsia="黑体"/>
          <w:b/>
          <w:bCs/>
          <w:lang w:val="en-US" w:eastAsia="zh-CN"/>
        </w:rPr>
        <w:t>100</w:t>
      </w:r>
      <w:r>
        <w:rPr>
          <w:rFonts w:hint="eastAsia" w:ascii="黑体" w:eastAsia="黑体"/>
          <w:b/>
          <w:bCs/>
        </w:rPr>
        <w:t>分）</w:t>
      </w:r>
    </w:p>
    <w:p>
      <w:pPr>
        <w:jc w:val="center"/>
        <w:rPr>
          <w:rFonts w:ascii="黑体" w:eastAsia="黑体"/>
          <w:b/>
          <w:bCs/>
        </w:rPr>
      </w:pPr>
    </w:p>
    <w:tbl>
      <w:tblPr>
        <w:tblStyle w:val="11"/>
        <w:tblW w:w="7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774"/>
        <w:gridCol w:w="774"/>
        <w:gridCol w:w="812"/>
        <w:gridCol w:w="812"/>
        <w:gridCol w:w="812"/>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6" w:type="dxa"/>
            <w:tcBorders>
              <w:top w:val="single" w:color="auto" w:sz="8" w:space="0"/>
              <w:left w:val="single" w:color="auto" w:sz="8" w:space="0"/>
            </w:tcBorders>
            <w:vAlign w:val="center"/>
          </w:tcPr>
          <w:p>
            <w:pPr>
              <w:jc w:val="center"/>
              <w:rPr>
                <w:rFonts w:ascii="宋体" w:hAnsi="宋体"/>
                <w:b/>
                <w:bCs/>
              </w:rPr>
            </w:pPr>
            <w:r>
              <w:rPr>
                <w:rFonts w:hint="eastAsia" w:ascii="宋体" w:hAnsi="宋体"/>
                <w:b/>
                <w:bCs/>
              </w:rPr>
              <w:t>题 目</w:t>
            </w:r>
          </w:p>
        </w:tc>
        <w:tc>
          <w:tcPr>
            <w:tcW w:w="775" w:type="dxa"/>
            <w:tcBorders>
              <w:top w:val="single" w:color="auto" w:sz="8" w:space="0"/>
            </w:tcBorders>
            <w:vAlign w:val="center"/>
          </w:tcPr>
          <w:p>
            <w:pPr>
              <w:jc w:val="center"/>
              <w:rPr>
                <w:rFonts w:ascii="宋体" w:hAnsi="宋体"/>
                <w:b/>
                <w:bCs/>
              </w:rPr>
            </w:pPr>
            <w:r>
              <w:rPr>
                <w:rFonts w:hint="eastAsia" w:ascii="宋体" w:hAnsi="宋体"/>
                <w:b/>
                <w:bCs/>
              </w:rPr>
              <w:t>一</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二</w:t>
            </w:r>
          </w:p>
        </w:tc>
        <w:tc>
          <w:tcPr>
            <w:tcW w:w="774" w:type="dxa"/>
            <w:tcBorders>
              <w:top w:val="single" w:color="auto" w:sz="8" w:space="0"/>
            </w:tcBorders>
            <w:vAlign w:val="center"/>
          </w:tcPr>
          <w:p>
            <w:pPr>
              <w:jc w:val="center"/>
              <w:rPr>
                <w:rFonts w:ascii="宋体" w:hAnsi="宋体"/>
                <w:b/>
                <w:bCs/>
              </w:rPr>
            </w:pPr>
          </w:p>
        </w:tc>
        <w:tc>
          <w:tcPr>
            <w:tcW w:w="774" w:type="dxa"/>
            <w:tcBorders>
              <w:top w:val="single" w:color="auto" w:sz="8" w:space="0"/>
            </w:tcBorders>
            <w:vAlign w:val="center"/>
          </w:tcPr>
          <w:p>
            <w:pPr>
              <w:jc w:val="center"/>
              <w:rPr>
                <w:rFonts w:ascii="宋体" w:hAnsi="宋体"/>
                <w:b/>
                <w:bCs/>
              </w:rPr>
            </w:pPr>
          </w:p>
        </w:tc>
        <w:tc>
          <w:tcPr>
            <w:tcW w:w="812" w:type="dxa"/>
            <w:tcBorders>
              <w:top w:val="single" w:color="auto" w:sz="8" w:space="0"/>
            </w:tcBorders>
            <w:vAlign w:val="top"/>
          </w:tcPr>
          <w:p>
            <w:pPr>
              <w:jc w:val="center"/>
              <w:rPr>
                <w:rFonts w:hint="eastAsia" w:ascii="宋体" w:hAnsi="宋体"/>
                <w:b/>
                <w:bCs/>
              </w:rPr>
            </w:pPr>
          </w:p>
        </w:tc>
        <w:tc>
          <w:tcPr>
            <w:tcW w:w="812" w:type="dxa"/>
            <w:tcBorders>
              <w:top w:val="single" w:color="auto" w:sz="8" w:space="0"/>
            </w:tcBorders>
            <w:vAlign w:val="top"/>
          </w:tcPr>
          <w:p>
            <w:pPr>
              <w:jc w:val="center"/>
              <w:rPr>
                <w:rFonts w:hint="eastAsia" w:ascii="宋体" w:hAnsi="宋体"/>
                <w:b/>
                <w:bCs/>
              </w:rPr>
            </w:pPr>
          </w:p>
        </w:tc>
        <w:tc>
          <w:tcPr>
            <w:tcW w:w="812" w:type="dxa"/>
            <w:tcBorders>
              <w:top w:val="single" w:color="auto" w:sz="8" w:space="0"/>
            </w:tcBorders>
            <w:vAlign w:val="top"/>
          </w:tcPr>
          <w:p>
            <w:pPr>
              <w:jc w:val="center"/>
              <w:rPr>
                <w:rFonts w:hint="eastAsia" w:ascii="宋体" w:hAnsi="宋体"/>
                <w:b/>
                <w:bCs/>
              </w:rPr>
            </w:pPr>
          </w:p>
        </w:tc>
        <w:tc>
          <w:tcPr>
            <w:tcW w:w="812" w:type="dxa"/>
            <w:tcBorders>
              <w:top w:val="single" w:color="auto" w:sz="8" w:space="0"/>
            </w:tcBorders>
            <w:vAlign w:val="center"/>
          </w:tcPr>
          <w:p>
            <w:pPr>
              <w:jc w:val="center"/>
              <w:rPr>
                <w:rFonts w:ascii="宋体" w:hAnsi="宋体"/>
                <w:b/>
                <w:bCs/>
              </w:rPr>
            </w:pPr>
            <w:r>
              <w:rPr>
                <w:rFonts w:hint="eastAsia" w:ascii="宋体" w:hAnsi="宋体"/>
                <w:b/>
                <w:bCs/>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pPr>
              <w:jc w:val="center"/>
              <w:rPr>
                <w:rFonts w:ascii="宋体" w:hAnsi="宋体"/>
                <w:b/>
                <w:bCs/>
              </w:rPr>
            </w:pPr>
            <w:r>
              <w:rPr>
                <w:rFonts w:hint="eastAsia" w:ascii="宋体" w:hAnsi="宋体"/>
                <w:b/>
                <w:bCs/>
              </w:rPr>
              <w:t>得 分</w:t>
            </w:r>
          </w:p>
        </w:tc>
        <w:tc>
          <w:tcPr>
            <w:tcW w:w="775"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center"/>
          </w:tcPr>
          <w:p>
            <w:pPr>
              <w:jc w:val="center"/>
              <w:rPr>
                <w:rFonts w:ascii="宋体" w:hAnsi="宋体"/>
                <w:b/>
                <w:bCs/>
              </w:rPr>
            </w:pPr>
          </w:p>
        </w:tc>
      </w:tr>
    </w:tbl>
    <w:p>
      <w:pPr>
        <w:rPr>
          <w:rFonts w:hint="eastAsia" w:ascii="黑体" w:hAnsi="宋体" w:eastAsia="黑体"/>
          <w:sz w:val="21"/>
          <w:szCs w:val="21"/>
        </w:rPr>
      </w:pPr>
    </w:p>
    <w:p>
      <w:pPr>
        <w:rPr>
          <w:rFonts w:hint="eastAsia" w:ascii="宋体" w:hAnsi="宋体"/>
          <w:b/>
          <w:bCs/>
          <w:spacing w:val="30"/>
          <w:sz w:val="28"/>
          <w:szCs w:val="28"/>
        </w:rPr>
      </w:pPr>
      <w:r>
        <w:rPr>
          <w:rFonts w:hint="eastAsia" w:ascii="宋体" w:hAnsi="宋体"/>
          <w:b/>
          <w:bCs/>
          <w:sz w:val="28"/>
          <w:szCs w:val="28"/>
        </w:rPr>
        <w:t>一、</w:t>
      </w:r>
      <w:r>
        <w:rPr>
          <w:rFonts w:hint="eastAsia" w:ascii="宋体" w:hAnsi="宋体"/>
          <w:b/>
          <w:bCs/>
          <w:spacing w:val="30"/>
          <w:sz w:val="28"/>
          <w:szCs w:val="28"/>
        </w:rPr>
        <w:t>选择题。（每小题</w:t>
      </w:r>
      <w:r>
        <w:rPr>
          <w:rFonts w:hint="eastAsia" w:ascii="宋体" w:hAnsi="宋体"/>
          <w:b/>
          <w:bCs/>
          <w:spacing w:val="30"/>
          <w:sz w:val="28"/>
          <w:szCs w:val="28"/>
          <w:lang w:val="en-US" w:eastAsia="zh-CN"/>
        </w:rPr>
        <w:t>3</w:t>
      </w:r>
      <w:r>
        <w:rPr>
          <w:rFonts w:hint="eastAsia" w:ascii="宋体" w:hAnsi="宋体"/>
          <w:b/>
          <w:bCs/>
          <w:spacing w:val="30"/>
          <w:sz w:val="28"/>
          <w:szCs w:val="28"/>
        </w:rPr>
        <w:t>分，共</w:t>
      </w:r>
      <w:r>
        <w:rPr>
          <w:rFonts w:hint="eastAsia" w:ascii="宋体" w:hAnsi="宋体"/>
          <w:b/>
          <w:bCs/>
          <w:spacing w:val="30"/>
          <w:sz w:val="28"/>
          <w:szCs w:val="28"/>
          <w:lang w:val="en-US" w:eastAsia="zh-CN"/>
        </w:rPr>
        <w:t>60</w:t>
      </w:r>
      <w:r>
        <w:rPr>
          <w:rFonts w:hint="eastAsia" w:ascii="宋体" w:hAnsi="宋体"/>
          <w:b/>
          <w:bCs/>
          <w:spacing w:val="30"/>
          <w:sz w:val="28"/>
          <w:szCs w:val="28"/>
        </w:rPr>
        <w:t>分）。</w:t>
      </w:r>
    </w:p>
    <w:p>
      <w:pPr>
        <w:shd w:val="clear" w:color="auto" w:fill="auto"/>
        <w:spacing w:line="360" w:lineRule="auto"/>
        <w:jc w:val="left"/>
        <w:textAlignment w:val="center"/>
        <w:rPr>
          <w:sz w:val="21"/>
        </w:rPr>
      </w:pPr>
      <w:r>
        <w:rPr>
          <w:rFonts w:hint="eastAsia"/>
          <w:sz w:val="21"/>
          <w:lang w:val="en-US" w:eastAsia="zh-CN"/>
        </w:rPr>
        <w:t>1.依据新课程标准，</w:t>
      </w:r>
      <w:r>
        <w:rPr>
          <w:sz w:val="21"/>
          <w:lang w:val="en-US" w:eastAsia="zh-CN"/>
        </w:rPr>
        <w:t>通过思想政治课程学习，学生能够具有思想政治学科</w:t>
      </w:r>
      <w:r>
        <w:rPr>
          <w:rFonts w:hint="eastAsia"/>
          <w:sz w:val="21"/>
          <w:lang w:val="en-US" w:eastAsia="zh-CN"/>
        </w:rPr>
        <w:t>哪些</w:t>
      </w:r>
      <w:r>
        <w:rPr>
          <w:sz w:val="21"/>
          <w:lang w:val="en-US" w:eastAsia="zh-CN"/>
        </w:rPr>
        <w:t>核心素养</w:t>
      </w:r>
      <w:r>
        <w:rPr>
          <w:sz w:val="21"/>
        </w:rPr>
        <w:t>（</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w:t>
      </w:r>
      <w:r>
        <w:rPr>
          <w:sz w:val="21"/>
          <w:lang w:val="en-US" w:eastAsia="zh-CN"/>
        </w:rPr>
        <w:t>具有政治认同素养的学生</w:t>
      </w:r>
      <w:r>
        <w:rPr>
          <w:rFonts w:hint="eastAsia"/>
          <w:sz w:val="21"/>
          <w:lang w:val="en-US" w:eastAsia="zh-CN"/>
        </w:rPr>
        <w:t xml:space="preserve">       </w:t>
      </w:r>
      <w:r>
        <w:rPr>
          <w:sz w:val="21"/>
        </w:rPr>
        <w:t>②</w:t>
      </w:r>
      <w:r>
        <w:rPr>
          <w:sz w:val="21"/>
          <w:lang w:val="en-US" w:eastAsia="zh-CN"/>
        </w:rPr>
        <w:t>具有科学精神素养的学生</w:t>
      </w:r>
    </w:p>
    <w:p>
      <w:pPr>
        <w:shd w:val="clear" w:color="auto" w:fill="auto"/>
        <w:spacing w:line="360" w:lineRule="auto"/>
        <w:jc w:val="left"/>
        <w:textAlignment w:val="center"/>
        <w:rPr>
          <w:sz w:val="21"/>
        </w:rPr>
      </w:pPr>
      <w:r>
        <w:rPr>
          <w:sz w:val="21"/>
        </w:rPr>
        <w:t>③</w:t>
      </w:r>
      <w:r>
        <w:rPr>
          <w:sz w:val="21"/>
          <w:lang w:val="en-US" w:eastAsia="zh-CN"/>
        </w:rPr>
        <w:t>具有法治意识素养的学生</w:t>
      </w:r>
      <w:r>
        <w:rPr>
          <w:rFonts w:hint="eastAsia"/>
          <w:sz w:val="21"/>
          <w:lang w:val="en-US" w:eastAsia="zh-CN"/>
        </w:rPr>
        <w:t xml:space="preserve">       </w:t>
      </w:r>
      <w:r>
        <w:rPr>
          <w:sz w:val="21"/>
        </w:rPr>
        <w:t>④</w:t>
      </w:r>
      <w:r>
        <w:rPr>
          <w:sz w:val="21"/>
          <w:lang w:val="en-US" w:eastAsia="zh-CN"/>
        </w:rPr>
        <w:t>具有</w:t>
      </w:r>
      <w:r>
        <w:rPr>
          <w:rFonts w:hint="eastAsia"/>
          <w:sz w:val="21"/>
          <w:lang w:val="en-US" w:eastAsia="zh-CN"/>
        </w:rPr>
        <w:t>社会</w:t>
      </w:r>
      <w:r>
        <w:rPr>
          <w:sz w:val="21"/>
          <w:lang w:val="en-US" w:eastAsia="zh-CN"/>
        </w:rPr>
        <w:t>参与素养的学生</w:t>
      </w:r>
    </w:p>
    <w:p>
      <w:pPr>
        <w:numPr>
          <w:ilvl w:val="0"/>
          <w:numId w:val="0"/>
        </w:numPr>
        <w:shd w:val="clear" w:color="auto" w:fill="auto"/>
        <w:tabs>
          <w:tab w:val="left" w:pos="2078"/>
          <w:tab w:val="left" w:pos="4156"/>
          <w:tab w:val="left" w:pos="6234"/>
        </w:tabs>
        <w:spacing w:line="360" w:lineRule="auto"/>
        <w:jc w:val="left"/>
        <w:textAlignment w:val="center"/>
        <w:rPr>
          <w:sz w:val="21"/>
        </w:rPr>
      </w:pPr>
      <w:r>
        <w:rPr>
          <w:rFonts w:hint="eastAsia"/>
          <w:sz w:val="21"/>
          <w:lang w:val="en-US" w:eastAsia="zh-CN"/>
        </w:rPr>
        <w:t>A.</w:t>
      </w:r>
      <w:r>
        <w:rPr>
          <w:sz w:val="21"/>
        </w:rPr>
        <w:t>①②③</w:t>
      </w:r>
      <w:r>
        <w:rPr>
          <w:sz w:val="21"/>
        </w:rPr>
        <w:tab/>
      </w:r>
      <w:r>
        <w:rPr>
          <w:sz w:val="21"/>
        </w:rPr>
        <w:t>B．①③④</w:t>
      </w:r>
      <w:r>
        <w:rPr>
          <w:sz w:val="21"/>
        </w:rPr>
        <w:tab/>
      </w:r>
      <w:r>
        <w:rPr>
          <w:sz w:val="21"/>
        </w:rPr>
        <w:t>C．②③④</w:t>
      </w:r>
      <w:r>
        <w:rPr>
          <w:sz w:val="21"/>
        </w:rPr>
        <w:tab/>
      </w:r>
      <w:r>
        <w:rPr>
          <w:sz w:val="21"/>
        </w:rPr>
        <w:t>D．①②④</w:t>
      </w:r>
    </w:p>
    <w:p>
      <w:pPr>
        <w:shd w:val="clear" w:color="auto" w:fill="auto"/>
        <w:spacing w:line="360" w:lineRule="auto"/>
        <w:jc w:val="left"/>
        <w:textAlignment w:val="center"/>
        <w:rPr>
          <w:rFonts w:hint="default"/>
          <w:sz w:val="21"/>
          <w:lang w:val="en-US" w:eastAsia="zh-CN"/>
        </w:rPr>
      </w:pPr>
      <w:r>
        <w:rPr>
          <w:rFonts w:hint="eastAsia"/>
          <w:sz w:val="21"/>
          <w:lang w:val="en-US" w:eastAsia="zh-CN"/>
        </w:rPr>
        <w:t>2.</w:t>
      </w:r>
      <w:r>
        <w:rPr>
          <w:sz w:val="21"/>
          <w:lang w:val="en-US" w:eastAsia="zh-CN"/>
        </w:rPr>
        <w:t>普通高中思想政治课程标准基本理念</w:t>
      </w:r>
      <w:r>
        <w:rPr>
          <w:sz w:val="21"/>
        </w:rPr>
        <w:t>（</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rFonts w:hint="eastAsia"/>
          <w:sz w:val="21"/>
          <w:lang w:val="en-US" w:eastAsia="zh-CN"/>
        </w:rPr>
      </w:pPr>
      <w:r>
        <w:rPr>
          <w:sz w:val="21"/>
          <w:lang w:val="en-US" w:eastAsia="zh-CN"/>
        </w:rPr>
        <w:t>①坚持正确的思想政治方向</w:t>
      </w:r>
      <w:r>
        <w:rPr>
          <w:rFonts w:hint="eastAsia"/>
          <w:sz w:val="21"/>
          <w:lang w:val="en-US" w:eastAsia="zh-CN"/>
        </w:rPr>
        <w:t xml:space="preserve">        </w:t>
      </w:r>
    </w:p>
    <w:p>
      <w:pPr>
        <w:shd w:val="clear" w:color="auto" w:fill="auto"/>
        <w:spacing w:line="360" w:lineRule="auto"/>
        <w:jc w:val="left"/>
        <w:textAlignment w:val="center"/>
        <w:rPr>
          <w:rFonts w:hint="default"/>
          <w:sz w:val="21"/>
          <w:lang w:val="en-US" w:eastAsia="zh-CN"/>
        </w:rPr>
      </w:pPr>
      <w:r>
        <w:rPr>
          <w:sz w:val="21"/>
          <w:lang w:val="en-US" w:eastAsia="zh-CN"/>
        </w:rPr>
        <w:t>②政治</w:t>
      </w:r>
      <w:r>
        <w:rPr>
          <w:rFonts w:hint="default"/>
          <w:sz w:val="21"/>
          <w:lang w:val="en-US" w:eastAsia="zh-CN"/>
        </w:rPr>
        <w:t>性和学理性相统一、价值性和知识性相统一</w:t>
      </w:r>
    </w:p>
    <w:p>
      <w:pPr>
        <w:shd w:val="clear" w:color="auto" w:fill="auto"/>
        <w:spacing w:line="360" w:lineRule="auto"/>
        <w:jc w:val="left"/>
        <w:textAlignment w:val="center"/>
        <w:rPr>
          <w:sz w:val="21"/>
          <w:lang w:val="en-US" w:eastAsia="zh-CN"/>
        </w:rPr>
      </w:pPr>
      <w:r>
        <w:rPr>
          <w:sz w:val="21"/>
          <w:lang w:val="en-US" w:eastAsia="zh-CN"/>
        </w:rPr>
        <w:t>③尊重学生身心发展规律，改进教学方式</w:t>
      </w:r>
    </w:p>
    <w:p>
      <w:pPr>
        <w:shd w:val="clear" w:color="auto" w:fill="auto"/>
        <w:spacing w:line="360" w:lineRule="auto"/>
        <w:jc w:val="left"/>
        <w:textAlignment w:val="center"/>
        <w:rPr>
          <w:rFonts w:hint="default"/>
          <w:sz w:val="21"/>
          <w:lang w:val="en-US" w:eastAsia="zh-CN"/>
        </w:rPr>
      </w:pPr>
      <w:r>
        <w:rPr>
          <w:sz w:val="21"/>
          <w:lang w:val="en-US" w:eastAsia="zh-CN"/>
        </w:rPr>
        <w:t>④构建以培育思想政治学科核心素养为主导的活动型学科课程</w:t>
      </w:r>
    </w:p>
    <w:p>
      <w:pPr>
        <w:numPr>
          <w:ilvl w:val="0"/>
          <w:numId w:val="0"/>
        </w:numPr>
        <w:shd w:val="clear" w:color="auto" w:fill="auto"/>
        <w:tabs>
          <w:tab w:val="left" w:pos="2078"/>
          <w:tab w:val="left" w:pos="4156"/>
          <w:tab w:val="left" w:pos="6234"/>
        </w:tabs>
        <w:spacing w:line="360" w:lineRule="auto"/>
        <w:jc w:val="left"/>
        <w:textAlignment w:val="center"/>
        <w:rPr>
          <w:sz w:val="21"/>
        </w:rPr>
      </w:pPr>
      <w:r>
        <w:rPr>
          <w:rFonts w:hint="eastAsia"/>
          <w:sz w:val="21"/>
          <w:lang w:val="en-US" w:eastAsia="zh-CN"/>
        </w:rPr>
        <w:t>A.</w:t>
      </w:r>
      <w:r>
        <w:rPr>
          <w:sz w:val="21"/>
        </w:rPr>
        <w:t>①②③</w:t>
      </w:r>
      <w:r>
        <w:rPr>
          <w:sz w:val="21"/>
        </w:rPr>
        <w:tab/>
      </w:r>
      <w:r>
        <w:rPr>
          <w:sz w:val="21"/>
        </w:rPr>
        <w:t>B．①③④</w:t>
      </w:r>
      <w:r>
        <w:rPr>
          <w:sz w:val="21"/>
        </w:rPr>
        <w:tab/>
      </w:r>
      <w:r>
        <w:rPr>
          <w:sz w:val="21"/>
        </w:rPr>
        <w:t>C．②③④</w:t>
      </w:r>
      <w:r>
        <w:rPr>
          <w:sz w:val="21"/>
        </w:rPr>
        <w:tab/>
      </w:r>
      <w:r>
        <w:rPr>
          <w:sz w:val="21"/>
        </w:rPr>
        <w:t>D．①②④</w:t>
      </w:r>
    </w:p>
    <w:p>
      <w:pPr>
        <w:shd w:val="clear" w:color="auto" w:fill="auto"/>
        <w:spacing w:line="360" w:lineRule="auto"/>
        <w:jc w:val="left"/>
        <w:textAlignment w:val="center"/>
        <w:rPr>
          <w:sz w:val="21"/>
        </w:rPr>
      </w:pPr>
      <w:r>
        <w:rPr>
          <w:rFonts w:hint="eastAsia"/>
          <w:sz w:val="21"/>
          <w:lang w:val="en-US" w:eastAsia="zh-CN"/>
        </w:rPr>
        <w:t>3</w:t>
      </w:r>
      <w:r>
        <w:rPr>
          <w:sz w:val="21"/>
        </w:rPr>
        <w:t>．在中国国家版本馆三楼展柜中，排列着300多个版本的《共产党宣言》，这些版本来自不同的年代、不同的国家，使用不同的语言，但是它们都有着醒目的标题和热烈的色彩，共同传递着跨越时空的生机与力量。《共产党宣言》具有跨越时空的力量，是因为它（</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①揭示了人类社会的发展规律，预示着共产主义社会的美好前景</w:t>
      </w:r>
    </w:p>
    <w:p>
      <w:pPr>
        <w:shd w:val="clear" w:color="auto" w:fill="auto"/>
        <w:spacing w:line="360" w:lineRule="auto"/>
        <w:jc w:val="left"/>
        <w:textAlignment w:val="center"/>
        <w:rPr>
          <w:sz w:val="21"/>
        </w:rPr>
      </w:pPr>
      <w:r>
        <w:rPr>
          <w:sz w:val="21"/>
        </w:rPr>
        <w:t>②阐述了马克思主义原理，为中国的革命和建设提供了具体指导</w:t>
      </w:r>
    </w:p>
    <w:p>
      <w:pPr>
        <w:shd w:val="clear" w:color="auto" w:fill="auto"/>
        <w:spacing w:line="360" w:lineRule="auto"/>
        <w:jc w:val="left"/>
        <w:textAlignment w:val="center"/>
        <w:rPr>
          <w:sz w:val="21"/>
        </w:rPr>
      </w:pPr>
      <w:r>
        <w:rPr>
          <w:sz w:val="21"/>
        </w:rPr>
        <w:t>③阐明了无产阶级和人类解放的现实道路，激发了奋勇前进的动力</w:t>
      </w:r>
    </w:p>
    <w:p>
      <w:pPr>
        <w:shd w:val="clear" w:color="auto" w:fill="auto"/>
        <w:spacing w:line="360" w:lineRule="auto"/>
        <w:jc w:val="left"/>
        <w:textAlignment w:val="center"/>
        <w:rPr>
          <w:sz w:val="21"/>
        </w:rPr>
      </w:pPr>
      <w:r>
        <w:rPr>
          <w:sz w:val="21"/>
        </w:rPr>
        <w:t>④揭露了资本主义弊端，实现了社会主义从理论到实践的伟大跨越</w:t>
      </w:r>
    </w:p>
    <w:p>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B．①③</w:t>
      </w:r>
      <w:r>
        <w:rPr>
          <w:sz w:val="21"/>
        </w:rPr>
        <w:tab/>
      </w:r>
      <w:r>
        <w:rPr>
          <w:sz w:val="21"/>
        </w:rPr>
        <w:t>C．②④</w:t>
      </w:r>
      <w:r>
        <w:rPr>
          <w:sz w:val="21"/>
        </w:rPr>
        <w:tab/>
      </w:r>
      <w:r>
        <w:rPr>
          <w:sz w:val="21"/>
        </w:rPr>
        <w:t>D．③④</w:t>
      </w:r>
    </w:p>
    <w:p>
      <w:pPr>
        <w:shd w:val="clear" w:color="auto" w:fill="auto"/>
        <w:spacing w:line="360" w:lineRule="auto"/>
        <w:jc w:val="left"/>
        <w:textAlignment w:val="center"/>
        <w:rPr>
          <w:sz w:val="21"/>
        </w:rPr>
      </w:pPr>
      <w:r>
        <w:rPr>
          <w:rFonts w:hint="eastAsia"/>
          <w:sz w:val="21"/>
          <w:lang w:val="en-US" w:eastAsia="zh-CN"/>
        </w:rPr>
        <w:t>4</w:t>
      </w:r>
      <w:r>
        <w:rPr>
          <w:sz w:val="21"/>
        </w:rPr>
        <w:t>．从1956年到1976年“文化大革命”结束的这二十年，是我们党领导人民艰辛探索社会主义建设道路的历史时期。这一时期虽然经历了严重曲折，但仍取得了独创性理论成果和巨大成就。这一时期取得的巨大成就有（</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①批准深圳、珠海、汕头、厦门设置经济特区</w:t>
      </w:r>
    </w:p>
    <w:p>
      <w:pPr>
        <w:shd w:val="clear" w:color="auto" w:fill="auto"/>
        <w:spacing w:line="360" w:lineRule="auto"/>
        <w:jc w:val="left"/>
        <w:textAlignment w:val="center"/>
        <w:rPr>
          <w:sz w:val="21"/>
        </w:rPr>
      </w:pPr>
      <w:r>
        <w:rPr>
          <w:sz w:val="21"/>
        </w:rPr>
        <w:t>②为在新时期开创中国特色社会主义提供了物质基础</w:t>
      </w:r>
    </w:p>
    <w:p>
      <w:pPr>
        <w:shd w:val="clear" w:color="auto" w:fill="auto"/>
        <w:spacing w:line="360" w:lineRule="auto"/>
        <w:jc w:val="left"/>
        <w:textAlignment w:val="center"/>
        <w:rPr>
          <w:sz w:val="21"/>
        </w:rPr>
      </w:pPr>
      <w:r>
        <w:rPr>
          <w:sz w:val="21"/>
        </w:rPr>
        <w:t>③建立起独立的比较完整的工业体系和国民经济体系</w:t>
      </w:r>
    </w:p>
    <w:p>
      <w:pPr>
        <w:shd w:val="clear" w:color="auto" w:fill="auto"/>
        <w:spacing w:line="360" w:lineRule="auto"/>
        <w:jc w:val="left"/>
        <w:textAlignment w:val="center"/>
        <w:rPr>
          <w:sz w:val="21"/>
        </w:rPr>
      </w:pPr>
      <w:r>
        <w:rPr>
          <w:sz w:val="21"/>
        </w:rPr>
        <w:t>④顺利完成脱贫攻坚目标任务，消除了绝对贫困和区域性整体贫困</w:t>
      </w:r>
    </w:p>
    <w:p>
      <w:pPr>
        <w:shd w:val="clear" w:color="auto" w:fill="auto"/>
        <w:tabs>
          <w:tab w:val="left" w:pos="2078"/>
          <w:tab w:val="left" w:pos="4156"/>
          <w:tab w:val="left" w:pos="6234"/>
        </w:tabs>
        <w:spacing w:line="360" w:lineRule="auto"/>
        <w:ind w:left="30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pPr>
        <w:shd w:val="clear" w:color="auto" w:fill="auto"/>
        <w:spacing w:line="360" w:lineRule="auto"/>
        <w:jc w:val="left"/>
        <w:textAlignment w:val="center"/>
        <w:rPr>
          <w:sz w:val="21"/>
        </w:rPr>
      </w:pPr>
      <w:r>
        <w:rPr>
          <w:rFonts w:hint="eastAsia"/>
          <w:sz w:val="21"/>
          <w:lang w:val="en-US" w:eastAsia="zh-CN"/>
        </w:rPr>
        <w:t>5</w:t>
      </w:r>
      <w:r>
        <w:rPr>
          <w:sz w:val="21"/>
        </w:rPr>
        <w:t>．改革开放四十多年来我国取得举世瞩目的伟大成就，现在我国是世界上第二大经济体、外汇储备连续多年位居世界第一、全面建成小康社会、历史性地解决了绝对贫困问题......这表明改革开放（  ）</w:t>
      </w:r>
    </w:p>
    <w:p>
      <w:pPr>
        <w:shd w:val="clear" w:color="auto" w:fill="auto"/>
        <w:spacing w:line="360" w:lineRule="auto"/>
        <w:jc w:val="left"/>
        <w:textAlignment w:val="center"/>
        <w:rPr>
          <w:sz w:val="21"/>
        </w:rPr>
      </w:pPr>
      <w:r>
        <w:rPr>
          <w:sz w:val="21"/>
        </w:rPr>
        <w:t>①是党和人民大踏步赶上时代的重要法宝</w:t>
      </w:r>
    </w:p>
    <w:p>
      <w:pPr>
        <w:shd w:val="clear" w:color="auto" w:fill="auto"/>
        <w:spacing w:line="360" w:lineRule="auto"/>
        <w:jc w:val="left"/>
        <w:textAlignment w:val="center"/>
        <w:rPr>
          <w:sz w:val="21"/>
        </w:rPr>
      </w:pPr>
      <w:r>
        <w:rPr>
          <w:sz w:val="21"/>
        </w:rPr>
        <w:t>②我国跨越了社会主义初级阶段</w:t>
      </w:r>
    </w:p>
    <w:p>
      <w:pPr>
        <w:shd w:val="clear" w:color="auto" w:fill="auto"/>
        <w:spacing w:line="360" w:lineRule="auto"/>
        <w:jc w:val="left"/>
        <w:textAlignment w:val="center"/>
        <w:rPr>
          <w:sz w:val="21"/>
        </w:rPr>
      </w:pPr>
      <w:r>
        <w:rPr>
          <w:sz w:val="21"/>
        </w:rPr>
        <w:t>③是决定当代中国命运、实现中华民族伟大复兴的关键一招</w:t>
      </w:r>
    </w:p>
    <w:p>
      <w:pPr>
        <w:shd w:val="clear" w:color="auto" w:fill="auto"/>
        <w:spacing w:line="360" w:lineRule="auto"/>
        <w:jc w:val="left"/>
        <w:textAlignment w:val="center"/>
        <w:rPr>
          <w:sz w:val="21"/>
        </w:rPr>
      </w:pPr>
      <w:r>
        <w:rPr>
          <w:sz w:val="21"/>
        </w:rPr>
        <w:t>④是中华民族有史以来最深刻最伟大的社会变革</w:t>
      </w:r>
    </w:p>
    <w:p>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B．②③</w:t>
      </w:r>
      <w:r>
        <w:rPr>
          <w:sz w:val="21"/>
        </w:rPr>
        <w:tab/>
      </w:r>
      <w:r>
        <w:rPr>
          <w:sz w:val="21"/>
        </w:rPr>
        <w:t>C．①③</w:t>
      </w:r>
      <w:r>
        <w:rPr>
          <w:sz w:val="21"/>
        </w:rPr>
        <w:tab/>
      </w:r>
      <w:r>
        <w:rPr>
          <w:sz w:val="21"/>
        </w:rPr>
        <w:t>D．③④</w:t>
      </w:r>
    </w:p>
    <w:p>
      <w:pPr>
        <w:shd w:val="clear" w:color="auto" w:fill="auto"/>
        <w:spacing w:line="360" w:lineRule="auto"/>
        <w:jc w:val="left"/>
        <w:textAlignment w:val="center"/>
        <w:rPr>
          <w:sz w:val="21"/>
        </w:rPr>
      </w:pPr>
      <w:r>
        <w:rPr>
          <w:rFonts w:hint="eastAsia"/>
          <w:sz w:val="21"/>
          <w:lang w:val="en-US" w:eastAsia="zh-CN"/>
        </w:rPr>
        <w:t>6</w:t>
      </w:r>
      <w:r>
        <w:rPr>
          <w:sz w:val="21"/>
        </w:rPr>
        <w:t>．经过长期努力，中国特色社会主义进入新时代，这是我国发展新的历史方位。这是中国共产党在科学把握世情国情党情深刻变化的基础上，作出的一项关系全局的重大战略考量。中国特色社会主义进入新时代，意味着（</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 xml:space="preserve">①中华民族迎来了从站起来、富起来到强起来的伟大飞跃 </w:t>
      </w:r>
    </w:p>
    <w:p>
      <w:pPr>
        <w:shd w:val="clear" w:color="auto" w:fill="auto"/>
        <w:spacing w:line="360" w:lineRule="auto"/>
        <w:jc w:val="left"/>
        <w:textAlignment w:val="center"/>
        <w:rPr>
          <w:sz w:val="21"/>
        </w:rPr>
      </w:pPr>
      <w:r>
        <w:rPr>
          <w:sz w:val="21"/>
        </w:rPr>
        <w:t xml:space="preserve">②科学社会主义在二十一世纪的中国焕发出强大生机活力 </w:t>
      </w:r>
    </w:p>
    <w:p>
      <w:pPr>
        <w:shd w:val="clear" w:color="auto" w:fill="auto"/>
        <w:spacing w:line="360" w:lineRule="auto"/>
        <w:jc w:val="left"/>
        <w:textAlignment w:val="center"/>
        <w:rPr>
          <w:sz w:val="21"/>
        </w:rPr>
      </w:pPr>
      <w:r>
        <w:rPr>
          <w:sz w:val="21"/>
        </w:rPr>
        <w:t xml:space="preserve">③全体中华儿女勠力同心，不断创造美好生活，逐步实现全体人民共同富裕的时代 </w:t>
      </w:r>
    </w:p>
    <w:p>
      <w:pPr>
        <w:shd w:val="clear" w:color="auto" w:fill="auto"/>
        <w:spacing w:line="360" w:lineRule="auto"/>
        <w:jc w:val="left"/>
        <w:textAlignment w:val="center"/>
        <w:rPr>
          <w:sz w:val="21"/>
        </w:rPr>
      </w:pPr>
      <w:r>
        <w:rPr>
          <w:sz w:val="21"/>
        </w:rPr>
        <w:t>④我国主导世界发展，为人类作出更大贡献的时代</w:t>
      </w:r>
    </w:p>
    <w:p>
      <w:pPr>
        <w:shd w:val="clear" w:color="auto" w:fill="auto"/>
        <w:tabs>
          <w:tab w:val="left" w:pos="2078"/>
          <w:tab w:val="left" w:pos="4156"/>
          <w:tab w:val="left" w:pos="6234"/>
        </w:tabs>
        <w:spacing w:line="360" w:lineRule="auto"/>
        <w:ind w:left="30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pPr>
        <w:shd w:val="clear" w:color="auto" w:fill="auto"/>
        <w:spacing w:line="360" w:lineRule="auto"/>
        <w:jc w:val="left"/>
        <w:textAlignment w:val="center"/>
        <w:rPr>
          <w:sz w:val="21"/>
        </w:rPr>
      </w:pPr>
      <w:r>
        <w:rPr>
          <w:rFonts w:hint="eastAsia"/>
          <w:sz w:val="21"/>
          <w:lang w:val="en-US" w:eastAsia="zh-CN"/>
        </w:rPr>
        <w:t>7</w:t>
      </w:r>
      <w:r>
        <w:rPr>
          <w:sz w:val="21"/>
        </w:rPr>
        <w:t>．国务院总理在《政府工作报告》中指出，毫不动摇巩固和发展公有制经济，毫不动摇鼓励、支持、引导非公有制经济发展。公有制经济和非公有制经济都是（</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①我国国民经济的支柱</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②我国经济社会发展的重要基础</w:t>
      </w:r>
    </w:p>
    <w:p>
      <w:pPr>
        <w:shd w:val="clear" w:color="auto" w:fill="auto"/>
        <w:spacing w:line="360" w:lineRule="auto"/>
        <w:jc w:val="left"/>
        <w:textAlignment w:val="center"/>
        <w:rPr>
          <w:sz w:val="21"/>
        </w:rPr>
      </w:pPr>
      <w:r>
        <w:rPr>
          <w:sz w:val="21"/>
        </w:rPr>
        <w:t>③我国社会主义的根本经济特征</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④社会主义市场经济的重要组成部分</w:t>
      </w:r>
    </w:p>
    <w:p>
      <w:pPr>
        <w:shd w:val="clear" w:color="auto" w:fill="auto"/>
        <w:tabs>
          <w:tab w:val="left" w:pos="2078"/>
          <w:tab w:val="left" w:pos="4156"/>
          <w:tab w:val="left" w:pos="6234"/>
        </w:tabs>
        <w:spacing w:line="360" w:lineRule="auto"/>
        <w:ind w:left="30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pPr>
        <w:shd w:val="clear" w:color="auto" w:fill="auto"/>
        <w:spacing w:line="360" w:lineRule="auto"/>
        <w:jc w:val="left"/>
        <w:textAlignment w:val="center"/>
        <w:rPr>
          <w:sz w:val="21"/>
        </w:rPr>
      </w:pPr>
      <w:r>
        <w:rPr>
          <w:rFonts w:hint="eastAsia"/>
          <w:sz w:val="21"/>
          <w:lang w:val="en-US" w:eastAsia="zh-CN"/>
        </w:rPr>
        <w:t>8</w:t>
      </w:r>
      <w:r>
        <w:rPr>
          <w:sz w:val="21"/>
        </w:rPr>
        <w:t>．2025年2月27日，国家能源局发布《2025年能源工作指导意见》的通知，意见指出，初步建成全国统一电力市场体系，资源配置进一步优化。强化全国统一电力市场体系建设旨在（</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①提升电力企业市场竞争力</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②保持我国宏观经济的稳定</w:t>
      </w:r>
    </w:p>
    <w:p>
      <w:pPr>
        <w:shd w:val="clear" w:color="auto" w:fill="auto"/>
        <w:spacing w:line="360" w:lineRule="auto"/>
        <w:jc w:val="left"/>
        <w:textAlignment w:val="center"/>
        <w:rPr>
          <w:sz w:val="21"/>
        </w:rPr>
      </w:pPr>
      <w:r>
        <w:rPr>
          <w:sz w:val="21"/>
        </w:rPr>
        <w:t>③充分发挥市场在资源配置中的决定性作用</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④实现电力资源在全国范围内的优化配置</w:t>
      </w:r>
    </w:p>
    <w:p>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B．①③</w:t>
      </w:r>
      <w:r>
        <w:rPr>
          <w:sz w:val="21"/>
        </w:rPr>
        <w:tab/>
      </w:r>
      <w:r>
        <w:rPr>
          <w:sz w:val="21"/>
        </w:rPr>
        <w:t>C．②④</w:t>
      </w:r>
      <w:r>
        <w:rPr>
          <w:sz w:val="21"/>
        </w:rPr>
        <w:tab/>
      </w:r>
      <w:r>
        <w:rPr>
          <w:sz w:val="21"/>
        </w:rPr>
        <w:t>D．③④</w:t>
      </w:r>
    </w:p>
    <w:p>
      <w:pPr>
        <w:shd w:val="clear" w:color="auto" w:fill="auto"/>
        <w:spacing w:line="360" w:lineRule="auto"/>
        <w:jc w:val="left"/>
        <w:textAlignment w:val="center"/>
        <w:rPr>
          <w:sz w:val="21"/>
        </w:rPr>
      </w:pPr>
      <w:r>
        <w:rPr>
          <w:rFonts w:hint="eastAsia"/>
          <w:sz w:val="21"/>
          <w:lang w:val="en-US" w:eastAsia="zh-CN"/>
        </w:rPr>
        <w:t>9</w:t>
      </w:r>
      <w:r>
        <w:rPr>
          <w:sz w:val="21"/>
        </w:rPr>
        <w:t>．今年是“绿水青山就是金山银山”（简称“两山”理论）提出20周年。“两山”理论不仅对浙江更是对中国的生态文明建设和可持续发展起到了重要的指导作用。下列对“两山”理论理解正确的有（</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①全景展示了党中央对治国理政理念的理论思考</w:t>
      </w:r>
    </w:p>
    <w:p>
      <w:pPr>
        <w:shd w:val="clear" w:color="auto" w:fill="auto"/>
        <w:spacing w:line="360" w:lineRule="auto"/>
        <w:jc w:val="left"/>
        <w:textAlignment w:val="center"/>
        <w:rPr>
          <w:sz w:val="21"/>
        </w:rPr>
      </w:pPr>
      <w:r>
        <w:rPr>
          <w:sz w:val="21"/>
        </w:rPr>
        <w:t>②科学阐释了保护生态就是发展生产力的道理</w:t>
      </w:r>
    </w:p>
    <w:p>
      <w:pPr>
        <w:shd w:val="clear" w:color="auto" w:fill="auto"/>
        <w:spacing w:line="360" w:lineRule="auto"/>
        <w:jc w:val="left"/>
        <w:textAlignment w:val="center"/>
        <w:rPr>
          <w:sz w:val="21"/>
        </w:rPr>
      </w:pPr>
      <w:r>
        <w:rPr>
          <w:sz w:val="21"/>
        </w:rPr>
        <w:t>③为实现人与自然和谐共生的现代化提供了新思路</w:t>
      </w:r>
    </w:p>
    <w:p>
      <w:pPr>
        <w:shd w:val="clear" w:color="auto" w:fill="auto"/>
        <w:spacing w:line="360" w:lineRule="auto"/>
        <w:jc w:val="left"/>
        <w:textAlignment w:val="center"/>
        <w:rPr>
          <w:sz w:val="21"/>
        </w:rPr>
      </w:pPr>
      <w:r>
        <w:rPr>
          <w:sz w:val="21"/>
        </w:rPr>
        <w:t>④为指导各地生态文明建设提供切实可行的具体方案</w:t>
      </w:r>
    </w:p>
    <w:p>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pPr>
        <w:shd w:val="clear" w:color="auto" w:fill="auto"/>
        <w:spacing w:line="360" w:lineRule="auto"/>
        <w:jc w:val="left"/>
        <w:textAlignment w:val="center"/>
        <w:rPr>
          <w:sz w:val="21"/>
        </w:rPr>
      </w:pPr>
      <w:r>
        <w:rPr>
          <w:rFonts w:hint="eastAsia"/>
          <w:sz w:val="21"/>
          <w:lang w:val="en-US" w:eastAsia="zh-CN"/>
        </w:rPr>
        <w:t>10</w:t>
      </w:r>
      <w:r>
        <w:rPr>
          <w:sz w:val="21"/>
        </w:rPr>
        <w:t>．个人养老金是政府政策支持、个人自愿参加、市场化运营，用来实现养老保险补充功能的制度。缴费完全由参加人个人承担，可自主选择购买符合规定的储蓄存款、理财产品、商业养老保险、公募基金等金融产品，实行完全积累，并享受税收优惠政策。这有利于（</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①增加居民的财产性收入，提高自我保障能力</w:t>
      </w:r>
    </w:p>
    <w:p>
      <w:pPr>
        <w:shd w:val="clear" w:color="auto" w:fill="auto"/>
        <w:spacing w:line="360" w:lineRule="auto"/>
        <w:jc w:val="left"/>
        <w:textAlignment w:val="center"/>
        <w:rPr>
          <w:sz w:val="21"/>
        </w:rPr>
      </w:pPr>
      <w:r>
        <w:rPr>
          <w:sz w:val="21"/>
        </w:rPr>
        <w:t>②完善基本养老保险制度，合理配置养老资金</w:t>
      </w:r>
    </w:p>
    <w:p>
      <w:pPr>
        <w:shd w:val="clear" w:color="auto" w:fill="auto"/>
        <w:spacing w:line="360" w:lineRule="auto"/>
        <w:jc w:val="left"/>
        <w:textAlignment w:val="center"/>
        <w:rPr>
          <w:sz w:val="21"/>
        </w:rPr>
      </w:pPr>
      <w:r>
        <w:rPr>
          <w:sz w:val="21"/>
        </w:rPr>
        <w:t>③减缓我国人口老龄化，维护社会和谐与稳定</w:t>
      </w:r>
    </w:p>
    <w:p>
      <w:pPr>
        <w:shd w:val="clear" w:color="auto" w:fill="auto"/>
        <w:spacing w:line="360" w:lineRule="auto"/>
        <w:jc w:val="left"/>
        <w:textAlignment w:val="center"/>
        <w:rPr>
          <w:sz w:val="21"/>
        </w:rPr>
      </w:pPr>
      <w:r>
        <w:rPr>
          <w:sz w:val="21"/>
        </w:rPr>
        <w:t>④健全多层次养老保险体系，满足多样化养老需求</w:t>
      </w:r>
    </w:p>
    <w:p>
      <w:pPr>
        <w:shd w:val="clear" w:color="auto" w:fill="auto"/>
        <w:tabs>
          <w:tab w:val="left" w:pos="2078"/>
          <w:tab w:val="left" w:pos="4156"/>
          <w:tab w:val="left" w:pos="6234"/>
        </w:tabs>
        <w:spacing w:line="360" w:lineRule="auto"/>
        <w:ind w:left="30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pPr>
        <w:shd w:val="clear" w:color="auto" w:fill="auto"/>
        <w:spacing w:line="360" w:lineRule="auto"/>
        <w:jc w:val="left"/>
        <w:textAlignment w:val="center"/>
        <w:rPr>
          <w:sz w:val="21"/>
        </w:rPr>
      </w:pPr>
      <w:r>
        <w:rPr>
          <w:rFonts w:hint="eastAsia"/>
          <w:sz w:val="21"/>
          <w:lang w:val="en-US" w:eastAsia="zh-CN"/>
        </w:rPr>
        <w:t>11</w:t>
      </w:r>
      <w:r>
        <w:rPr>
          <w:sz w:val="21"/>
        </w:rPr>
        <w:t>．某村曾经是一个国家级贫困村，在村党支部的带领下，以“零碳”乡村建设为目标，探索出了农村智能微型电网、低碳村居等，源源不断地释放“风光红利”，吸引了越来越多的人前来参观、体验和学习。这一做法（</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①发挥了共产党员的先锋模范作用</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②是党的先进性直接而具体的体现</w:t>
      </w:r>
    </w:p>
    <w:p>
      <w:pPr>
        <w:shd w:val="clear" w:color="auto" w:fill="auto"/>
        <w:spacing w:line="360" w:lineRule="auto"/>
        <w:jc w:val="left"/>
        <w:textAlignment w:val="center"/>
        <w:rPr>
          <w:sz w:val="21"/>
        </w:rPr>
      </w:pPr>
      <w:r>
        <w:rPr>
          <w:sz w:val="21"/>
        </w:rPr>
        <w:t>③践行了立党为公、执政为民理念</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④把群众要求作为基层工作出发点</w:t>
      </w:r>
    </w:p>
    <w:p>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pPr>
        <w:shd w:val="clear" w:color="auto" w:fill="auto"/>
        <w:spacing w:line="360" w:lineRule="auto"/>
        <w:jc w:val="left"/>
        <w:textAlignment w:val="center"/>
        <w:rPr>
          <w:sz w:val="21"/>
        </w:rPr>
      </w:pPr>
      <w:r>
        <w:rPr>
          <w:sz w:val="21"/>
        </w:rPr>
        <w:t>1</w:t>
      </w:r>
      <w:r>
        <w:rPr>
          <w:rFonts w:hint="eastAsia"/>
          <w:sz w:val="21"/>
          <w:lang w:val="en-US" w:eastAsia="zh-CN"/>
        </w:rPr>
        <w:t>2</w:t>
      </w:r>
      <w:r>
        <w:rPr>
          <w:sz w:val="21"/>
        </w:rPr>
        <w:t>．2025年以来，针对泰缅边境地区连续发生的跨境电信诈骗案件，我国联合泰国、缅甸等国展开了前所未有的联合打击行动。这不仅直接遏制了犯罪活动，还促进了区域经济稳定。该行动（</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①表明了国家通过实施专政职能来化解人民内部矛盾</w:t>
      </w:r>
    </w:p>
    <w:p>
      <w:pPr>
        <w:shd w:val="clear" w:color="auto" w:fill="auto"/>
        <w:spacing w:line="360" w:lineRule="auto"/>
        <w:jc w:val="left"/>
        <w:textAlignment w:val="center"/>
        <w:rPr>
          <w:sz w:val="21"/>
        </w:rPr>
      </w:pPr>
      <w:r>
        <w:rPr>
          <w:sz w:val="21"/>
        </w:rPr>
        <w:t>②表明了我国积极防御外来侵略，坚定维护国家主权</w:t>
      </w:r>
    </w:p>
    <w:p>
      <w:pPr>
        <w:shd w:val="clear" w:color="auto" w:fill="auto"/>
        <w:spacing w:line="360" w:lineRule="auto"/>
        <w:jc w:val="left"/>
        <w:textAlignment w:val="center"/>
        <w:rPr>
          <w:sz w:val="21"/>
        </w:rPr>
      </w:pPr>
      <w:r>
        <w:rPr>
          <w:sz w:val="21"/>
        </w:rPr>
        <w:t>③践行了我国的总体国家安全观，高度重视国民安全</w:t>
      </w:r>
    </w:p>
    <w:p>
      <w:pPr>
        <w:shd w:val="clear" w:color="auto" w:fill="auto"/>
        <w:spacing w:line="360" w:lineRule="auto"/>
        <w:jc w:val="left"/>
        <w:textAlignment w:val="center"/>
        <w:rPr>
          <w:sz w:val="21"/>
        </w:rPr>
      </w:pPr>
      <w:r>
        <w:rPr>
          <w:sz w:val="21"/>
        </w:rPr>
        <w:t>④说明了履行国家职能可以为国家建设提供可靠保障</w:t>
      </w:r>
    </w:p>
    <w:p>
      <w:pPr>
        <w:shd w:val="clear" w:color="auto" w:fill="auto"/>
        <w:tabs>
          <w:tab w:val="left" w:pos="2078"/>
          <w:tab w:val="left" w:pos="4156"/>
          <w:tab w:val="left" w:pos="6234"/>
        </w:tabs>
        <w:spacing w:line="360" w:lineRule="auto"/>
        <w:ind w:left="380"/>
        <w:jc w:val="left"/>
        <w:textAlignment w:val="center"/>
        <w:rPr>
          <w:sz w:val="21"/>
        </w:rPr>
      </w:pPr>
      <w:r>
        <w:rPr>
          <w:sz w:val="21"/>
        </w:rPr>
        <w:t>A．①③</w:t>
      </w:r>
      <w:r>
        <w:rPr>
          <w:sz w:val="21"/>
        </w:rPr>
        <w:tab/>
      </w:r>
      <w:r>
        <w:rPr>
          <w:sz w:val="21"/>
        </w:rPr>
        <w:t>B．②④</w:t>
      </w:r>
      <w:r>
        <w:rPr>
          <w:sz w:val="21"/>
        </w:rPr>
        <w:tab/>
      </w:r>
      <w:r>
        <w:rPr>
          <w:sz w:val="21"/>
        </w:rPr>
        <w:t>C．①④</w:t>
      </w:r>
      <w:r>
        <w:rPr>
          <w:sz w:val="21"/>
        </w:rPr>
        <w:tab/>
      </w:r>
      <w:r>
        <w:rPr>
          <w:sz w:val="21"/>
        </w:rPr>
        <w:t>D．③④</w:t>
      </w:r>
    </w:p>
    <w:p>
      <w:pPr>
        <w:shd w:val="clear" w:color="auto" w:fill="auto"/>
        <w:spacing w:line="360" w:lineRule="auto"/>
        <w:jc w:val="left"/>
        <w:textAlignment w:val="center"/>
        <w:rPr>
          <w:sz w:val="21"/>
        </w:rPr>
      </w:pPr>
      <w:r>
        <w:rPr>
          <w:sz w:val="21"/>
        </w:rPr>
        <w:t>1</w:t>
      </w:r>
      <w:r>
        <w:rPr>
          <w:rFonts w:hint="eastAsia"/>
          <w:sz w:val="21"/>
          <w:lang w:val="en-US" w:eastAsia="zh-CN"/>
        </w:rPr>
        <w:t>3</w:t>
      </w:r>
      <w:r>
        <w:rPr>
          <w:sz w:val="21"/>
        </w:rPr>
        <w:t>．“人民卫士”国家荣誉称号奖章获得者、共产党员巴依卡·凯力迪别克一家三代70年接力守卫边境。37年间，他巡逻700余次，行程3万多公里，一次次帮助我边防官兵化险为夷、转危为安，在苍茫的帕米尔高原上立起了一座不朽的丰碑。他的事迹启示中国共产党员要(</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①挺身而出，追求个人英雄主义</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②冲锋在前，彰显党员先锋本色</w:t>
      </w:r>
    </w:p>
    <w:p>
      <w:pPr>
        <w:shd w:val="clear" w:color="auto" w:fill="auto"/>
        <w:spacing w:line="360" w:lineRule="auto"/>
        <w:jc w:val="left"/>
        <w:textAlignment w:val="center"/>
        <w:rPr>
          <w:sz w:val="21"/>
        </w:rPr>
      </w:pPr>
      <w:r>
        <w:rPr>
          <w:sz w:val="21"/>
        </w:rPr>
        <w:t>③克己奉公，于平凡中铸就不凡</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④执政为民，以担当作为建新功</w:t>
      </w:r>
    </w:p>
    <w:p>
      <w:pPr>
        <w:shd w:val="clear" w:color="auto" w:fill="auto"/>
        <w:tabs>
          <w:tab w:val="left" w:pos="2078"/>
          <w:tab w:val="left" w:pos="4156"/>
          <w:tab w:val="left" w:pos="6234"/>
        </w:tabs>
        <w:spacing w:line="360" w:lineRule="auto"/>
        <w:ind w:left="38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pPr>
        <w:shd w:val="clear" w:color="auto" w:fill="auto"/>
        <w:spacing w:line="360" w:lineRule="auto"/>
        <w:jc w:val="left"/>
        <w:textAlignment w:val="center"/>
        <w:rPr>
          <w:sz w:val="21"/>
        </w:rPr>
      </w:pPr>
      <w:r>
        <w:rPr>
          <w:sz w:val="21"/>
        </w:rPr>
        <w:t>1</w:t>
      </w:r>
      <w:r>
        <w:rPr>
          <w:rFonts w:hint="eastAsia"/>
          <w:sz w:val="21"/>
          <w:lang w:val="en-US" w:eastAsia="zh-CN"/>
        </w:rPr>
        <w:t>4</w:t>
      </w:r>
      <w:r>
        <w:rPr>
          <w:sz w:val="21"/>
        </w:rPr>
        <w:t>．一位从事基层工作多年的人大代表王丛如老先生十几年来坚持走访当地居民家庭，记了70多本“民情日记”和“民心日记”，一次次地在人民代表大会上提出议案帮助群众排忧解难。这表明该人大代表（</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①行使了提案权</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②履行了依法执政的义务</w:t>
      </w:r>
    </w:p>
    <w:p>
      <w:pPr>
        <w:shd w:val="clear" w:color="auto" w:fill="auto"/>
        <w:spacing w:line="360" w:lineRule="auto"/>
        <w:jc w:val="left"/>
        <w:textAlignment w:val="center"/>
        <w:rPr>
          <w:sz w:val="21"/>
        </w:rPr>
      </w:pPr>
      <w:r>
        <w:rPr>
          <w:sz w:val="21"/>
        </w:rPr>
        <w:t>③行使了决定权</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rFonts w:ascii="Times New Roman" w:hAnsi="Times New Roman" w:eastAsia="Times New Roman" w:cs="Times New Roman"/>
          <w:kern w:val="0"/>
          <w:sz w:val="24"/>
          <w:szCs w:val="24"/>
        </w:rPr>
        <w:t> </w:t>
      </w:r>
      <w:r>
        <w:rPr>
          <w:sz w:val="21"/>
        </w:rPr>
        <w:t>④履行了密切联系群众的义务</w:t>
      </w:r>
    </w:p>
    <w:p>
      <w:pPr>
        <w:shd w:val="clear" w:color="auto" w:fill="auto"/>
        <w:tabs>
          <w:tab w:val="left" w:pos="2078"/>
          <w:tab w:val="left" w:pos="4156"/>
          <w:tab w:val="left" w:pos="6234"/>
        </w:tabs>
        <w:spacing w:line="360" w:lineRule="auto"/>
        <w:ind w:left="38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pPr>
        <w:shd w:val="clear" w:color="auto" w:fill="auto"/>
        <w:spacing w:line="360" w:lineRule="auto"/>
        <w:jc w:val="left"/>
        <w:textAlignment w:val="center"/>
        <w:rPr>
          <w:sz w:val="21"/>
        </w:rPr>
      </w:pPr>
      <w:r>
        <w:rPr>
          <w:sz w:val="21"/>
        </w:rPr>
        <w:t>1</w:t>
      </w:r>
      <w:r>
        <w:rPr>
          <w:rFonts w:hint="eastAsia"/>
          <w:sz w:val="21"/>
          <w:lang w:val="en-US" w:eastAsia="zh-CN"/>
        </w:rPr>
        <w:t>5</w:t>
      </w:r>
      <w:r>
        <w:rPr>
          <w:sz w:val="21"/>
        </w:rPr>
        <w:t>．国家工作人员就职时应当依照法律规定公开进行宪法宣誓。宪法宣誓誓词为：“我宣誓：忠于中华人民共和国宪法，维护宪法权威，履行法定职责，忠于祖国、忠于人民，恪尽职守、廉洁奉公，接受人民监督，为建设富强民主文明和谐美丽的社会主义现代化强国努力奋斗！”宪法宣誓（</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①有利于推动宪法至上的社会氛围的形成</w:t>
      </w:r>
    </w:p>
    <w:p>
      <w:pPr>
        <w:shd w:val="clear" w:color="auto" w:fill="auto"/>
        <w:spacing w:line="360" w:lineRule="auto"/>
        <w:jc w:val="left"/>
        <w:textAlignment w:val="center"/>
        <w:rPr>
          <w:sz w:val="21"/>
        </w:rPr>
      </w:pPr>
      <w:r>
        <w:rPr>
          <w:sz w:val="21"/>
        </w:rPr>
        <w:t>②说明党的领导是社会主义法治最本质的特征</w:t>
      </w:r>
    </w:p>
    <w:p>
      <w:pPr>
        <w:shd w:val="clear" w:color="auto" w:fill="auto"/>
        <w:spacing w:line="360" w:lineRule="auto"/>
        <w:jc w:val="left"/>
        <w:textAlignment w:val="center"/>
        <w:rPr>
          <w:sz w:val="21"/>
        </w:rPr>
      </w:pPr>
      <w:r>
        <w:rPr>
          <w:sz w:val="21"/>
        </w:rPr>
        <w:t>③彰显了宪法宣誓制度是政府依法行政的前提</w:t>
      </w:r>
    </w:p>
    <w:p>
      <w:pPr>
        <w:shd w:val="clear" w:color="auto" w:fill="auto"/>
        <w:spacing w:line="360" w:lineRule="auto"/>
        <w:jc w:val="left"/>
        <w:textAlignment w:val="center"/>
        <w:rPr>
          <w:sz w:val="21"/>
        </w:rPr>
      </w:pPr>
      <w:r>
        <w:rPr>
          <w:sz w:val="21"/>
        </w:rPr>
        <w:t>④是弘扬宪法精神、建设法治政府的生动实践</w:t>
      </w:r>
    </w:p>
    <w:p>
      <w:pPr>
        <w:shd w:val="clear" w:color="auto" w:fill="auto"/>
        <w:tabs>
          <w:tab w:val="left" w:pos="2078"/>
          <w:tab w:val="left" w:pos="4156"/>
          <w:tab w:val="left" w:pos="6234"/>
        </w:tabs>
        <w:spacing w:line="360" w:lineRule="auto"/>
        <w:ind w:left="38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pPr>
        <w:shd w:val="clear" w:color="auto" w:fill="auto"/>
        <w:spacing w:line="360" w:lineRule="auto"/>
        <w:jc w:val="left"/>
        <w:textAlignment w:val="center"/>
        <w:rPr>
          <w:sz w:val="21"/>
        </w:rPr>
      </w:pPr>
      <w:r>
        <w:rPr>
          <w:sz w:val="21"/>
        </w:rPr>
        <w:t>1</w:t>
      </w:r>
      <w:r>
        <w:rPr>
          <w:rFonts w:hint="eastAsia"/>
          <w:sz w:val="21"/>
          <w:lang w:val="en-US" w:eastAsia="zh-CN"/>
        </w:rPr>
        <w:t>6</w:t>
      </w:r>
      <w:r>
        <w:rPr>
          <w:sz w:val="21"/>
        </w:rPr>
        <w:t>．某省司法所、人民调解员、村（居）法律顾问等力量下沉基层，围绕消防、防诈骗等重点领域，深入乡村、社区、企业、校园等开展法治宣传，搜集矛盾纠纷线索并主动化解。这启示我们在基层治理中（</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①要以法治保障基层治理的标准化</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②要拓宽民意反映渠道，优化政务服务</w:t>
      </w:r>
    </w:p>
    <w:p>
      <w:pPr>
        <w:shd w:val="clear" w:color="auto" w:fill="auto"/>
        <w:spacing w:line="360" w:lineRule="auto"/>
        <w:jc w:val="left"/>
        <w:textAlignment w:val="center"/>
        <w:rPr>
          <w:sz w:val="21"/>
        </w:rPr>
      </w:pPr>
      <w:r>
        <w:rPr>
          <w:sz w:val="21"/>
        </w:rPr>
        <w:t>③要完善司法救助体系，提升治理水平</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rFonts w:ascii="Times New Roman" w:hAnsi="Times New Roman" w:eastAsia="Times New Roman" w:cs="Times New Roman"/>
          <w:kern w:val="0"/>
          <w:sz w:val="24"/>
          <w:szCs w:val="24"/>
        </w:rPr>
        <w:t>  </w:t>
      </w:r>
      <w:r>
        <w:rPr>
          <w:sz w:val="21"/>
        </w:rPr>
        <w:t>④要以多元共治激发基层治理活力</w:t>
      </w:r>
    </w:p>
    <w:p>
      <w:pPr>
        <w:shd w:val="clear" w:color="auto" w:fill="auto"/>
        <w:tabs>
          <w:tab w:val="left" w:pos="2078"/>
          <w:tab w:val="left" w:pos="4156"/>
          <w:tab w:val="left" w:pos="6234"/>
        </w:tabs>
        <w:spacing w:line="360" w:lineRule="auto"/>
        <w:ind w:left="38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pPr>
        <w:shd w:val="clear" w:color="auto" w:fill="auto"/>
        <w:spacing w:line="360" w:lineRule="auto"/>
        <w:jc w:val="left"/>
        <w:textAlignment w:val="center"/>
        <w:rPr>
          <w:sz w:val="21"/>
        </w:rPr>
      </w:pPr>
      <w:r>
        <w:rPr>
          <w:sz w:val="21"/>
        </w:rPr>
        <w:t>1</w:t>
      </w:r>
      <w:r>
        <w:rPr>
          <w:rFonts w:hint="eastAsia"/>
          <w:sz w:val="21"/>
          <w:lang w:val="en-US" w:eastAsia="zh-CN"/>
        </w:rPr>
        <w:t>7</w:t>
      </w:r>
      <w:r>
        <w:rPr>
          <w:sz w:val="21"/>
        </w:rPr>
        <w:t>．物质是不依赖于人的意识，并能为人的意识所反映的客观实在。客观实在是(</w:t>
      </w:r>
      <w:r>
        <w:rPr>
          <w:rFonts w:ascii="Times New Roman" w:hAnsi="Times New Roman" w:eastAsia="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A．物质现象和意识现象的共同特性</w:t>
      </w:r>
      <w:r>
        <w:rPr>
          <w:sz w:val="21"/>
        </w:rPr>
        <w:tab/>
      </w:r>
      <w:r>
        <w:rPr>
          <w:rFonts w:hint="eastAsia"/>
          <w:sz w:val="21"/>
          <w:lang w:val="en-US" w:eastAsia="zh-CN"/>
        </w:rPr>
        <w:t xml:space="preserve">         </w:t>
      </w:r>
      <w:r>
        <w:rPr>
          <w:sz w:val="21"/>
        </w:rPr>
        <w:t>B．整个世界万事万物的总和</w:t>
      </w:r>
    </w:p>
    <w:p>
      <w:pPr>
        <w:shd w:val="clear" w:color="auto" w:fill="auto"/>
        <w:tabs>
          <w:tab w:val="left" w:pos="4156"/>
        </w:tabs>
        <w:spacing w:line="360" w:lineRule="auto"/>
        <w:ind w:left="380"/>
        <w:jc w:val="left"/>
        <w:textAlignment w:val="center"/>
        <w:rPr>
          <w:sz w:val="21"/>
        </w:rPr>
      </w:pPr>
      <w:r>
        <w:rPr>
          <w:sz w:val="21"/>
        </w:rPr>
        <w:t>C．从万事万物中抽象和概括出来的共同本质</w:t>
      </w:r>
      <w:r>
        <w:rPr>
          <w:rFonts w:hint="eastAsia"/>
          <w:sz w:val="21"/>
          <w:lang w:val="en-US" w:eastAsia="zh-CN"/>
        </w:rPr>
        <w:t xml:space="preserve">  </w:t>
      </w:r>
      <w:r>
        <w:rPr>
          <w:sz w:val="21"/>
        </w:rPr>
        <w:tab/>
      </w:r>
      <w:r>
        <w:rPr>
          <w:sz w:val="21"/>
        </w:rPr>
        <w:t>D．所有能看得见摸得着的有形的物体</w:t>
      </w:r>
    </w:p>
    <w:p>
      <w:pPr>
        <w:shd w:val="clear" w:color="auto" w:fill="auto"/>
        <w:spacing w:line="360" w:lineRule="auto"/>
        <w:jc w:val="left"/>
        <w:textAlignment w:val="center"/>
        <w:rPr>
          <w:sz w:val="21"/>
        </w:rPr>
      </w:pPr>
      <w:r>
        <w:rPr>
          <w:sz w:val="21"/>
        </w:rPr>
        <w:t>1</w:t>
      </w:r>
      <w:r>
        <w:rPr>
          <w:rFonts w:hint="eastAsia"/>
          <w:sz w:val="21"/>
          <w:lang w:val="en-US" w:eastAsia="zh-CN"/>
        </w:rPr>
        <w:t>8</w:t>
      </w:r>
      <w:r>
        <w:rPr>
          <w:sz w:val="21"/>
        </w:rPr>
        <w:t>．网络短视频的快速发展推动了文化的多元表达，在助农扶贫等方面也发挥了积极作用。与此同时，短视频低质内容泛滥，娱乐化严重等问题也日益凸显。推进网络短视频有序发展，已经成为这个时代的重要课题。这说明（</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①新事物战胜旧事物不可能一蹴而就</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②要坚持用对立统一的观点看问题</w:t>
      </w:r>
    </w:p>
    <w:p>
      <w:pPr>
        <w:shd w:val="clear" w:color="auto" w:fill="auto"/>
        <w:spacing w:line="360" w:lineRule="auto"/>
        <w:jc w:val="left"/>
        <w:textAlignment w:val="center"/>
        <w:rPr>
          <w:sz w:val="21"/>
        </w:rPr>
      </w:pPr>
      <w:r>
        <w:rPr>
          <w:sz w:val="21"/>
        </w:rPr>
        <w:t>③认识复杂事物时必须分清主次矛盾</w:t>
      </w:r>
      <w:r>
        <w:rPr>
          <w:rFonts w:ascii="Times New Roman" w:hAnsi="Times New Roman" w:eastAsia="Times New Roman" w:cs="Times New Roman"/>
          <w:kern w:val="0"/>
          <w:sz w:val="24"/>
          <w:szCs w:val="24"/>
        </w:rPr>
        <w:t>         </w:t>
      </w:r>
      <w:r>
        <w:rPr>
          <w:rFonts w:hint="eastAsia" w:cs="Times New Roman"/>
          <w:kern w:val="0"/>
          <w:sz w:val="24"/>
          <w:szCs w:val="24"/>
          <w:lang w:val="en-US" w:eastAsia="zh-CN"/>
        </w:rPr>
        <w:t xml:space="preserve">        </w:t>
      </w:r>
      <w:r>
        <w:rPr>
          <w:sz w:val="21"/>
        </w:rPr>
        <w:t>④对任何事物，都要敢于承认矛盾</w:t>
      </w:r>
    </w:p>
    <w:p>
      <w:pPr>
        <w:shd w:val="clear" w:color="auto" w:fill="auto"/>
        <w:tabs>
          <w:tab w:val="left" w:pos="2078"/>
          <w:tab w:val="left" w:pos="4156"/>
          <w:tab w:val="left" w:pos="6234"/>
        </w:tabs>
        <w:spacing w:line="360" w:lineRule="auto"/>
        <w:ind w:left="380"/>
        <w:jc w:val="left"/>
        <w:textAlignment w:val="center"/>
        <w:rPr>
          <w:sz w:val="21"/>
        </w:rPr>
      </w:pPr>
      <w:r>
        <w:rPr>
          <w:sz w:val="21"/>
        </w:rPr>
        <w:t>A．①②</w:t>
      </w:r>
      <w:r>
        <w:rPr>
          <w:sz w:val="21"/>
        </w:rPr>
        <w:tab/>
      </w:r>
      <w:r>
        <w:rPr>
          <w:sz w:val="21"/>
        </w:rPr>
        <w:t>B．①③</w:t>
      </w:r>
      <w:r>
        <w:rPr>
          <w:sz w:val="21"/>
        </w:rPr>
        <w:tab/>
      </w:r>
      <w:r>
        <w:rPr>
          <w:sz w:val="21"/>
        </w:rPr>
        <w:t>C．②④</w:t>
      </w:r>
      <w:r>
        <w:rPr>
          <w:sz w:val="21"/>
        </w:rPr>
        <w:tab/>
      </w:r>
      <w:r>
        <w:rPr>
          <w:sz w:val="21"/>
        </w:rPr>
        <w:t>D．③④</w:t>
      </w:r>
    </w:p>
    <w:p>
      <w:pPr>
        <w:shd w:val="clear" w:color="auto" w:fill="auto"/>
        <w:spacing w:line="360" w:lineRule="auto"/>
        <w:jc w:val="left"/>
        <w:textAlignment w:val="center"/>
        <w:rPr>
          <w:sz w:val="21"/>
        </w:rPr>
      </w:pPr>
      <w:r>
        <w:rPr>
          <w:sz w:val="21"/>
        </w:rPr>
        <w:t>1</w:t>
      </w:r>
      <w:r>
        <w:rPr>
          <w:rFonts w:hint="eastAsia"/>
          <w:sz w:val="21"/>
          <w:lang w:val="en-US" w:eastAsia="zh-CN"/>
        </w:rPr>
        <w:t>9</w:t>
      </w:r>
      <w:r>
        <w:rPr>
          <w:sz w:val="21"/>
        </w:rPr>
        <w:t>．2025年中央一号文件提出，必须“以科技支撑、种业攻关、耕地保护为抓手，持续增强粮食等重要农产品供给保障能力”，强调各地需针对土壤退化、极端天气等新挑战，动态调整农业技术路线和政策工具。从马克思主义认识论看，这一部署体现了（</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80"/>
        <w:jc w:val="left"/>
        <w:textAlignment w:val="center"/>
        <w:rPr>
          <w:sz w:val="21"/>
        </w:rPr>
      </w:pPr>
      <w:r>
        <w:rPr>
          <w:sz w:val="21"/>
        </w:rPr>
        <w:t>A．真理的客观性要求在实践中检验粮食安全理论的科学性</w:t>
      </w:r>
    </w:p>
    <w:p>
      <w:pPr>
        <w:shd w:val="clear" w:color="auto" w:fill="auto"/>
        <w:spacing w:line="360" w:lineRule="auto"/>
        <w:ind w:left="380"/>
        <w:jc w:val="left"/>
        <w:textAlignment w:val="center"/>
        <w:rPr>
          <w:sz w:val="21"/>
        </w:rPr>
      </w:pPr>
      <w:r>
        <w:rPr>
          <w:sz w:val="21"/>
        </w:rPr>
        <w:t>B．认识具有反复性，需通过反复试错修正粮食生产政策</w:t>
      </w:r>
    </w:p>
    <w:p>
      <w:pPr>
        <w:shd w:val="clear" w:color="auto" w:fill="auto"/>
        <w:spacing w:line="360" w:lineRule="auto"/>
        <w:ind w:left="380"/>
        <w:jc w:val="left"/>
        <w:textAlignment w:val="center"/>
        <w:rPr>
          <w:sz w:val="21"/>
        </w:rPr>
      </w:pPr>
      <w:r>
        <w:rPr>
          <w:sz w:val="21"/>
        </w:rPr>
        <w:t>C．实践是认识发展的动力，新问题推动农业认知不断深化</w:t>
      </w:r>
    </w:p>
    <w:p>
      <w:pPr>
        <w:shd w:val="clear" w:color="auto" w:fill="auto"/>
        <w:spacing w:line="360" w:lineRule="auto"/>
        <w:ind w:left="380"/>
        <w:jc w:val="left"/>
        <w:textAlignment w:val="center"/>
        <w:rPr>
          <w:sz w:val="21"/>
        </w:rPr>
      </w:pPr>
      <w:r>
        <w:rPr>
          <w:sz w:val="21"/>
        </w:rPr>
        <w:t>D．理性认识比感性认识更可靠，需用农业理论指导技术实践</w:t>
      </w:r>
    </w:p>
    <w:p>
      <w:pPr>
        <w:shd w:val="clear" w:color="auto" w:fill="auto"/>
        <w:spacing w:line="360" w:lineRule="auto"/>
        <w:jc w:val="left"/>
        <w:textAlignment w:val="center"/>
        <w:rPr>
          <w:sz w:val="21"/>
        </w:rPr>
      </w:pPr>
      <w:r>
        <w:rPr>
          <w:rFonts w:hint="eastAsia"/>
          <w:sz w:val="21"/>
          <w:lang w:val="en-US" w:eastAsia="zh-CN"/>
        </w:rPr>
        <w:t>20</w:t>
      </w:r>
      <w:r>
        <w:rPr>
          <w:sz w:val="21"/>
        </w:rPr>
        <w:t>．习近平主席在二〇二五年新年贺词中提到：“今年，我到地方考察，看到大家生活多姿多彩。天水花牛苹果又大又红，东山澳角村渔获满舱。麦积山石窟‘东方微笑’跨越千年，六尺巷礼让家风代代相传。天津古文化街人潮熙攘，银川多民族社区居民亲如一家。”材料表明（</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①文化反作用于经济并促进经济发展</w:t>
      </w:r>
    </w:p>
    <w:p>
      <w:pPr>
        <w:shd w:val="clear" w:color="auto" w:fill="auto"/>
        <w:spacing w:line="360" w:lineRule="auto"/>
        <w:jc w:val="left"/>
        <w:textAlignment w:val="center"/>
        <w:rPr>
          <w:sz w:val="21"/>
        </w:rPr>
      </w:pPr>
      <w:r>
        <w:rPr>
          <w:sz w:val="21"/>
        </w:rPr>
        <w:t>②中华优秀传统文化源远流长、博大精深</w:t>
      </w:r>
    </w:p>
    <w:p>
      <w:pPr>
        <w:shd w:val="clear" w:color="auto" w:fill="auto"/>
        <w:spacing w:line="360" w:lineRule="auto"/>
        <w:jc w:val="left"/>
        <w:textAlignment w:val="center"/>
        <w:rPr>
          <w:sz w:val="21"/>
        </w:rPr>
      </w:pPr>
      <w:r>
        <w:rPr>
          <w:sz w:val="21"/>
        </w:rPr>
        <w:t>③弘扬中华传统美德能激励人们向上向善，促进社会和谐</w:t>
      </w:r>
    </w:p>
    <w:p>
      <w:pPr>
        <w:shd w:val="clear" w:color="auto" w:fill="auto"/>
        <w:spacing w:line="360" w:lineRule="auto"/>
        <w:jc w:val="left"/>
        <w:textAlignment w:val="center"/>
        <w:rPr>
          <w:sz w:val="21"/>
        </w:rPr>
      </w:pPr>
      <w:r>
        <w:rPr>
          <w:sz w:val="21"/>
        </w:rPr>
        <w:t>④中华民族共同体意识是中华民族生存和发展的精神根基</w:t>
      </w:r>
    </w:p>
    <w:p>
      <w:pPr>
        <w:numPr>
          <w:ilvl w:val="0"/>
          <w:numId w:val="0"/>
        </w:numPr>
        <w:shd w:val="clear" w:color="auto" w:fill="auto"/>
        <w:tabs>
          <w:tab w:val="left" w:pos="2078"/>
          <w:tab w:val="left" w:pos="4156"/>
          <w:tab w:val="left" w:pos="6234"/>
        </w:tabs>
        <w:spacing w:line="360" w:lineRule="auto"/>
        <w:ind w:left="380" w:leftChars="0"/>
        <w:jc w:val="left"/>
        <w:textAlignment w:val="center"/>
        <w:rPr>
          <w:rFonts w:hint="eastAsia" w:ascii="宋体"/>
          <w:sz w:val="28"/>
          <w:szCs w:val="28"/>
        </w:rPr>
      </w:pPr>
      <w:r>
        <w:rPr>
          <w:rFonts w:ascii="Times New Roman" w:hAnsi="Times New Roman" w:eastAsia="宋体" w:cs="Times New Roman"/>
          <w:kern w:val="2"/>
          <w:sz w:val="21"/>
          <w:szCs w:val="22"/>
          <w:lang w:val="en-US" w:eastAsia="zh-CN" w:bidi="ar-SA"/>
        </w:rPr>
        <w:t>A．</w:t>
      </w:r>
      <w:r>
        <w:rPr>
          <w:sz w:val="21"/>
        </w:rPr>
        <w:t>①②</w:t>
      </w:r>
      <w:r>
        <w:rPr>
          <w:sz w:val="21"/>
        </w:rPr>
        <w:tab/>
      </w:r>
      <w:r>
        <w:rPr>
          <w:sz w:val="21"/>
        </w:rPr>
        <w:t>B．②③</w:t>
      </w:r>
      <w:r>
        <w:rPr>
          <w:sz w:val="21"/>
        </w:rPr>
        <w:tab/>
      </w:r>
      <w:r>
        <w:rPr>
          <w:sz w:val="21"/>
        </w:rPr>
        <w:t>C．①④</w:t>
      </w:r>
      <w:r>
        <w:rPr>
          <w:sz w:val="21"/>
        </w:rPr>
        <w:tab/>
      </w:r>
      <w:r>
        <w:rPr>
          <w:sz w:val="21"/>
        </w:rPr>
        <w:t>D．③④</w:t>
      </w:r>
    </w:p>
    <w:p>
      <w:pPr>
        <w:rPr>
          <w:rFonts w:hint="eastAsia" w:ascii="宋体" w:hAnsi="宋体"/>
          <w:b/>
          <w:bCs/>
          <w:sz w:val="28"/>
          <w:szCs w:val="28"/>
        </w:rPr>
      </w:pPr>
      <w:r>
        <w:rPr>
          <w:rFonts w:hint="eastAsia" w:ascii="宋体" w:hAnsi="宋体"/>
          <w:b/>
          <w:bCs/>
          <w:sz w:val="28"/>
          <w:szCs w:val="28"/>
          <w:lang w:val="en-US" w:eastAsia="zh-CN"/>
        </w:rPr>
        <w:t>二</w:t>
      </w:r>
      <w:r>
        <w:rPr>
          <w:rFonts w:hint="eastAsia" w:ascii="宋体" w:hAnsi="宋体"/>
          <w:b/>
          <w:bCs/>
          <w:sz w:val="28"/>
          <w:szCs w:val="28"/>
        </w:rPr>
        <w:t>、</w:t>
      </w:r>
      <w:r>
        <w:rPr>
          <w:rFonts w:hint="eastAsia" w:ascii="宋体" w:hAnsi="宋体"/>
          <w:b/>
          <w:bCs/>
          <w:sz w:val="28"/>
          <w:szCs w:val="28"/>
          <w:lang w:val="en-US" w:eastAsia="zh-CN"/>
        </w:rPr>
        <w:t>简答题</w:t>
      </w:r>
      <w:r>
        <w:rPr>
          <w:rFonts w:hint="eastAsia" w:ascii="宋体" w:hAnsi="宋体"/>
          <w:b/>
          <w:bCs/>
          <w:sz w:val="28"/>
          <w:szCs w:val="28"/>
        </w:rPr>
        <w:t>（</w:t>
      </w:r>
      <w:r>
        <w:rPr>
          <w:rFonts w:hint="eastAsia" w:ascii="宋体" w:hAnsi="宋体"/>
          <w:b/>
          <w:bCs/>
          <w:sz w:val="28"/>
          <w:szCs w:val="28"/>
          <w:lang w:val="en-US" w:eastAsia="zh-CN"/>
        </w:rPr>
        <w:t>40</w:t>
      </w:r>
      <w:r>
        <w:rPr>
          <w:rFonts w:hint="eastAsia" w:ascii="宋体" w:hAnsi="宋体"/>
          <w:b/>
          <w:bCs/>
          <w:sz w:val="28"/>
          <w:szCs w:val="28"/>
        </w:rPr>
        <w:t>分）</w:t>
      </w:r>
    </w:p>
    <w:p>
      <w:pPr>
        <w:shd w:val="clear" w:color="auto" w:fill="auto"/>
        <w:spacing w:line="360" w:lineRule="auto"/>
        <w:jc w:val="left"/>
        <w:textAlignment w:val="center"/>
        <w:rPr>
          <w:rFonts w:hint="default"/>
          <w:sz w:val="21"/>
          <w:lang w:val="en-US" w:eastAsia="zh-CN"/>
        </w:rPr>
      </w:pPr>
      <w:r>
        <w:rPr>
          <w:rFonts w:hint="eastAsia"/>
          <w:sz w:val="21"/>
          <w:lang w:val="en-US" w:eastAsia="zh-CN"/>
        </w:rPr>
        <w:t>21.依据</w:t>
      </w:r>
      <w:r>
        <w:rPr>
          <w:sz w:val="21"/>
          <w:lang w:val="en-US" w:eastAsia="zh-CN"/>
        </w:rPr>
        <w:t>普通高中</w:t>
      </w:r>
      <w:r>
        <w:rPr>
          <w:rFonts w:hint="default"/>
          <w:sz w:val="21"/>
          <w:lang w:val="en-US" w:eastAsia="zh-CN"/>
        </w:rPr>
        <w:t>思想政治课程标准</w:t>
      </w:r>
      <w:r>
        <w:rPr>
          <w:rFonts w:hint="eastAsia"/>
          <w:sz w:val="21"/>
          <w:lang w:val="en-US" w:eastAsia="zh-CN"/>
        </w:rPr>
        <w:t>，请回答</w:t>
      </w:r>
      <w:r>
        <w:rPr>
          <w:sz w:val="21"/>
          <w:lang w:val="en-US" w:eastAsia="zh-CN"/>
        </w:rPr>
        <w:t>高中思想政治课程结构的设计</w:t>
      </w:r>
      <w:r>
        <w:rPr>
          <w:rFonts w:hint="eastAsia"/>
          <w:sz w:val="21"/>
          <w:lang w:val="en-US" w:eastAsia="zh-CN"/>
        </w:rPr>
        <w:t>主要依据的要求（6分）</w:t>
      </w: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sz w:val="21"/>
        </w:rPr>
      </w:pPr>
      <w:r>
        <w:rPr>
          <w:rFonts w:hint="eastAsia"/>
          <w:sz w:val="21"/>
          <w:lang w:val="en-US" w:eastAsia="zh-CN"/>
        </w:rPr>
        <w:t>22</w:t>
      </w:r>
      <w:r>
        <w:rPr>
          <w:sz w:val="21"/>
        </w:rPr>
        <w:t>．阅读材料，完成下列要求。</w:t>
      </w:r>
    </w:p>
    <w:p>
      <w:pPr>
        <w:shd w:val="clear" w:color="auto" w:fill="auto"/>
        <w:spacing w:line="360" w:lineRule="auto"/>
        <w:ind w:firstLine="360" w:firstLineChars="200"/>
        <w:jc w:val="left"/>
        <w:textAlignment w:val="center"/>
        <w:rPr>
          <w:rFonts w:hint="eastAsia" w:ascii="楷体" w:hAnsi="楷体" w:eastAsia="楷体" w:cs="楷体"/>
          <w:sz w:val="18"/>
          <w:szCs w:val="18"/>
        </w:rPr>
      </w:pPr>
      <w:r>
        <w:rPr>
          <w:rFonts w:hint="eastAsia" w:ascii="楷体" w:hAnsi="楷体" w:eastAsia="楷体" w:cs="楷体"/>
          <w:sz w:val="18"/>
          <w:szCs w:val="18"/>
        </w:rPr>
        <w:t>“扎扎实实落实促进民营经济发展的政策措施，是当前促进民营经济发展的工作重点。凡是党中央定了的就要坚决执行，不能打折扣。”在民营企业座谈会上，习近平总书记对当前和今后一个时期促进民营经济健康发展、高质量发展作了全面部署。</w:t>
      </w:r>
    </w:p>
    <w:p>
      <w:pPr>
        <w:shd w:val="clear" w:color="auto" w:fill="auto"/>
        <w:spacing w:line="360" w:lineRule="auto"/>
        <w:ind w:firstLine="360" w:firstLineChars="200"/>
        <w:jc w:val="left"/>
        <w:textAlignment w:val="center"/>
        <w:rPr>
          <w:rFonts w:hint="eastAsia" w:ascii="楷体" w:hAnsi="楷体" w:eastAsia="楷体" w:cs="楷体"/>
          <w:sz w:val="18"/>
          <w:szCs w:val="18"/>
        </w:rPr>
      </w:pPr>
      <w:r>
        <w:rPr>
          <w:rFonts w:hint="eastAsia" w:ascii="楷体" w:hAnsi="楷体" w:eastAsia="楷体" w:cs="楷体"/>
          <w:sz w:val="18"/>
          <w:szCs w:val="18"/>
        </w:rPr>
        <w:t>市场准入负面清单制度全面实施以来，历经4次动态修订，从151项压缩到了117项，养老、医疗等多个领域一大批准入限制得到放宽，让各类经营主体有更多活力和更大空间去发展经济、创造财富。当前，国家发展改革委等部门正在修订出台新版市场准入负面清单，落实好“非禁即入”要求，细化举措，持续推进基础设施竞争性领域、国家重大科研基础设施等向民营企业公平开放，支持民营企业积极参与“两重”建设和“两新”工作。把这些政策要求落地落细落实，既立足当下破解突出问题，又着眼长远构建长效机制，定能持续激发民营经济生机活力。</w:t>
      </w:r>
    </w:p>
    <w:p>
      <w:pPr>
        <w:shd w:val="clear" w:color="auto" w:fill="auto"/>
        <w:spacing w:line="360" w:lineRule="auto"/>
        <w:ind w:firstLine="360" w:firstLineChars="200"/>
        <w:jc w:val="left"/>
        <w:textAlignment w:val="center"/>
        <w:rPr>
          <w:rFonts w:hint="eastAsia" w:ascii="楷体" w:hAnsi="楷体" w:eastAsia="楷体" w:cs="楷体"/>
          <w:sz w:val="18"/>
          <w:szCs w:val="18"/>
        </w:rPr>
      </w:pPr>
      <w:r>
        <w:rPr>
          <w:rFonts w:hint="eastAsia" w:ascii="楷体" w:hAnsi="楷体" w:eastAsia="楷体" w:cs="楷体"/>
          <w:sz w:val="18"/>
          <w:szCs w:val="18"/>
        </w:rPr>
        <w:t>注：“两重”是指国家重大战略实施和重点领域安全能力建设，“两新”是指推动新一轮大规模设备更新和消费品以旧换新。</w:t>
      </w:r>
    </w:p>
    <w:p>
      <w:pPr>
        <w:shd w:val="clear" w:color="auto" w:fill="auto"/>
        <w:spacing w:line="360" w:lineRule="auto"/>
        <w:jc w:val="left"/>
        <w:textAlignment w:val="center"/>
        <w:rPr>
          <w:sz w:val="21"/>
        </w:rPr>
      </w:pPr>
      <w:r>
        <w:rPr>
          <w:sz w:val="21"/>
        </w:rPr>
        <w:t>结合材料，运用经济与社会的知识，说明我国是如何扎实促进民营经济健康发展、高质量发展的</w:t>
      </w:r>
      <w:r>
        <w:rPr>
          <w:rFonts w:hint="eastAsia"/>
          <w:sz w:val="21"/>
          <w:lang w:eastAsia="zh-CN"/>
        </w:rPr>
        <w:t>（</w:t>
      </w:r>
      <w:r>
        <w:rPr>
          <w:rFonts w:hint="eastAsia"/>
          <w:sz w:val="21"/>
          <w:lang w:val="en-US" w:eastAsia="zh-CN"/>
        </w:rPr>
        <w:t>10分</w:t>
      </w:r>
      <w:r>
        <w:rPr>
          <w:rFonts w:hint="eastAsia"/>
          <w:sz w:val="21"/>
          <w:lang w:eastAsia="zh-CN"/>
        </w:rPr>
        <w:t>）</w:t>
      </w:r>
      <w:r>
        <w:rPr>
          <w:sz w:val="21"/>
        </w:rPr>
        <w:t>。</w: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ascii="楷体" w:hAnsi="楷体" w:eastAsia="楷体" w:cs="楷体"/>
          <w:sz w:val="18"/>
          <w:szCs w:val="18"/>
        </w:rPr>
      </w:pPr>
      <w:r>
        <w:rPr>
          <w:rFonts w:hint="eastAsia"/>
          <w:sz w:val="21"/>
          <w:lang w:val="en-US" w:eastAsia="zh-CN"/>
        </w:rPr>
        <w:t>23</w:t>
      </w:r>
      <w:r>
        <w:rPr>
          <w:sz w:val="21"/>
        </w:rPr>
        <w:t>．</w:t>
      </w:r>
      <w:r>
        <w:rPr>
          <w:rFonts w:hint="eastAsia" w:ascii="楷体" w:hAnsi="楷体" w:eastAsia="楷体" w:cs="楷体"/>
          <w:sz w:val="18"/>
          <w:szCs w:val="18"/>
        </w:rPr>
        <w:t>一颗苹果，照鉴党的优良作风，映照为民造福的初心。</w:t>
      </w:r>
    </w:p>
    <w:p>
      <w:pPr>
        <w:shd w:val="clear" w:color="auto" w:fill="auto"/>
        <w:spacing w:line="360" w:lineRule="auto"/>
        <w:ind w:firstLine="360" w:firstLineChars="200"/>
        <w:jc w:val="left"/>
        <w:textAlignment w:val="center"/>
        <w:rPr>
          <w:rFonts w:hint="eastAsia" w:ascii="楷体" w:hAnsi="楷体" w:eastAsia="楷体" w:cs="楷体"/>
          <w:sz w:val="18"/>
          <w:szCs w:val="18"/>
        </w:rPr>
      </w:pPr>
      <w:r>
        <w:rPr>
          <w:rFonts w:hint="eastAsia" w:ascii="楷体" w:hAnsi="楷体" w:eastAsia="楷体" w:cs="楷体"/>
          <w:sz w:val="18"/>
          <w:szCs w:val="18"/>
        </w:rPr>
        <w:t>辽沈战役期间，锦州乡间的苹果熟了，解放军战士行军路过，虽然饥渴难耐，却一个都没有摘。“毛主席说‘不吃是很高尚的，而吃了是很卑鄙的，因为这是人民的苹果’。”习近平总书记的话意味深长，“这样的苹果，我们现在也不能吃。”</w:t>
      </w:r>
    </w:p>
    <w:p>
      <w:pPr>
        <w:shd w:val="clear" w:color="auto" w:fill="auto"/>
        <w:spacing w:line="360" w:lineRule="auto"/>
        <w:ind w:firstLine="360" w:firstLineChars="200"/>
        <w:jc w:val="left"/>
        <w:textAlignment w:val="center"/>
        <w:rPr>
          <w:rFonts w:hint="eastAsia" w:ascii="楷体" w:hAnsi="楷体" w:eastAsia="楷体" w:cs="楷体"/>
          <w:sz w:val="18"/>
          <w:szCs w:val="18"/>
        </w:rPr>
      </w:pPr>
      <w:r>
        <w:rPr>
          <w:rFonts w:hint="eastAsia" w:ascii="楷体" w:hAnsi="楷体" w:eastAsia="楷体" w:cs="楷体"/>
          <w:sz w:val="18"/>
          <w:szCs w:val="18"/>
        </w:rPr>
        <w:t>甘肃天水麦积区的花牛苹果长势好、品质优，进冷库、乘轻轨，借助海外仓销往20多个国家和地区。2024年9月，习近平总书记专程到南山花牛苹果基地考察，强调“把这个特色产业做得更大”。</w:t>
      </w:r>
    </w:p>
    <w:p>
      <w:pPr>
        <w:shd w:val="clear" w:color="auto" w:fill="auto"/>
        <w:spacing w:line="360" w:lineRule="auto"/>
        <w:ind w:firstLine="360" w:firstLineChars="200"/>
        <w:jc w:val="left"/>
        <w:textAlignment w:val="center"/>
        <w:rPr>
          <w:rFonts w:hint="eastAsia" w:ascii="楷体" w:hAnsi="楷体" w:eastAsia="楷体" w:cs="楷体"/>
          <w:sz w:val="18"/>
          <w:szCs w:val="18"/>
        </w:rPr>
      </w:pPr>
      <w:r>
        <w:rPr>
          <w:rFonts w:hint="eastAsia" w:ascii="楷体" w:hAnsi="楷体" w:eastAsia="楷体" w:cs="楷体"/>
          <w:sz w:val="18"/>
          <w:szCs w:val="18"/>
        </w:rPr>
        <w:t>从不能吃人民的苹果，到带领群众发展苹果产业……纪律作风一以贯之，价值追求一脉相承，责任使命与时俱进。</w:t>
      </w:r>
    </w:p>
    <w:p>
      <w:pPr>
        <w:shd w:val="clear" w:color="auto" w:fill="auto"/>
        <w:spacing w:line="360" w:lineRule="auto"/>
        <w:jc w:val="left"/>
        <w:textAlignment w:val="center"/>
        <w:rPr>
          <w:sz w:val="21"/>
        </w:rPr>
      </w:pPr>
      <w:r>
        <w:rPr>
          <w:sz w:val="21"/>
        </w:rPr>
        <w:t>一颗苹果，照鉴党的优良作风，映照为民造福的初心。结合材料，运用“中国共产党的领导”的知识，对此予以说明</w:t>
      </w:r>
      <w:r>
        <w:rPr>
          <w:rFonts w:hint="eastAsia"/>
          <w:sz w:val="21"/>
          <w:lang w:eastAsia="zh-CN"/>
        </w:rPr>
        <w:t>（</w:t>
      </w:r>
      <w:r>
        <w:rPr>
          <w:rFonts w:hint="eastAsia"/>
          <w:sz w:val="21"/>
          <w:lang w:val="en-US" w:eastAsia="zh-CN"/>
        </w:rPr>
        <w:t>12分</w:t>
      </w:r>
      <w:r>
        <w:rPr>
          <w:rFonts w:hint="eastAsia"/>
          <w:sz w:val="21"/>
          <w:lang w:eastAsia="zh-CN"/>
        </w:rPr>
        <w:t>）</w:t>
      </w:r>
      <w:r>
        <w:rPr>
          <w:sz w:val="21"/>
        </w:rPr>
        <w:t>。  </w:t>
      </w:r>
    </w:p>
    <w:p>
      <w:pPr>
        <w:shd w:val="clear" w:color="auto" w:fill="auto"/>
        <w:spacing w:line="360" w:lineRule="auto"/>
        <w:jc w:val="left"/>
        <w:textAlignment w:val="center"/>
        <w:rPr>
          <w:rFonts w:hint="eastAsia"/>
          <w:sz w:val="21"/>
          <w:lang w:val="en-US" w:eastAsia="zh-CN"/>
        </w:rPr>
      </w:pPr>
      <w:r>
        <w:rPr>
          <w:rFonts w:hint="eastAsia"/>
          <w:sz w:val="21"/>
          <w:lang w:val="en-US" w:eastAsia="zh-CN"/>
        </w:rPr>
        <w:t xml:space="preserve"> </w:t>
      </w: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sz w:val="21"/>
          <w:lang w:val="en-US" w:eastAsia="zh-CN"/>
        </w:rPr>
      </w:pPr>
      <w:r>
        <w:rPr>
          <w:rFonts w:hint="eastAsia"/>
          <w:sz w:val="21"/>
          <w:lang w:val="en-US" w:eastAsia="zh-CN"/>
        </w:rPr>
        <w:t>24．阅读材料，完成下列要求。</w:t>
      </w:r>
    </w:p>
    <w:p>
      <w:pPr>
        <w:shd w:val="clear" w:color="auto" w:fill="auto"/>
        <w:spacing w:line="360" w:lineRule="auto"/>
        <w:ind w:firstLine="360" w:firstLineChars="200"/>
        <w:jc w:val="left"/>
        <w:textAlignment w:val="center"/>
        <w:rPr>
          <w:rFonts w:hint="eastAsia" w:ascii="楷体" w:hAnsi="楷体" w:eastAsia="楷体" w:cs="楷体"/>
          <w:sz w:val="18"/>
          <w:szCs w:val="18"/>
          <w:lang w:val="en-US" w:eastAsia="zh-CN"/>
        </w:rPr>
      </w:pPr>
      <w:r>
        <w:rPr>
          <w:rFonts w:hint="eastAsia" w:ascii="楷体" w:hAnsi="楷体" w:eastAsia="楷体" w:cs="楷体"/>
          <w:sz w:val="18"/>
          <w:szCs w:val="18"/>
          <w:lang w:val="en-US" w:eastAsia="zh-CN"/>
        </w:rPr>
        <w:t>2025年开年，深度求索（DeepSeek）掀起“科技风暴”，成为热议高频词。全国两会上，“人工智能+”“大模型”“算力”等被写入政府工作报告。人工智能的迅猛发展虽提升了数字时代的社会生产力，却也引发了诸多数据、伦理及社会问题。为应对这些挑战，全球多国纷纷出台了相关法规。</w:t>
      </w:r>
    </w:p>
    <w:p>
      <w:pPr>
        <w:shd w:val="clear" w:color="auto" w:fill="auto"/>
        <w:spacing w:line="360" w:lineRule="auto"/>
        <w:ind w:firstLine="360" w:firstLineChars="200"/>
        <w:jc w:val="left"/>
        <w:textAlignment w:val="center"/>
        <w:rPr>
          <w:rFonts w:hint="eastAsia" w:ascii="楷体" w:hAnsi="楷体" w:eastAsia="楷体" w:cs="楷体"/>
          <w:sz w:val="18"/>
          <w:szCs w:val="18"/>
          <w:lang w:val="en-US" w:eastAsia="zh-CN"/>
        </w:rPr>
      </w:pPr>
      <w:r>
        <w:rPr>
          <w:rFonts w:hint="eastAsia" w:ascii="楷体" w:hAnsi="楷体" w:eastAsia="楷体" w:cs="楷体"/>
          <w:sz w:val="18"/>
          <w:szCs w:val="18"/>
          <w:lang w:val="en-US" w:eastAsia="zh-CN"/>
        </w:rPr>
        <w:t>然而，因法律传统、技术发展及政策导向的差异，各国的人工智能治理模式各具特色。欧盟、美国和日本便是其中的典型代表。欧盟倾向于集中式治理，将伦理置于首位；美国则更注重创新自由，采取分散式治理；而日本则以技术驱动为主，采用非约束性软法治理。尽管路径各异，但各国都在寻求发展与安全的平衡，力求在促进人工智能进步的同时，确保其合规性和可持续性。</w:t>
      </w:r>
    </w:p>
    <w:p>
      <w:pPr>
        <w:shd w:val="clear" w:color="auto" w:fill="auto"/>
        <w:spacing w:line="360" w:lineRule="auto"/>
        <w:jc w:val="left"/>
        <w:textAlignment w:val="center"/>
        <w:rPr>
          <w:rFonts w:hint="eastAsia"/>
          <w:sz w:val="21"/>
          <w:lang w:val="en-US" w:eastAsia="zh-CN"/>
        </w:rPr>
      </w:pPr>
      <w:r>
        <w:rPr>
          <w:rFonts w:hint="eastAsia"/>
          <w:sz w:val="21"/>
          <w:lang w:val="en-US" w:eastAsia="zh-CN"/>
        </w:rPr>
        <w:t>结合材料，运用“矛盾问题的精髓”的知识，阐释域外各国人工智能治理模式给我国的启示（12分）。</w:t>
      </w:r>
    </w:p>
    <w:p>
      <w:pPr>
        <w:shd w:val="clear" w:color="auto" w:fill="auto"/>
        <w:spacing w:line="360" w:lineRule="auto"/>
        <w:jc w:val="left"/>
        <w:textAlignment w:val="center"/>
        <w:rPr>
          <w:rFonts w:hint="eastAsia"/>
          <w:sz w:val="21"/>
          <w:lang w:val="en-US" w:eastAsia="zh-CN"/>
        </w:rPr>
      </w:pPr>
      <w:r>
        <w:rPr>
          <w:rFonts w:hint="eastAsia"/>
          <w:sz w:val="21"/>
          <w:lang w:val="en-US" w:eastAsia="zh-CN"/>
        </w:rPr>
        <w:t xml:space="preserve"> </w:t>
      </w: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ascii="宋体" w:hAnsi="宋体"/>
          <w:sz w:val="28"/>
          <w:szCs w:val="28"/>
        </w:rPr>
      </w:pPr>
    </w:p>
    <w:p>
      <w:pPr>
        <w:rPr>
          <w:rFonts w:hint="eastAsia" w:ascii="宋体" w:hAnsi="宋体"/>
          <w:sz w:val="28"/>
          <w:szCs w:val="28"/>
        </w:rPr>
      </w:pP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LKATIP Basma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7696;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o2F2rcAAAADQEAAA8AAAAAAAAAAQAg&#10;AAAAIgAAAGRycy9kb3ducmV2LnhtbFBLAQIUABQAAAAIAIdO4kC2cgzc0QEAAI8DAAAOAAAAAAAA&#10;AAEAIAAAACsBAABkcnMvZTJvRG9jLnhtbFBLBQYAAAAABgAGAFkBAABu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6672;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K+qANoAAAAMAQAADwAAAAAAAAABACAAAAAi&#10;AAAAZHJzL2Rvd25yZXYueG1sUEsBAhQAFAAAAAgAh07iQDn1E8DPAQAAjwMAAA4AAAAAAAAAAQAg&#10;AAAAKQEAAGRycy9lMm9Eb2MueG1sUEsFBgAAAAAGAAYAWQEAAGo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5648;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fJuY2gAA&#10;AA0BAAAPAAAAAAAAAAEAIAAAACIAAABkcnMvZG93bnJldi54bWxQSwECFAAUAAAACACHTuJAwHDJ&#10;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4624;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kQoVW2wAAAA0BAAAPAAAAAAAAAAEAIAAA&#10;ACIAAABkcnMvZG93bnJldi54bWxQSwECFAAUAAAACACHTuJAwrpyedABAACPAwAADgAAAAAAAAAB&#10;ACAAAAAqAQAAZHJzL2Uyb0RvYy54bWxQSwUGAAAAAAYABgBZAQAAb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3600;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JBSSfb&#10;AAAADQEAAA8AAAAAAAAAAQAgAAAAIgAAAGRycy9kb3ducmV2LnhtbFBLAQIUABQAAAAIAIdO4kAz&#10;++Ok5AEAANYDAAAOAAAAAAAAAAEAIAAAACoBAABkcnMvZTJvRG9jLnhtbFBLBQYAAAAABgAGAFkB&#10;AACA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2576;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L2KBF2gAAAA0BAAAPAAAAAAAAAAEAIAAAACIA&#10;AABkcnMvZG93bnJldi54bWxQSwECFAAUAAAACACHTuJAXynwKc4BAACPAwAADgAAAAAAAAABACAA&#10;AAApAQAAZHJzL2Uyb0RvYy54bWxQSwUGAAAAAAYABgBZAQAAaQ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1552;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GEqy2gAA&#10;AA0BAAAPAAAAAAAAAAEAIAAAACIAAABkcnMvZG93bnJldi54bWxQSwECFAAUAAAACACHTuJAvvX4&#10;H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3360;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of4pjWAAAACgEAAA8AAAAA&#10;AAAAAQAgAAAAIgAAAGRycy9kb3ducmV2LnhtbFBLAQIUABQAAAAIAIdO4kD5B/YJ3QEAAKYDAAAO&#10;AAAAAAAAAAEAIAAAACUBAABkcnMvZTJvRG9jLnhtbFBLBQYAAAAABgAGAFkBAAB0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4</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 xml:space="preserve">4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w:t xml:space="preserve">                                </w:t>
    </w:r>
  </w:p>
  <w:p>
    <w:pPr>
      <w:pStyle w:val="7"/>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rPr>
        <w:lang w:bidi="ug-CN"/>
      </w:rPr>
      <mc:AlternateContent>
        <mc:Choice Requires="wps">
          <w:drawing>
            <wp:anchor distT="0" distB="0" distL="114300" distR="114300" simplePos="0" relativeHeight="251683840"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3840;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a44bdUA&#10;AAAKAQAADwAAAAAAAAABACAAAAAiAAAAZHJzL2Rvd25yZXYueG1sUEsBAhQAFAAAAAgAh07iQBFE&#10;zvfpAQAAsQMAAA4AAAAAAAAAAQAgAAAAJAEAAGRycy9lMm9Eb2MueG1sUEsFBgAAAAAGAAYAWQEA&#10;AH8FA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2816;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RiBi3AAAAAoBAAAPAAAAAAAAAAEAIAAAACIAAABkcnMvZG93bnJldi54bWxQSwEC&#10;FAAUAAAACACHTuJA/wwNY/ABAADsAwAADgAAAAAAAAABACAAAAArAQAAZHJzL2Uyb0RvYy54bWxQ&#10;SwUGAAAAAAYABgBZAQAAjQUAAAAA&#10;">
              <v:fill on="t" focussize="0,0"/>
              <v:stroke weight="1pt" color="#000000" joinstyle="miter"/>
              <v:imagedata o:title=""/>
              <o:lock v:ext="edit" aspectratio="f"/>
              <v:textbox>
                <w:txbxContent>
                  <w:p>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1792"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1792;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AXP&#10;H17dAAAADgEAAA8AAAAAAAAAAQAgAAAAIgAAAGRycy9kb3ducmV2LnhtbFBLAQIUABQAAAAIAIdO&#10;4kBmpvDOrQMAAOMYAAAOAAAAAAAAAAEAIAAAACwBAABkcnMvZTJvRG9jLnhtbFBLBQYAAAAABgAG&#10;AFkBAABLBw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0768;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cuaIjaAAAACwEAAA8AAAAAAAAAAQAgAAAA&#10;IgAAAGRycy9kb3ducmV2LnhtbFBLAQIUABQAAAAIAIdO4kCxGcF40AEAAI8DAAAOAAAAAAAAAAEA&#10;IAAAACkBAABkcnMvZTJvRG9jLnhtbFBLBQYAAAAABgAGAFkBAABr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79744;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QC4qTbAAAADAEAAA8AAAAAAAAAAQAgAAAAIgAAAGRycy9kb3ducmV2LnhtbFBLAQIUABQAAAAI&#10;AIdO4kDCi9HSsQEAADEDAAAOAAAAAAAAAAEAIAAAACoBAABkcnMvZTJvRG9jLnhtbFBLBQYAAAAA&#10;BgAGAFkBAABNBQAAAAA=&#10;">
              <v:fill on="f" focussize="0,0"/>
              <v:stroke on="f" joinstyle="miter"/>
              <v:imagedata o:title=""/>
              <o:lock v:ext="edit" aspectratio="f"/>
              <v:textbox style="layout-flow:vertical;mso-layout-flow-alt:bottom-to-top;">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0528;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nGBmR2wAAAAsBAAAPAAAAAAAAAAEAIAAA&#10;ACIAAABkcnMvZG93bnJldi54bWxQSwECFAAUAAAACACHTuJA070Q7NABAACPAwAADgAAAAAAAAAB&#10;ACAAAAAq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69504;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jsM2gAAAAsBAAAPAAAAAAAAAAEAIAAA&#10;ACIAAABkcnMvZG93bnJldi54bWxQSwECFAAUAAAACACHTuJAYXeNW9EBAACPAwAADgAAAAAAAAAB&#10;ACAAAAAp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8480;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LUCfdoA&#10;AAALAQAADwAAAAAAAAABACAAAAAiAAAAZHJzL2Rvd25yZXYueG1sUEsBAhQAFAAAAAgAh07iQIs5&#10;gTrkAQAA1gMAAA4AAAAAAAAAAQAgAAAAKQEAAGRycy9lMm9Eb2MueG1sUEsFBgAAAAAGAAYAWQEA&#10;AH8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7456;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wfPOdwAAAALAQAADwAAAAAA&#10;AAABACAAAAAiAAAAZHJzL2Rvd25yZXYueG1sUEsBAhQAFAAAAAgAh07iQHYfkPzWAQAAkgMAAA4A&#10;AAAAAAAAAQAgAAAAKwEAAGRycy9lMm9Eb2MueG1sUEsFBgAAAAAGAAYAWQEAAHM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6432;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TAElXZAAAA&#10;CwEAAA8AAAAAAAAAAQAgAAAAIgAAAGRycy9kb3ducmV2LnhtbFBLAQIUABQAAAAIAIdO4kA58HgZ&#10;4wEAANYDAAAOAAAAAAAAAAEAIAAAACgBAABkcnMvZTJvRG9jLnhtbFBLBQYAAAAABgAGAFkBAAB9&#10;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5408;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vk2erYAAAACgEAAA8AAAAAAAAAAQAgAAAAIgAA&#10;AGRycy9kb3ducmV2LnhtbFBLAQIUABQAAAAIAIdO4kClZcPDzwEAAI0DAAAOAAAAAAAAAAEAIAAA&#10;ACcBAABkcnMvZTJvRG9jLnhtbFBLBQYAAAAABgAGAFkBAABo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4384;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IlBFPYAAAACQEAAA8AAAAAAAAAAQAg&#10;AAAAIgAAAGRycy9kb3ducmV2LnhtbFBLAQIUABQAAAAIAIdO4kCoI+Pq1QEAAJkDAAAOAAAAAAAA&#10;AAEAIAAAACcBAABkcnMvZTJvRG9jLnhtbFBLBQYAAAAABgAGAFkBAABu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2336;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YtzvYAAAACwEAAA8AAAAAAAAAAQAg&#10;AAAAIgAAAGRycy9kb3ducmV2LnhtbFBLAQIUABQAAAAIAIdO4kCFqAOk1QEAAJIDAAAOAAAAAAAA&#10;AAEAIAAAACcBAABkcnMvZTJvRG9jLnhtbFBLBQYAAAAABgAGAFkBAABu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pPr>
                            <w:ind w:firstLine="4320"/>
                            <w:rPr>
                              <w:rFonts w:hint="eastAsia"/>
                            </w:rPr>
                          </w:pPr>
                          <w:r>
                            <w:rPr>
                              <w:rFonts w:hint="eastAsia"/>
                            </w:rPr>
                            <w:t>密   封   线   内   不   得   答   题</w:t>
                          </w:r>
                        </w:p>
                        <w:p>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1312;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M&#10;Ev2X2wAAAAwBAAAPAAAAAAAAAAEAIAAAACIAAABkcnMvZG93bnJldi54bWxQSwECFAAUAAAACACH&#10;TuJAGHMVTa8BAAAxAwAADgAAAAAAAAABACAAAAAqAQAAZHJzL2Uyb0RvYy54bWxQSwUGAAAAAAYA&#10;BgBZAQAASwUAAAAA&#10;">
              <v:fill on="f" focussize="0,0"/>
              <v:stroke on="f" joinstyle="miter"/>
              <v:imagedata o:title=""/>
              <o:lock v:ext="edit" aspectratio="f"/>
              <v:textbox style="layout-flow:vertical;mso-layout-flow-alt:bottom-to-top;">
                <w:txbxContent>
                  <w:p>
                    <w:pPr>
                      <w:ind w:firstLine="4320"/>
                      <w:rPr>
                        <w:rFonts w:hint="eastAsia"/>
                      </w:rPr>
                    </w:pPr>
                    <w:r>
                      <w:rPr>
                        <w:rFonts w:hint="eastAsia"/>
                      </w:rPr>
                      <w:t>密   封   线   内   不   得   答   题</w:t>
                    </w:r>
                  </w:p>
                  <w:p>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pPr>
                            <w:ind w:firstLine="3960"/>
                            <w:rPr>
                              <w:rFonts w:hint="eastAsia"/>
                            </w:rPr>
                          </w:pPr>
                          <w:r>
                            <w:rPr>
                              <w:rFonts w:hint="eastAsia"/>
                            </w:rPr>
                            <w:t>密   封   线   内   不   得   答   题</w:t>
                          </w:r>
                        </w:p>
                        <w:p/>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59264;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XtA4NoAAAANAQAADwAAAAAAAAABACAAAAAiAAAAZHJzL2Rv&#10;d25yZXYueG1sUEsBAhQAFAAAAAgAh07iQMIgusLGAQAAVgMAAA4AAAAAAAAAAQAgAAAAKQEAAGRy&#10;cy9lMm9Eb2MueG1sUEsFBgAAAAAGAAYAWQEAAGEFAAAAAA==&#10;">
              <v:fill on="t" focussize="0,0"/>
              <v:stroke on="f" joinstyle="miter"/>
              <v:imagedata o:title=""/>
              <o:lock v:ext="edit" aspectratio="f"/>
              <v:textbox style="layout-flow:vertical;">
                <w:txbxContent>
                  <w:p>
                    <w:pPr>
                      <w:ind w:firstLine="3960"/>
                      <w:rPr>
                        <w:rFonts w:hint="eastAsia"/>
                      </w:rPr>
                    </w:pPr>
                    <w:r>
                      <w:rPr>
                        <w:rFonts w:hint="eastAsia"/>
                      </w:rPr>
                      <w:t>密   封   线   内   不   得   答   题</w:t>
                    </w:r>
                  </w:p>
                  <w:p/>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0288;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tPudD2wAAAA0BAAAPAAAAAAAAAAEAIAAAACIAAABkcnMvZG93bnJldi54bWxQSwECFAAUAAAA&#10;CACHTuJAe4OGal0CAACuBgAADgAAAAAAAAABACAAAAAqAQAAZHJzL2Uyb0RvYy54bWxQSwUGAAAA&#10;AAYABgBZAQAA+QU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8720;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s/irLdAAAA&#10;DgEAAA8AAAAAAAAAAQAgAAAAIgAAAGRycy9kb3ducmV2LnhtbFBLAQIUABQAAAAIAIdO4kD5s3Cq&#10;3wEAAKUDAAAOAAAAAAAAAAEAIAAAACwBAABkcnMvZTJvRG9jLnhtbFBLBQYAAAAABgAGAFkBAAB9&#10;BQAAAAA=&#10;">
              <v:fill type="pattern" on="t" color2="#FFFFFF" focussize="0,0" r:id="rId1"/>
              <v:stroke on="f" weight="6.25pt" joinstyle="miter"/>
              <v:imagedata o:title=""/>
              <o:lock v:ext="edit" aspectratio="f"/>
              <v:textbox style="layout-flow:vertical;">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attachedTemplate r:id="rId1"/>
  <w:documentProtection w:enforcement="0"/>
  <w:defaultTabStop w:val="420"/>
  <w:hyphenationZone w:val="36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508238D"/>
    <w:rsid w:val="06862B05"/>
    <w:rsid w:val="088C467F"/>
    <w:rsid w:val="09975673"/>
    <w:rsid w:val="0D8802AC"/>
    <w:rsid w:val="0D985FEB"/>
    <w:rsid w:val="0E6C35AB"/>
    <w:rsid w:val="107734BE"/>
    <w:rsid w:val="163A65F2"/>
    <w:rsid w:val="19C17D13"/>
    <w:rsid w:val="1A6C0429"/>
    <w:rsid w:val="1EC673EC"/>
    <w:rsid w:val="22437B09"/>
    <w:rsid w:val="24637F7F"/>
    <w:rsid w:val="28791EAC"/>
    <w:rsid w:val="29131012"/>
    <w:rsid w:val="2FC70C5A"/>
    <w:rsid w:val="31B81454"/>
    <w:rsid w:val="31F92B50"/>
    <w:rsid w:val="32562C68"/>
    <w:rsid w:val="32DB151E"/>
    <w:rsid w:val="34A00986"/>
    <w:rsid w:val="37144D14"/>
    <w:rsid w:val="371B119E"/>
    <w:rsid w:val="386A1670"/>
    <w:rsid w:val="3BF4717F"/>
    <w:rsid w:val="47280A93"/>
    <w:rsid w:val="49A145C2"/>
    <w:rsid w:val="4B28238E"/>
    <w:rsid w:val="4D701B56"/>
    <w:rsid w:val="525C7843"/>
    <w:rsid w:val="52927709"/>
    <w:rsid w:val="53F80F73"/>
    <w:rsid w:val="55760C1C"/>
    <w:rsid w:val="58AD7B41"/>
    <w:rsid w:val="5DC36197"/>
    <w:rsid w:val="62EA3C05"/>
    <w:rsid w:val="63A92B04"/>
    <w:rsid w:val="63C742D8"/>
    <w:rsid w:val="640970FF"/>
    <w:rsid w:val="65126EC5"/>
    <w:rsid w:val="6518578D"/>
    <w:rsid w:val="65D53D55"/>
    <w:rsid w:val="6A252DA5"/>
    <w:rsid w:val="6B4B624F"/>
    <w:rsid w:val="6CF04704"/>
    <w:rsid w:val="72BB3CBA"/>
    <w:rsid w:val="72DA7190"/>
    <w:rsid w:val="749432F6"/>
    <w:rsid w:val="775F0C8C"/>
    <w:rsid w:val="780D7265"/>
    <w:rsid w:val="78930210"/>
    <w:rsid w:val="7B3B4AE1"/>
    <w:rsid w:val="7CD80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19">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_Style 19"/>
    <w:basedOn w:val="1"/>
    <w:qFormat/>
    <w:uiPriority w:val="34"/>
    <w:pPr>
      <w:ind w:firstLine="420" w:firstLineChars="200"/>
    </w:pPr>
    <w:rPr>
      <w:rFonts w:ascii="Calibri" w:hAnsi="Calibri" w:eastAsia="宋体"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6"/>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5"/>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4</Pages>
  <Words>4864</Words>
  <Characters>4942</Characters>
  <Lines>12</Lines>
  <Paragraphs>3</Paragraphs>
  <TotalTime>14</TotalTime>
  <ScaleCrop>false</ScaleCrop>
  <LinksUpToDate>false</LinksUpToDate>
  <CharactersWithSpaces>5238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2018-04-19T09:36:00Z</cp:lastPrinted>
  <dcterms:modified xsi:type="dcterms:W3CDTF">2025-05-19T10:44:39Z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54882689F93D4AD694237CFBCDCEC546_13</vt:lpwstr>
  </property>
  <property fmtid="{D5CDD505-2E9C-101B-9397-08002B2CF9AE}" pid="4" name="KSOTemplateDocerSaveRecord">
    <vt:lpwstr>eyJoZGlkIjoiNTY1YjMxZjQxNTJjYmVjNjgzMGYwNzQ3NzVhM2FhZTIifQ==</vt:lpwstr>
  </property>
</Properties>
</file>