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951" w:firstLineChars="1400"/>
        <w:jc w:val="both"/>
        <w:textAlignment w:val="center"/>
        <w:rPr>
          <w:rFonts w:ascii="宋体" w:hAnsi="宋体" w:eastAsia="宋体" w:cs="宋体"/>
          <w:b/>
          <w:i w:val="0"/>
          <w:color w:val="000000"/>
          <w:sz w:val="21"/>
        </w:rPr>
      </w:pPr>
      <w:bookmarkStart w:id="1" w:name="_GoBack"/>
      <w:bookmarkEnd w:id="1"/>
      <w:r>
        <w:rPr>
          <w:rFonts w:hint="eastAsia" w:ascii="宋体" w:hAnsi="宋体" w:cs="宋体"/>
          <w:b/>
          <w:i w:val="0"/>
          <w:color w:val="000000"/>
          <w:sz w:val="21"/>
          <w:lang w:val="en-US" w:eastAsia="zh-CN"/>
        </w:rPr>
        <w:t>高中历史答</w:t>
      </w:r>
      <w:r>
        <w:rPr>
          <w:rFonts w:ascii="宋体" w:hAnsi="宋体" w:eastAsia="宋体" w:cs="宋体"/>
          <w:b/>
          <w:i w:val="0"/>
          <w:color w:val="000000"/>
          <w:sz w:val="21"/>
        </w:rPr>
        <w:t>案</w:t>
      </w:r>
    </w:p>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r>
        <w:rPr>
          <w:sz w:val="21"/>
        </w:rPr>
        <w:t>1．B</w:t>
      </w:r>
    </w:p>
    <w:p>
      <w:pPr>
        <w:shd w:val="clear" w:color="auto" w:fill="auto"/>
        <w:spacing w:line="360" w:lineRule="auto"/>
        <w:jc w:val="left"/>
        <w:textAlignment w:val="center"/>
        <w:rPr>
          <w:sz w:val="21"/>
        </w:rPr>
      </w:pPr>
      <w:r>
        <w:rPr>
          <w:sz w:val="21"/>
        </w:rPr>
        <w:t>【难度】0.94</w:t>
      </w:r>
    </w:p>
    <w:p>
      <w:pPr>
        <w:shd w:val="clear" w:color="auto" w:fill="auto"/>
        <w:spacing w:line="360" w:lineRule="auto"/>
        <w:jc w:val="left"/>
        <w:textAlignment w:val="center"/>
        <w:rPr>
          <w:sz w:val="21"/>
        </w:rPr>
      </w:pPr>
      <w:r>
        <w:rPr>
          <w:sz w:val="21"/>
        </w:rPr>
        <w:t>【知识点】新石器时代的文明</w:t>
      </w:r>
    </w:p>
    <w:p>
      <w:pPr>
        <w:shd w:val="clear" w:color="auto" w:fill="auto"/>
        <w:spacing w:line="360" w:lineRule="auto"/>
        <w:jc w:val="left"/>
        <w:textAlignment w:val="center"/>
        <w:rPr>
          <w:sz w:val="21"/>
        </w:rPr>
      </w:pPr>
      <w:r>
        <w:rPr>
          <w:sz w:val="21"/>
        </w:rPr>
        <w:t>【详解】本题是单类型单项选择题。据本题主题干的设问词，可知这是正向题。据本题时间信息可知准确时空是：新石器时代（中国）。新石器时代是指以打磨结合方法制作石器的时代，是我国远古社会演进的重要阶段。新石器时代人们已经大量使用陶器，开始从事原始农业，饲养家畜，修建村落，生活逐渐稳定，特别是良渚文化和陶寺文化内涵丰富，被视为具备了国家的初始形态，B项正确；旧石器时代处于打制石器时代，他们从事渔猎和采集，过着群居生活，尚未出现国家初步形态，排除A项；夏朝是我国第一个奴隶制国家，春秋时期和秦汉时期均在其后，排除CD项。故选B项。</w:t>
      </w:r>
    </w:p>
    <w:p>
      <w:pPr>
        <w:shd w:val="clear" w:color="auto" w:fill="auto"/>
        <w:spacing w:line="360" w:lineRule="auto"/>
        <w:jc w:val="left"/>
        <w:textAlignment w:val="center"/>
        <w:rPr>
          <w:sz w:val="21"/>
        </w:rPr>
      </w:pPr>
      <w:r>
        <w:rPr>
          <w:sz w:val="21"/>
        </w:rPr>
        <w:t>2．B</w:t>
      </w:r>
    </w:p>
    <w:p>
      <w:pPr>
        <w:shd w:val="clear" w:color="auto" w:fill="auto"/>
        <w:spacing w:line="360" w:lineRule="auto"/>
        <w:jc w:val="left"/>
        <w:textAlignment w:val="center"/>
        <w:rPr>
          <w:rFonts w:hint="eastAsia" w:eastAsia="宋体"/>
          <w:sz w:val="21"/>
          <w:lang w:val="en-US" w:eastAsia="zh-CN"/>
        </w:rPr>
      </w:pPr>
      <w:r>
        <w:rPr>
          <w:sz w:val="21"/>
        </w:rPr>
        <w:t>【难度】0.9</w:t>
      </w:r>
      <w:r>
        <w:rPr>
          <w:rFonts w:hint="eastAsia"/>
          <w:sz w:val="21"/>
          <w:lang w:val="en-US" w:eastAsia="zh-CN"/>
        </w:rPr>
        <w:t>3</w:t>
      </w:r>
    </w:p>
    <w:p>
      <w:pPr>
        <w:shd w:val="clear" w:color="auto" w:fill="auto"/>
        <w:spacing w:line="360" w:lineRule="auto"/>
        <w:jc w:val="left"/>
        <w:textAlignment w:val="center"/>
        <w:rPr>
          <w:sz w:val="21"/>
        </w:rPr>
      </w:pPr>
      <w:r>
        <w:rPr>
          <w:sz w:val="21"/>
        </w:rPr>
        <w:t>【知识点】北魏的建立与孝文帝改革</w:t>
      </w:r>
    </w:p>
    <w:p>
      <w:pPr>
        <w:shd w:val="clear" w:color="auto" w:fill="auto"/>
        <w:spacing w:line="360" w:lineRule="auto"/>
        <w:jc w:val="left"/>
        <w:textAlignment w:val="center"/>
        <w:rPr>
          <w:sz w:val="21"/>
        </w:rPr>
      </w:pPr>
      <w:r>
        <w:rPr>
          <w:sz w:val="21"/>
        </w:rPr>
        <w:t>【详解】本题是单类型单项选择题。据题干设问词，可知这是影响题。据题干时间信息可知准确时空是5世纪后期。北魏孝文帝改革全面进行汉化，缓解了民族矛盾，促进了民族交融，B项正确；题干反映的是北魏孝文帝改革带来的影响，与经济重心南移无关，排除A项；吸引了北民大量南迁与题干主旨不符，排除C项；北魏孝文帝改革没有结束南北分裂局面，排除D项。故选B项。</w:t>
      </w:r>
    </w:p>
    <w:p>
      <w:pPr>
        <w:shd w:val="clear" w:color="auto" w:fill="auto"/>
        <w:spacing w:line="360" w:lineRule="auto"/>
        <w:jc w:val="left"/>
        <w:textAlignment w:val="center"/>
        <w:rPr>
          <w:sz w:val="21"/>
        </w:rPr>
      </w:pPr>
      <w:r>
        <w:rPr>
          <w:sz w:val="21"/>
        </w:rPr>
        <w:t>3．A</w:t>
      </w:r>
    </w:p>
    <w:p>
      <w:pPr>
        <w:shd w:val="clear" w:color="auto" w:fill="auto"/>
        <w:spacing w:line="360" w:lineRule="auto"/>
        <w:jc w:val="left"/>
        <w:textAlignment w:val="center"/>
        <w:rPr>
          <w:rFonts w:hint="eastAsia" w:eastAsia="宋体"/>
          <w:sz w:val="21"/>
          <w:lang w:val="en-US" w:eastAsia="zh-CN"/>
        </w:rPr>
      </w:pPr>
      <w:r>
        <w:rPr>
          <w:sz w:val="21"/>
        </w:rPr>
        <w:t>【难度】0.9</w:t>
      </w:r>
      <w:r>
        <w:rPr>
          <w:rFonts w:hint="eastAsia"/>
          <w:sz w:val="21"/>
          <w:lang w:val="en-US" w:eastAsia="zh-CN"/>
        </w:rPr>
        <w:t>1</w:t>
      </w:r>
    </w:p>
    <w:p>
      <w:pPr>
        <w:shd w:val="clear" w:color="auto" w:fill="auto"/>
        <w:spacing w:line="360" w:lineRule="auto"/>
        <w:jc w:val="left"/>
        <w:textAlignment w:val="center"/>
        <w:rPr>
          <w:sz w:val="21"/>
        </w:rPr>
      </w:pPr>
      <w:r>
        <w:rPr>
          <w:sz w:val="21"/>
        </w:rPr>
        <w:t xml:space="preserve">【知识点】儒学的复兴 </w:t>
      </w:r>
    </w:p>
    <w:p>
      <w:pPr>
        <w:shd w:val="clear" w:color="auto" w:fill="auto"/>
        <w:spacing w:line="360" w:lineRule="auto"/>
        <w:jc w:val="left"/>
        <w:textAlignment w:val="center"/>
        <w:rPr>
          <w:sz w:val="21"/>
        </w:rPr>
      </w:pPr>
      <w:r>
        <w:rPr>
          <w:sz w:val="21"/>
        </w:rPr>
        <w:t>【详解】本题是单类型单项选择题。据本题主题干设问词，可知这是推断题，时空是南宋时期。根据所学知识可知，格物致知是程朱理学求理的方法，A项正确；“致良知”属于心学的主张，排除B项；程朱理学主张“存天理、灭人欲”，“个性自由”的说法与题干无关，排除C项；黄宗羲主张“工商皆本”，排除D项。故选A项。</w:t>
      </w:r>
    </w:p>
    <w:p>
      <w:pPr>
        <w:shd w:val="clear" w:color="auto" w:fill="auto"/>
        <w:spacing w:line="360" w:lineRule="auto"/>
        <w:jc w:val="left"/>
        <w:textAlignment w:val="center"/>
        <w:rPr>
          <w:sz w:val="21"/>
        </w:rPr>
      </w:pPr>
      <w:r>
        <w:rPr>
          <w:sz w:val="21"/>
        </w:rPr>
        <w:t>4．D</w:t>
      </w:r>
    </w:p>
    <w:p>
      <w:pPr>
        <w:shd w:val="clear" w:color="auto" w:fill="auto"/>
        <w:spacing w:line="360" w:lineRule="auto"/>
        <w:jc w:val="left"/>
        <w:textAlignment w:val="center"/>
        <w:rPr>
          <w:sz w:val="21"/>
        </w:rPr>
      </w:pPr>
      <w:r>
        <w:rPr>
          <w:sz w:val="21"/>
        </w:rPr>
        <w:t>【难度】0.94</w:t>
      </w:r>
    </w:p>
    <w:p>
      <w:pPr>
        <w:shd w:val="clear" w:color="auto" w:fill="auto"/>
        <w:spacing w:line="360" w:lineRule="auto"/>
        <w:jc w:val="left"/>
        <w:textAlignment w:val="center"/>
        <w:rPr>
          <w:sz w:val="21"/>
        </w:rPr>
      </w:pPr>
      <w:r>
        <w:rPr>
          <w:sz w:val="21"/>
        </w:rPr>
        <w:t>【知识点】第一次鸦片战争</w:t>
      </w:r>
    </w:p>
    <w:p>
      <w:pPr>
        <w:shd w:val="clear" w:color="auto" w:fill="auto"/>
        <w:spacing w:line="360" w:lineRule="auto"/>
        <w:jc w:val="left"/>
        <w:textAlignment w:val="center"/>
        <w:rPr>
          <w:sz w:val="21"/>
        </w:rPr>
      </w:pPr>
      <w:r>
        <w:rPr>
          <w:sz w:val="21"/>
        </w:rPr>
        <w:t>【详解】本题为单类型单项选择题。根据设问可知，这是正向题。时空范围为1842年。根据所学知识可知，鸦片战争后，中英签订《南京条约》及其附属条约，这些条约中规定英国享有领事裁判权，这直接侵犯了中国的司法主权，D项正确；赔款、开放口岸以及协定关税均为侵犯中国司法主权，排除A、B、C项。故选D项。</w:t>
      </w:r>
    </w:p>
    <w:p>
      <w:pPr>
        <w:shd w:val="clear" w:color="auto" w:fill="auto"/>
        <w:spacing w:line="360" w:lineRule="auto"/>
        <w:jc w:val="left"/>
        <w:textAlignment w:val="center"/>
        <w:rPr>
          <w:sz w:val="21"/>
        </w:rPr>
      </w:pPr>
      <w:r>
        <w:rPr>
          <w:sz w:val="21"/>
        </w:rPr>
        <w:t>5．A</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【知识点】义和团运动的兴衰</w:t>
      </w:r>
    </w:p>
    <w:p>
      <w:pPr>
        <w:shd w:val="clear" w:color="auto" w:fill="auto"/>
        <w:spacing w:line="360" w:lineRule="auto"/>
        <w:jc w:val="left"/>
        <w:textAlignment w:val="center"/>
        <w:rPr>
          <w:sz w:val="21"/>
        </w:rPr>
      </w:pPr>
      <w:r>
        <w:rPr>
          <w:sz w:val="21"/>
        </w:rPr>
        <w:t>【详解】根据题干设问词，可知是正向题。根据材料关键信息可知准确时空是：近代中国。根据材料“中国面临被西方世界‘瓜分’的危险”“日渐鸱张，一经投教，即倚为护符，横行乡里，鱼肉良民，甚至挟制官长，动辄欺人”和所学可知，义和团运动是民族危机加深和民教矛盾冲突的产物，是一场毫不妥协的反帝爱国运动，粉碎了帝国主义瓜分中国的野心，A项正确；戊戌变法是资产阶级改革运动，与材料无关，排除A项；黄花岗起义是革命党人1911年4月在广州举行的起义，反对的清政府，与材料无关，排除C项；武昌起义是一场旨在推翻清朝统治的武装暴动，也是辛亥革命的开端，与材料无关，排除D项。故选A项。</w:t>
      </w:r>
    </w:p>
    <w:p>
      <w:pPr>
        <w:shd w:val="clear" w:color="auto" w:fill="auto"/>
        <w:spacing w:line="360" w:lineRule="auto"/>
        <w:jc w:val="left"/>
        <w:textAlignment w:val="center"/>
        <w:rPr>
          <w:sz w:val="21"/>
        </w:rPr>
      </w:pPr>
      <w:r>
        <w:rPr>
          <w:sz w:val="21"/>
        </w:rPr>
        <w:t>6．D</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【知识点】民族工商业的发展</w:t>
      </w:r>
    </w:p>
    <w:p>
      <w:pPr>
        <w:shd w:val="clear" w:color="auto" w:fill="auto"/>
        <w:spacing w:line="360" w:lineRule="auto"/>
        <w:jc w:val="left"/>
        <w:textAlignment w:val="center"/>
        <w:rPr>
          <w:sz w:val="21"/>
        </w:rPr>
      </w:pPr>
      <w:r>
        <w:rPr>
          <w:sz w:val="21"/>
        </w:rPr>
        <w:t>【详解】本题是组合选择题。据材料关键信息可知准确时空是：1915-1919年的中国。根据材料及所学可知，洋务运动在甲午中日战争失败后，随着北洋水师全军覆没，已经基本宣告破产，与题干时间不符，①错误；一战期间，西方列强暂时放松了对中国的经济侵略，减少了对华商品输出，为中国棉纺织业提供了广阔的国内市场空间，使得棉纺织业产品销路畅通，盈利增加，②正确；民国建立后，政府采取了一系列鼓励发展实业的措施，如实行有利于工商业发展的政策、设立实业部等，激发了民族资产阶级投资近代工业的热情，推动了棉纺织业等民族工业的发展，③正确；1915-1919年期间，群众性的反帝爱国斗争不断，如抵制日货、提倡国货运动等，有力地推动了民族工业产品的销售，为棉纺织业的发展创造了有利条件，④正确。D项正确，排除ABC项。故选D项。</w:t>
      </w:r>
    </w:p>
    <w:p>
      <w:pPr>
        <w:shd w:val="clear" w:color="auto" w:fill="auto"/>
        <w:spacing w:line="360" w:lineRule="auto"/>
        <w:jc w:val="left"/>
        <w:textAlignment w:val="center"/>
        <w:rPr>
          <w:sz w:val="21"/>
        </w:rPr>
      </w:pPr>
      <w:r>
        <w:rPr>
          <w:sz w:val="21"/>
        </w:rPr>
        <w:t>7．D</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【知识点】马克思主义在中国的广泛传播</w:t>
      </w:r>
    </w:p>
    <w:p>
      <w:pPr>
        <w:shd w:val="clear" w:color="auto" w:fill="auto"/>
        <w:spacing w:line="360" w:lineRule="auto"/>
        <w:jc w:val="left"/>
        <w:textAlignment w:val="center"/>
        <w:rPr>
          <w:sz w:val="21"/>
        </w:rPr>
      </w:pPr>
      <w:r>
        <w:rPr>
          <w:sz w:val="21"/>
        </w:rPr>
        <w:t>【详解】据本题次题干的提示词，可知这是影响题。据本题时间信息可知准确时空是：20世纪早期（中国）。根据材料并结合所学可知，李大钊在北京组织马克思学说研究会，毛泽东在长沙组织新民学会，周恩来在天津组织觉悟社，这些组织积极传播马克思主义思想，培养了一批具有初步共产主义思想的先进分子，为中国共产党的诞生奠定了思想基础和组织基础，D项正确；“工农武装割据”思想是毛泽东在1927年大革命失败后，在创建井冈山革命根据地的过程中逐步形成的，与20世纪早期这些组织的活动没有直接关联，排除A项；第一次国共合作实现其推动因素主要是共产国际的帮助以及国共两党面对当时革命形势的共同需求等，这些早期组织的活动并没有直接促进第一次国共合作的实现，排除B项；五四爱国运动爆发的直接原因是巴黎和会上中国外交的失败，激发了广大青年学生和民众的爱国热情从而引发运动，并非这些组织直接推动，排除C项。故选D项。</w:t>
      </w:r>
    </w:p>
    <w:p>
      <w:pPr>
        <w:shd w:val="clear" w:color="auto" w:fill="auto"/>
        <w:spacing w:line="360" w:lineRule="auto"/>
        <w:jc w:val="left"/>
        <w:textAlignment w:val="center"/>
        <w:rPr>
          <w:sz w:val="21"/>
        </w:rPr>
      </w:pPr>
      <w:r>
        <w:rPr>
          <w:sz w:val="21"/>
        </w:rPr>
        <w:t>8．B</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【知识点】世界反法西斯统一战线的建立</w:t>
      </w:r>
    </w:p>
    <w:p>
      <w:pPr>
        <w:shd w:val="clear" w:color="auto" w:fill="auto"/>
        <w:spacing w:line="360" w:lineRule="auto"/>
        <w:jc w:val="left"/>
        <w:textAlignment w:val="center"/>
        <w:rPr>
          <w:sz w:val="21"/>
        </w:rPr>
      </w:pPr>
      <w:r>
        <w:rPr>
          <w:sz w:val="21"/>
        </w:rPr>
        <w:t>【详解】根据材料主题干的设问词可知本题是本质题。据本题时间信息可知准确时空是：抗日战争时期（中国）。据材料“来华参加纪念美国第十四航空队援华抗战80周年活动。1944年，他被派往第十四航空队担任机炮手和助理飞行机械师”和所学可知，飞虎队（美国第十四航空队）作为美国援华力量，与中国军民共同抗击日本侵略，是二战期间美国对华军事援助的重要组成部分，其援华抗战的史实直接体现了世界反法西斯同盟国家之间的协同合作，B项正确。材料更侧重盟国对中国的支援，并非强调中国协助盟军，排除A项；材料提及的是飞虎队的援华，属于国际援助，而不是中国内部因素，排除C项；材料直接指向的是国际合作，并非涉及中国人民全民族的抗战，排除D项。故选B项。</w:t>
      </w:r>
    </w:p>
    <w:p>
      <w:pPr>
        <w:shd w:val="clear" w:color="auto" w:fill="auto"/>
        <w:spacing w:line="360" w:lineRule="auto"/>
        <w:jc w:val="left"/>
        <w:textAlignment w:val="center"/>
        <w:rPr>
          <w:sz w:val="21"/>
        </w:rPr>
      </w:pPr>
      <w:r>
        <w:rPr>
          <w:sz w:val="21"/>
        </w:rPr>
        <w:t>9．A</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【知识点】独立自主的和平外交方针及三大政策</w:t>
      </w:r>
    </w:p>
    <w:p>
      <w:pPr>
        <w:shd w:val="clear" w:color="auto" w:fill="auto"/>
        <w:spacing w:line="360" w:lineRule="auto"/>
        <w:jc w:val="left"/>
        <w:textAlignment w:val="center"/>
        <w:rPr>
          <w:sz w:val="21"/>
        </w:rPr>
      </w:pPr>
      <w:r>
        <w:rPr>
          <w:sz w:val="21"/>
        </w:rPr>
        <w:t>【详解】据本题次题干设问词，可知这是背景题、本质题。据本题时间信息可知准确时空是：新中国初期（中国）。根据材料“各国的事务应由各国人民自己来管”“亚洲的事务应由亚洲人民自己来管”“不应由美国来管”等信息可知，强调亚洲事务应由亚洲人民自己解决，反对美国派遣第七舰队侵占我国台湾海峡的战争行为等，反映出新中国初期坚持独立自主原则，A项正确；材料没有提及新中国与欧洲列强的外交，排除B项；材料体现的是新中国反对美国的战争和侵略，没有表现新中国维护世界和平的措施和努力，排除C项；材料强调的是中国和亚洲人民要独立自主，并非注重欧亚社会主义阵营内部团结，排除D项。故选A项。</w:t>
      </w:r>
    </w:p>
    <w:p>
      <w:pPr>
        <w:shd w:val="clear" w:color="auto" w:fill="auto"/>
        <w:spacing w:line="360" w:lineRule="auto"/>
        <w:jc w:val="left"/>
        <w:textAlignment w:val="center"/>
        <w:rPr>
          <w:sz w:val="21"/>
        </w:rPr>
      </w:pPr>
      <w:r>
        <w:rPr>
          <w:sz w:val="21"/>
        </w:rPr>
        <w:t>10．A</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【知识点】“一国两制”思想的提出、香港、澳门回归祖国</w:t>
      </w:r>
    </w:p>
    <w:p>
      <w:pPr>
        <w:shd w:val="clear" w:color="auto" w:fill="auto"/>
        <w:spacing w:line="360" w:lineRule="auto"/>
        <w:jc w:val="left"/>
        <w:textAlignment w:val="center"/>
        <w:rPr>
          <w:sz w:val="21"/>
        </w:rPr>
      </w:pPr>
      <w:r>
        <w:rPr>
          <w:sz w:val="21"/>
        </w:rPr>
        <w:t>【详解】根据材料主题干的设问词可知本题是本质题。根据材料时间信息可知准确时空是：现代中国。根据材料概括可知：材料反映的是澳门回归后，中国在澳门地区实行一国两制的方针，这使得澳门经济得到了较快的发展，失业问题得到了有效的缓解，所以表明经济发展受益于一国两制，A项正确；材料未对澳门地区的就业率和大陆进行比较，无法得出就业率比大陆高，排除B项；结合所学知识，可知回归之后的澳门实行的是资本主义制度，排除C项；材料未涉及具体的贸易政策，无法得出澳门投资是否便利的结论，排除D项。故选A项。</w:t>
      </w:r>
    </w:p>
    <w:p>
      <w:pPr>
        <w:shd w:val="clear" w:color="auto" w:fill="auto"/>
        <w:spacing w:line="360" w:lineRule="auto"/>
        <w:jc w:val="left"/>
        <w:textAlignment w:val="center"/>
        <w:rPr>
          <w:sz w:val="21"/>
        </w:rPr>
      </w:pPr>
      <w:r>
        <w:rPr>
          <w:sz w:val="21"/>
        </w:rPr>
        <w:t>11．C</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【知识点】综合国力显著提升</w:t>
      </w:r>
    </w:p>
    <w:p>
      <w:pPr>
        <w:shd w:val="clear" w:color="auto" w:fill="auto"/>
        <w:spacing w:line="360" w:lineRule="auto"/>
        <w:jc w:val="left"/>
        <w:textAlignment w:val="center"/>
        <w:rPr>
          <w:sz w:val="21"/>
        </w:rPr>
      </w:pPr>
      <w:r>
        <w:rPr>
          <w:sz w:val="21"/>
        </w:rPr>
        <w:t>【详解】据本题主题干的设问词，可知这是本质题。据本题时间信息可知准确时空是：2024年（中国）。根据材料可知，我国在航天航空、农业科技、数字信息技术、汽车制造智能化等方面取得不俗的成就，充分显示了中国科技创新和制造实力大大增强，C项正确；“中国农业科学院选育的新品种，创下盐碱地油菜高产新纪录”体现了我国现代农业取得了突破性的进展，但只体现了材料部分内容，不符合材料主旨，排除A项；材料只列举了我国现代科技创新和制造实力的表现，未涉及与其他国家的比较，无法得出该结论，排除B项；材料表明我国科技创新和制造实力大大增强，未涉及人民生活水平变化情况，排除D项。故选C项。</w:t>
      </w:r>
    </w:p>
    <w:p>
      <w:pPr>
        <w:shd w:val="clear" w:color="auto" w:fill="auto"/>
        <w:spacing w:line="360" w:lineRule="auto"/>
        <w:jc w:val="left"/>
        <w:textAlignment w:val="center"/>
        <w:rPr>
          <w:sz w:val="21"/>
        </w:rPr>
      </w:pPr>
      <w:r>
        <w:rPr>
          <w:sz w:val="21"/>
        </w:rPr>
        <w:t>12．D</w:t>
      </w:r>
    </w:p>
    <w:p>
      <w:pPr>
        <w:shd w:val="clear" w:color="auto" w:fill="auto"/>
        <w:spacing w:line="360" w:lineRule="auto"/>
        <w:jc w:val="left"/>
        <w:textAlignment w:val="center"/>
        <w:rPr>
          <w:sz w:val="21"/>
        </w:rPr>
      </w:pPr>
      <w:r>
        <w:rPr>
          <w:sz w:val="21"/>
        </w:rPr>
        <w:t>【难度】0.4</w:t>
      </w:r>
    </w:p>
    <w:p>
      <w:pPr>
        <w:shd w:val="clear" w:color="auto" w:fill="auto"/>
        <w:spacing w:line="360" w:lineRule="auto"/>
        <w:jc w:val="left"/>
        <w:textAlignment w:val="center"/>
        <w:rPr>
          <w:sz w:val="21"/>
        </w:rPr>
      </w:pPr>
      <w:r>
        <w:rPr>
          <w:sz w:val="21"/>
        </w:rPr>
        <w:t>【知识点】古代埃及文明</w:t>
      </w:r>
    </w:p>
    <w:p>
      <w:pPr>
        <w:shd w:val="clear" w:color="auto" w:fill="auto"/>
        <w:spacing w:line="360" w:lineRule="auto"/>
        <w:jc w:val="left"/>
        <w:textAlignment w:val="center"/>
        <w:rPr>
          <w:sz w:val="21"/>
        </w:rPr>
      </w:pPr>
      <w:r>
        <w:rPr>
          <w:sz w:val="21"/>
        </w:rPr>
        <w:t>【详解】根据题干设问词，可知是本质题。据本题时间信息可知准确时空是古代（埃及）。根据材料可知，从案件中可以看到，神明（祭司）的裁定起到了决定性作用，警察连续上诉都被神明驳回，这说明在当时的社会中，神权具有重要影响力，D项正确；题干仅围绕这一个关于驴子所有权的案件展开，不能仅凭这一个案例就得出平民权益得到制度保障的普遍结论，排除A项；题干中主要强调的是神明（祭司）在裁定中的作用，并没有涉及国王对司法审判掌控力的相关内容，排除B项；虽然从结果看驴子归还原主人，但这主要是基于神明的裁定，并非是司法实践中平等原则的体现，排除C项。故选D项。</w:t>
      </w:r>
    </w:p>
    <w:p>
      <w:pPr>
        <w:shd w:val="clear" w:color="auto" w:fill="auto"/>
        <w:spacing w:line="360" w:lineRule="auto"/>
        <w:jc w:val="left"/>
        <w:textAlignment w:val="center"/>
        <w:rPr>
          <w:sz w:val="21"/>
        </w:rPr>
      </w:pPr>
      <w:r>
        <w:rPr>
          <w:sz w:val="21"/>
        </w:rPr>
        <w:t>13．C</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【知识点】阿拉伯帝国的兴起与鼎盛</w:t>
      </w:r>
    </w:p>
    <w:p>
      <w:pPr>
        <w:shd w:val="clear" w:color="auto" w:fill="auto"/>
        <w:spacing w:line="360" w:lineRule="auto"/>
        <w:jc w:val="left"/>
        <w:textAlignment w:val="center"/>
        <w:rPr>
          <w:sz w:val="21"/>
        </w:rPr>
      </w:pPr>
      <w:r>
        <w:rPr>
          <w:sz w:val="21"/>
        </w:rPr>
        <w:t>【详解】根据本题次题干的提示词，可知这是影响题。根据材料时间信息可知准确时空是：古代（阿拉伯帝国）。根据材料信息可知，阿拉伯帝国借鉴波斯文明建立皇家图书馆，征集古代典籍并组织翻译活动，促进了不同文化间的交流融合，使阿拉伯成为连接东西方多元文化的桥梁，C项正确；材料中未提及与帝国版图扩张及人才需求相关内容，建立皇家图书馆等活动并非主要为满足版图扩张的人才需求，排除A项；当时处于中世纪，与近代综合教育在时代上不相关，这些举措没有为近代综合教育提供理论依据，排除B项；阿拉伯帝国后来走向衰落，“维系着帝国长治久安与繁荣进步”表述不符合史实，排除D项。故选C项。</w:t>
      </w:r>
    </w:p>
    <w:p>
      <w:pPr>
        <w:shd w:val="clear" w:color="auto" w:fill="auto"/>
        <w:spacing w:line="360" w:lineRule="auto"/>
        <w:jc w:val="left"/>
        <w:textAlignment w:val="center"/>
        <w:rPr>
          <w:sz w:val="21"/>
        </w:rPr>
      </w:pPr>
      <w:r>
        <w:rPr>
          <w:sz w:val="21"/>
        </w:rPr>
        <w:t>14．D</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【知识点】早期殖民扩张的过程</w:t>
      </w:r>
    </w:p>
    <w:p>
      <w:pPr>
        <w:shd w:val="clear" w:color="auto" w:fill="auto"/>
        <w:spacing w:line="360" w:lineRule="auto"/>
        <w:jc w:val="left"/>
        <w:textAlignment w:val="center"/>
        <w:rPr>
          <w:sz w:val="21"/>
        </w:rPr>
      </w:pPr>
      <w:r>
        <w:rPr>
          <w:sz w:val="21"/>
        </w:rPr>
        <w:t>【详解】据本题次题干的提示词，可知这是影响题。据本题时间信息可知准确时空是：1494年（欧洲）。根据材料可知，教皇子午线是于1494年在罗马教皇的仲裁下，明确了西班牙和葡萄牙瓜分殖民地的分界线，体现了西葡两国对殖民利益的瓜分，缓解了葡西殖民矛盾，D项正确；教皇虽担任仲裁者，但条约本质是世俗国家利益协调，并未实质提升教廷权威，排除A项；西班牙虽获得美洲主导权，但葡萄牙仍掌握非洲和亚洲贸易优势，两国形成区域均势，西班牙未确立全面霸权，排除B项；条约仅约束葡西两国，并未得到其他欧洲列强（如英国、法国）承认，排除C项。故选D项。</w:t>
      </w:r>
    </w:p>
    <w:p>
      <w:pPr>
        <w:shd w:val="clear" w:color="auto" w:fill="auto"/>
        <w:spacing w:line="360" w:lineRule="auto"/>
        <w:jc w:val="left"/>
        <w:textAlignment w:val="center"/>
        <w:rPr>
          <w:sz w:val="21"/>
        </w:rPr>
      </w:pPr>
      <w:r>
        <w:rPr>
          <w:sz w:val="21"/>
        </w:rPr>
        <w:t>15．C</w:t>
      </w:r>
    </w:p>
    <w:p>
      <w:pPr>
        <w:shd w:val="clear" w:color="auto" w:fill="auto"/>
        <w:spacing w:line="360" w:lineRule="auto"/>
        <w:jc w:val="left"/>
        <w:textAlignment w:val="center"/>
        <w:rPr>
          <w:rFonts w:hint="eastAsia" w:eastAsia="宋体"/>
          <w:sz w:val="21"/>
          <w:lang w:val="en-US" w:eastAsia="zh-CN"/>
        </w:rPr>
      </w:pPr>
      <w:r>
        <w:rPr>
          <w:sz w:val="21"/>
        </w:rPr>
        <w:t>【难度】0.8</w:t>
      </w:r>
      <w:r>
        <w:rPr>
          <w:rFonts w:hint="eastAsia"/>
          <w:sz w:val="21"/>
          <w:lang w:val="en-US" w:eastAsia="zh-CN"/>
        </w:rPr>
        <w:t>4</w:t>
      </w:r>
    </w:p>
    <w:p>
      <w:pPr>
        <w:shd w:val="clear" w:color="auto" w:fill="auto"/>
        <w:spacing w:line="360" w:lineRule="auto"/>
        <w:jc w:val="left"/>
        <w:textAlignment w:val="center"/>
        <w:rPr>
          <w:sz w:val="21"/>
        </w:rPr>
      </w:pPr>
      <w:r>
        <w:rPr>
          <w:sz w:val="21"/>
        </w:rPr>
        <w:t>【知识点】新航路开辟后的物种交换、人口全球流动的弊端</w:t>
      </w:r>
    </w:p>
    <w:p>
      <w:pPr>
        <w:shd w:val="clear" w:color="auto" w:fill="auto"/>
        <w:spacing w:line="360" w:lineRule="auto"/>
        <w:jc w:val="left"/>
        <w:textAlignment w:val="center"/>
        <w:rPr>
          <w:sz w:val="21"/>
        </w:rPr>
      </w:pPr>
      <w:r>
        <w:rPr>
          <w:sz w:val="21"/>
        </w:rPr>
        <w:t>【详解】据本题主题干的设问词，可知这是本质题。据本题时间信息可知准确时空是：新航路开辟后的世界。根据材料“新航路开辟后……疾病的病原体带入美洲和大洋洲”可知，新航路开辟后，物种在各地流通，欧洲的疾病也带入美洲和大洋洲，这体现了新航路开辟使得世界各地的联系加强，逐渐成为一个整体，也促进了世界市场的形成与发展，C项正确；殖民侵略扩张的残酷性说法不符合材料主旨，材料除体现了病毒的传播，也体现了移民和物种交流，该说法表述不全面，排除A项；人文自然环境的不断变化说法错误，自然环境的变化材料无从体现，排除B项；加速资本原始积累的进程说法错误，材料仅体现了物种交流，与资本原始积累无关，排除D项。故选C项。</w:t>
      </w:r>
    </w:p>
    <w:p>
      <w:pPr>
        <w:shd w:val="clear" w:color="auto" w:fill="auto"/>
        <w:spacing w:line="360" w:lineRule="auto"/>
        <w:jc w:val="left"/>
        <w:textAlignment w:val="center"/>
        <w:rPr>
          <w:sz w:val="21"/>
        </w:rPr>
      </w:pPr>
      <w:r>
        <w:rPr>
          <w:sz w:val="21"/>
        </w:rPr>
        <w:t>16．A</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【知识点】“光荣革命”</w:t>
      </w:r>
    </w:p>
    <w:p>
      <w:pPr>
        <w:shd w:val="clear" w:color="auto" w:fill="auto"/>
        <w:spacing w:line="360" w:lineRule="auto"/>
        <w:jc w:val="left"/>
        <w:textAlignment w:val="center"/>
        <w:rPr>
          <w:sz w:val="21"/>
        </w:rPr>
      </w:pPr>
      <w:r>
        <w:rPr>
          <w:sz w:val="21"/>
        </w:rPr>
        <w:t>【详解】根据题干设问词，可知是正向题。根据材料关键信息可知准确时空是：近代英国。结合所学可知，英国爆发资产阶级革命，经过两次内战，议会获胜，处死国王。随后，英国经历了共和国、军事和王朝复辟时期的反腐斗争。1688年，发生光荣革命，资产阶级革命成果得到巩固，A项正确；法国大革命使统治法国多个世纪的波旁王朝及其统治下的君主制在三年内土崩瓦解，与材料无关，排除B项；德国和意大利是通过王朝战争走上的资本主义道路，与材料无关，排除CD项。故选A项。</w:t>
      </w:r>
    </w:p>
    <w:p>
      <w:pPr>
        <w:shd w:val="clear" w:color="auto" w:fill="auto"/>
        <w:spacing w:line="360" w:lineRule="auto"/>
        <w:jc w:val="left"/>
        <w:textAlignment w:val="center"/>
        <w:rPr>
          <w:sz w:val="21"/>
        </w:rPr>
      </w:pPr>
      <w:r>
        <w:rPr>
          <w:sz w:val="21"/>
        </w:rPr>
        <w:t>17．C</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【知识点】文艺复兴的内容</w:t>
      </w:r>
    </w:p>
    <w:p>
      <w:pPr>
        <w:shd w:val="clear" w:color="auto" w:fill="auto"/>
        <w:spacing w:line="360" w:lineRule="auto"/>
        <w:jc w:val="left"/>
        <w:textAlignment w:val="center"/>
        <w:rPr>
          <w:sz w:val="21"/>
        </w:rPr>
      </w:pPr>
      <w:r>
        <w:rPr>
          <w:sz w:val="21"/>
        </w:rPr>
        <w:t>【详解】据本题主题干的设问词，可知这是本质题。据本题时间信息可知准确时空是：15世纪的意大利。根据材料可知，15世纪意大利青年学习拉丁文和修辞学的热潮，其口号“去！我们把死人唤醒”中的“唤醒死人”指向复兴古希腊罗马文化，体现了人文主义对古典学术的推崇，是重视古典文化中的人文精神的表现，C项正确；反对天主教会说教是宗教改革时期的表现，而文艺复兴时期并未直接否定其教义，排除A项；复兴古典文化是手段而非最终目的，人文主义旨在以古典文化为基础构建新思想体系，而非单纯重现辉煌，排除B项；灵魂获救靠信仰是宗教改革的核心主张，与题干时间和内容均不符，排除D项。故选C项。</w:t>
      </w:r>
    </w:p>
    <w:p>
      <w:pPr>
        <w:shd w:val="clear" w:color="auto" w:fill="auto"/>
        <w:spacing w:line="360" w:lineRule="auto"/>
        <w:jc w:val="left"/>
        <w:textAlignment w:val="center"/>
        <w:rPr>
          <w:sz w:val="21"/>
        </w:rPr>
      </w:pPr>
      <w:r>
        <w:rPr>
          <w:sz w:val="21"/>
        </w:rPr>
        <w:t>18．B</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【知识点】工业革命的背景</w:t>
      </w:r>
    </w:p>
    <w:p>
      <w:pPr>
        <w:shd w:val="clear" w:color="auto" w:fill="auto"/>
        <w:spacing w:line="360" w:lineRule="auto"/>
        <w:jc w:val="left"/>
        <w:textAlignment w:val="center"/>
        <w:rPr>
          <w:sz w:val="21"/>
        </w:rPr>
      </w:pPr>
      <w:r>
        <w:rPr>
          <w:sz w:val="21"/>
        </w:rPr>
        <w:t>【详解】根据题干设问词，可知是正向题。据本题时间信息可知准确时空是近代（英国）。根据材料可知，英国通过1688年“光荣革命”和1689年《权利法案》确立了君主立宪制，形成了资产阶级代议制。这一制度为工业革命提供了稳定的政治环境，保障了私有财产权、契约自由和市场经济的发展，是工业革命的政治基础，B项正确；圈地运动的进行：为工业革命提供了劳动力和国内市场，属于经济因素，而非政治保障，排除A项；手工工场的发展是工业革命的技术和生产力准备，属于经济条件，排除C项；海外殖民扩张和掠夺：为英国积累了原始资本和原料，属于外部经济因素，排除D项。故选B项。</w:t>
      </w:r>
    </w:p>
    <w:p>
      <w:pPr>
        <w:shd w:val="clear" w:color="auto" w:fill="auto"/>
        <w:spacing w:line="360" w:lineRule="auto"/>
        <w:jc w:val="left"/>
        <w:textAlignment w:val="center"/>
        <w:rPr>
          <w:sz w:val="21"/>
        </w:rPr>
      </w:pPr>
      <w:r>
        <w:rPr>
          <w:sz w:val="21"/>
        </w:rPr>
        <w:t>19．C</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【知识点】工业革命的特点和影响</w:t>
      </w:r>
    </w:p>
    <w:p>
      <w:pPr>
        <w:shd w:val="clear" w:color="auto" w:fill="auto"/>
        <w:spacing w:line="360" w:lineRule="auto"/>
        <w:jc w:val="left"/>
        <w:textAlignment w:val="center"/>
        <w:rPr>
          <w:sz w:val="21"/>
        </w:rPr>
      </w:pPr>
      <w:r>
        <w:rPr>
          <w:sz w:val="21"/>
        </w:rPr>
        <w:t>【详解】本题是单类型单项选择题。据本题主题干的设问词，可知这是原因题。据本题时间信息可知准确时空是：1851年（世界）。据材料的表述，体现了英国城市人口的快速增长，增长的主要原因是工业革命，是城市化的程度加深，城市也需要大量的劳动力，C项正确；殖民扩张开始于16世纪的葡萄牙、西班牙，列强是为了掠夺，排除A项；奴隶贸易主要是把奴隶有非洲卖到美洲，不会促进英国城市人口的增长，排除B项；第二次工业革命是19世纪70年代以后，与材料时间不符合，排除D项。故选C项。</w:t>
      </w:r>
    </w:p>
    <w:p>
      <w:pPr>
        <w:shd w:val="clear" w:color="auto" w:fill="auto"/>
        <w:spacing w:line="360" w:lineRule="auto"/>
        <w:jc w:val="left"/>
        <w:textAlignment w:val="center"/>
        <w:rPr>
          <w:sz w:val="21"/>
        </w:rPr>
      </w:pPr>
      <w:r>
        <w:rPr>
          <w:sz w:val="21"/>
        </w:rPr>
        <w:t>20．C</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【知识点】第二次工业革命的特点和影响、工业革命的影响</w:t>
      </w:r>
    </w:p>
    <w:p>
      <w:pPr>
        <w:shd w:val="clear" w:color="auto" w:fill="auto"/>
        <w:spacing w:line="360" w:lineRule="auto"/>
        <w:jc w:val="left"/>
        <w:textAlignment w:val="center"/>
        <w:rPr>
          <w:sz w:val="21"/>
        </w:rPr>
      </w:pPr>
      <w:r>
        <w:rPr>
          <w:sz w:val="21"/>
        </w:rPr>
        <w:t>【详解】本题是单类型单项选择题。据本题主题干设问词，可知这是推断题，时空是第二次工业革命时期。根据所学可知，19世纪晚期，在第二次工业革命的影响下，资本主义经济开始发生重大变化。这种变化主要表现为：一方面，科学技术的新成果被迅速应用于工业生产，大大促进了生产的发展，使生产的规模越来越大，集中的程度越来越高；另一方面，在资本主义制度下，科学技术的发展和生产的发展，使大量的社会财富日益集中到少数大资本家手中。生产和资本的高度集中，产生了垄断组织。C项正确；手工工场是资本主义生产发展早期阶段，劳动社会化的一种基本形式，它的出现，标志着资本主义萌芽的产生。排除A项；第一次工业革命时期，确立的新的生产组织管理形式是大工厂制，排除B项；跨国公司主要是指发达资本主义国家的垄断企业，以本国为基地，通过对外直接投资，在世界各地设立分支机构或子公司，从事国际化生产和经营活动的垄断企业。排除D项。故选C项。</w:t>
      </w:r>
    </w:p>
    <w:p>
      <w:pPr>
        <w:shd w:val="clear" w:color="auto" w:fill="auto"/>
        <w:spacing w:line="360" w:lineRule="auto"/>
        <w:jc w:val="left"/>
        <w:textAlignment w:val="center"/>
        <w:rPr>
          <w:sz w:val="21"/>
        </w:rPr>
      </w:pPr>
      <w:r>
        <w:rPr>
          <w:sz w:val="21"/>
        </w:rPr>
        <w:t>21．A</w:t>
      </w:r>
    </w:p>
    <w:p>
      <w:pPr>
        <w:shd w:val="clear" w:color="auto" w:fill="auto"/>
        <w:spacing w:line="360" w:lineRule="auto"/>
        <w:jc w:val="left"/>
        <w:textAlignment w:val="center"/>
        <w:rPr>
          <w:rFonts w:hint="eastAsia" w:eastAsia="宋体"/>
          <w:sz w:val="21"/>
          <w:lang w:val="en-US" w:eastAsia="zh-CN"/>
        </w:rPr>
      </w:pPr>
      <w:r>
        <w:rPr>
          <w:sz w:val="21"/>
        </w:rPr>
        <w:t>【难度】0.8</w:t>
      </w:r>
      <w:r>
        <w:rPr>
          <w:rFonts w:hint="eastAsia"/>
          <w:sz w:val="21"/>
          <w:lang w:val="en-US" w:eastAsia="zh-CN"/>
        </w:rPr>
        <w:t>6</w:t>
      </w:r>
    </w:p>
    <w:p>
      <w:pPr>
        <w:shd w:val="clear" w:color="auto" w:fill="auto"/>
        <w:spacing w:line="360" w:lineRule="auto"/>
        <w:jc w:val="left"/>
        <w:textAlignment w:val="center"/>
        <w:rPr>
          <w:sz w:val="21"/>
        </w:rPr>
      </w:pPr>
      <w:r>
        <w:rPr>
          <w:sz w:val="21"/>
        </w:rPr>
        <w:t>【知识点】第二次工业革命的特点和影响、工业革命的影响</w:t>
      </w:r>
    </w:p>
    <w:p>
      <w:pPr>
        <w:shd w:val="clear" w:color="auto" w:fill="auto"/>
        <w:spacing w:line="360" w:lineRule="auto"/>
        <w:jc w:val="left"/>
        <w:textAlignment w:val="center"/>
        <w:rPr>
          <w:sz w:val="21"/>
        </w:rPr>
      </w:pPr>
      <w:r>
        <w:rPr>
          <w:sz w:val="21"/>
        </w:rPr>
        <w:t>【详解】第二次工业革命过程中，科学技术与生产更紧密结合，①正确；从发生的地域空间看，几乎在主要资本主义国家同时发生，②正确；由于近代科学理论的指导，第二次工业革命比第一次工业革命取得了更多、更重要的成果，③正确；生产方式有原始社会、奴隶制、封建制、资本主义、社会主义5种生产方式，第二次工业革命生产方式还是资本主义，排除④。故选A项。</w:t>
      </w:r>
    </w:p>
    <w:p>
      <w:pPr>
        <w:shd w:val="clear" w:color="auto" w:fill="auto"/>
        <w:spacing w:line="360" w:lineRule="auto"/>
        <w:jc w:val="left"/>
        <w:textAlignment w:val="center"/>
        <w:rPr>
          <w:sz w:val="21"/>
        </w:rPr>
      </w:pPr>
      <w:r>
        <w:rPr>
          <w:sz w:val="21"/>
        </w:rPr>
        <w:t>22．A</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【知识点】世界殖民体系的形成</w:t>
      </w:r>
    </w:p>
    <w:p>
      <w:pPr>
        <w:shd w:val="clear" w:color="auto" w:fill="auto"/>
        <w:spacing w:line="360" w:lineRule="auto"/>
        <w:jc w:val="left"/>
        <w:textAlignment w:val="center"/>
        <w:rPr>
          <w:sz w:val="21"/>
        </w:rPr>
      </w:pPr>
      <w:r>
        <w:rPr>
          <w:sz w:val="21"/>
        </w:rPr>
        <w:t>【详解】据本题主题干的设问词，可知这是本质题。据本题时间信息可知准确时空是：1914年世界。根据材料和所学知识可知，19世纪末20世纪初，帝国主义列强把世界瓜分完毕，亚洲的绝大多数地区已经沦为殖民地或半殖民地，非洲的绝大部分地区沦为殖民地，独立的拉丁美洲国家实际也成为依附于欧美国家的半殖民地，资本主义世界殖民体系最终形成，A项正确；“美国完全占领了非洲大陆”不符合史实，非洲大陆由众多列强瓜分，排除B项；日本并没有沦为列强的殖民地，排除C项；拉丁美洲独立后，逐渐成为美国的附庸，排除D项。故选A项。</w:t>
      </w:r>
    </w:p>
    <w:p>
      <w:pPr>
        <w:shd w:val="clear" w:color="auto" w:fill="auto"/>
        <w:spacing w:line="360" w:lineRule="auto"/>
        <w:jc w:val="left"/>
        <w:textAlignment w:val="center"/>
        <w:rPr>
          <w:sz w:val="21"/>
        </w:rPr>
      </w:pPr>
      <w:r>
        <w:rPr>
          <w:sz w:val="21"/>
        </w:rPr>
        <w:t>23．D</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【知识点】第一次世界大战的影响</w:t>
      </w:r>
    </w:p>
    <w:p>
      <w:pPr>
        <w:shd w:val="clear" w:color="auto" w:fill="auto"/>
        <w:spacing w:line="360" w:lineRule="auto"/>
        <w:jc w:val="left"/>
        <w:textAlignment w:val="center"/>
        <w:rPr>
          <w:sz w:val="21"/>
        </w:rPr>
      </w:pPr>
      <w:r>
        <w:rPr>
          <w:sz w:val="21"/>
        </w:rPr>
        <w:t>【详解】根据本题主题干的设问词，可知这是反向题。根据材料时间信息可知准确时空是：一战期间（世界）。美国在二战后才确立其霸主地位。一战虽然使美国经济实力有所增强，但尚未确立霸主地位，D项符合题意，选择D项；第一次世界大战使欧洲国家经济受损、人员伤亡惨重，在国际上的优势地位受到动摇，A项不符合题意，排除A项；一战期间，殖民地和半殖民地国家的人民为战争提供了人力、物力支持，同时也受到了西方民主思想等影响，战后民族觉醒，掀起民族解放运动，B项不符合题意，排除B项；一战后，奥匈帝国解体等，欧洲版图根据《凡尔赛和约》等重新划定，C项不符合题意，排除C项。故选D项。</w:t>
      </w:r>
    </w:p>
    <w:p>
      <w:pPr>
        <w:shd w:val="clear" w:color="auto" w:fill="auto"/>
        <w:spacing w:line="360" w:lineRule="auto"/>
        <w:jc w:val="left"/>
        <w:textAlignment w:val="center"/>
        <w:rPr>
          <w:sz w:val="21"/>
        </w:rPr>
      </w:pPr>
      <w:r>
        <w:rPr>
          <w:sz w:val="21"/>
        </w:rPr>
        <w:t>24．A</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【知识点】欧亚战争策源地的形成</w:t>
      </w:r>
    </w:p>
    <w:p>
      <w:pPr>
        <w:shd w:val="clear" w:color="auto" w:fill="auto"/>
        <w:spacing w:line="360" w:lineRule="auto"/>
        <w:jc w:val="left"/>
        <w:textAlignment w:val="center"/>
        <w:rPr>
          <w:sz w:val="21"/>
        </w:rPr>
      </w:pPr>
      <w:r>
        <w:rPr>
          <w:sz w:val="21"/>
        </w:rPr>
        <w:t>【详解】据本题主题干的设问词，可知这是本质题。据本题时间信息可知准确时空是：20世纪30年代（西欧）。据题干中的漫画和蛋糕上的文字“苏台德”和“捷克斯洛伐克”，并结合所学知识可知，1938年9月，英、法两国为避免战争爆发，签订《慕尼黑协定》，牺牲捷克斯洛伐克的苏台德区。漫画中的“切蛋糕”形象地反映了英、法两国对捷克斯洛伐克主权的肆意瓜分，体现了绥靖政策的实施，A项正确；第二次世界大战的爆发标志是德国突袭波兰，与题干中的《慕尼黑协定》和捷克斯洛伐克无关，排除B项；题干中的事件发生在欧洲，与日本无关，排除C项；欧亚战争策源地的形成主要指的是德国和日本法西斯政权的建立及对外扩张，与题干中的《慕尼黑协定》和捷克斯洛伐克无关，排除D项。故选A项。</w:t>
      </w:r>
    </w:p>
    <w:p>
      <w:pPr>
        <w:shd w:val="clear" w:color="auto" w:fill="auto"/>
        <w:spacing w:line="360" w:lineRule="auto"/>
        <w:jc w:val="left"/>
        <w:textAlignment w:val="center"/>
        <w:rPr>
          <w:sz w:val="21"/>
        </w:rPr>
      </w:pPr>
      <w:r>
        <w:rPr>
          <w:sz w:val="21"/>
        </w:rPr>
        <w:t>25．C</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【知识点】马歇尔计划的提出</w:t>
      </w:r>
    </w:p>
    <w:p>
      <w:pPr>
        <w:shd w:val="clear" w:color="auto" w:fill="auto"/>
        <w:spacing w:line="360" w:lineRule="auto"/>
        <w:jc w:val="left"/>
        <w:textAlignment w:val="center"/>
        <w:rPr>
          <w:sz w:val="21"/>
        </w:rPr>
      </w:pPr>
      <w:r>
        <w:rPr>
          <w:sz w:val="21"/>
        </w:rPr>
        <w:t>【详解】根据题干设问词，可知是影响题。据本题时间信息可知准确时空是1947年美国。根据材料“必须考虑给（欧洲）以额外、大量的和无偿的援助，不然的话就会面临着非常危险的经济、社会和政治解体”可知是马歇尔计划的内容结合所学知识可知，马歇尔计划通过经济援助重构了战后欧洲的政治经济秩序，其深层目标是遏制共产主义扩张，巩固资本主义阵营，这一举措使美苏意识形态对抗从潜在矛盾升级为公开对立，成为冷战深化的重要推手，C项正确；两极格局的标志是1949年北约成立和1955年华约成立，马歇尔计划仅是冷战初期的重要事件，并非两极格局的最终标志，排除A项；欧盟的正式形成是1993年《马斯特里赫特条约》生效的结果，排除B项；德国分裂的直接原因是1948年柏林危机和1949年东西德分别建国，马歇尔计划虽加剧了东西方对立，但并非分裂的直接导火索，排除D项。故选C项。</w:t>
      </w:r>
    </w:p>
    <w:p>
      <w:pPr>
        <w:shd w:val="clear" w:color="auto" w:fill="auto"/>
        <w:spacing w:line="360" w:lineRule="auto"/>
        <w:jc w:val="left"/>
        <w:textAlignment w:val="center"/>
        <w:rPr>
          <w:rFonts w:hint="default" w:eastAsia="宋体"/>
          <w:sz w:val="21"/>
          <w:lang w:val="en-US" w:eastAsia="zh-CN"/>
        </w:rPr>
      </w:pPr>
      <w:r>
        <w:rPr>
          <w:sz w:val="21"/>
        </w:rPr>
        <w:t>26．(1)原因：奉行凯恩斯主义，加强对经济的干预；科技进步提升了社会生产力；国内政局相对稳定，为经济发展提供有利环境；国际协调机制的建立，稳定了经济秩序。</w:t>
      </w:r>
      <w:r>
        <w:rPr>
          <w:rFonts w:hint="eastAsia"/>
          <w:sz w:val="21"/>
          <w:lang w:eastAsia="zh-CN"/>
        </w:rPr>
        <w:t>（</w:t>
      </w:r>
      <w:r>
        <w:rPr>
          <w:rFonts w:hint="eastAsia"/>
          <w:sz w:val="21"/>
          <w:lang w:val="en-US" w:eastAsia="zh-CN"/>
        </w:rPr>
        <w:t>6分</w:t>
      </w:r>
      <w:r>
        <w:rPr>
          <w:rFonts w:hint="eastAsia"/>
          <w:sz w:val="21"/>
          <w:lang w:eastAsia="zh-CN"/>
        </w:rPr>
        <w:t>）</w:t>
      </w:r>
    </w:p>
    <w:p>
      <w:pPr>
        <w:shd w:val="clear" w:color="auto" w:fill="auto"/>
        <w:spacing w:line="360" w:lineRule="auto"/>
        <w:jc w:val="left"/>
        <w:textAlignment w:val="center"/>
        <w:rPr>
          <w:rFonts w:hint="eastAsia" w:eastAsia="宋体"/>
          <w:sz w:val="21"/>
          <w:lang w:eastAsia="zh-CN"/>
        </w:rPr>
      </w:pPr>
      <w:r>
        <w:rPr>
          <w:sz w:val="21"/>
        </w:rPr>
        <w:t>(2)措施：调整经济政策，减少政府对经济的干预；减少政府公共开支，改革社会保障制 度；严格控制货币供应量；注重产业结构调整；加大科技投入，大力推进高新技术发展。</w:t>
      </w:r>
      <w:r>
        <w:rPr>
          <w:rFonts w:hint="eastAsia"/>
          <w:sz w:val="21"/>
          <w:lang w:eastAsia="zh-CN"/>
        </w:rPr>
        <w:t>（</w:t>
      </w:r>
      <w:r>
        <w:rPr>
          <w:rFonts w:hint="eastAsia"/>
          <w:sz w:val="21"/>
          <w:lang w:val="en-US" w:eastAsia="zh-CN"/>
        </w:rPr>
        <w:t>10分</w:t>
      </w:r>
      <w:r>
        <w:rPr>
          <w:rFonts w:hint="eastAsia"/>
          <w:sz w:val="21"/>
          <w:lang w:eastAsia="zh-CN"/>
        </w:rPr>
        <w:t>）</w:t>
      </w:r>
    </w:p>
    <w:p>
      <w:pPr>
        <w:shd w:val="clear" w:color="auto" w:fill="auto"/>
        <w:spacing w:line="360" w:lineRule="auto"/>
        <w:jc w:val="left"/>
        <w:textAlignment w:val="center"/>
        <w:rPr>
          <w:sz w:val="21"/>
        </w:rPr>
      </w:pPr>
      <w:r>
        <w:rPr>
          <w:sz w:val="21"/>
        </w:rPr>
        <w:t>【难度】0.85</w:t>
      </w:r>
    </w:p>
    <w:p>
      <w:pPr>
        <w:shd w:val="clear" w:color="auto" w:fill="auto"/>
        <w:spacing w:line="360" w:lineRule="auto"/>
        <w:jc w:val="left"/>
        <w:textAlignment w:val="center"/>
        <w:rPr>
          <w:sz w:val="21"/>
        </w:rPr>
      </w:pPr>
      <w:r>
        <w:rPr>
          <w:sz w:val="21"/>
        </w:rPr>
        <w:t>【知识点】各国调控经济的措施</w:t>
      </w:r>
    </w:p>
    <w:p>
      <w:pPr>
        <w:shd w:val="clear" w:color="auto" w:fill="auto"/>
        <w:spacing w:line="360" w:lineRule="auto"/>
        <w:jc w:val="left"/>
        <w:textAlignment w:val="center"/>
        <w:rPr>
          <w:sz w:val="21"/>
        </w:rPr>
      </w:pPr>
      <w:r>
        <w:rPr>
          <w:sz w:val="21"/>
        </w:rPr>
        <w:t>【详解】（1）本题是原因题。时空是二战后的世界。原因：根据材料“发达国家奉行凯恩斯主义，扩大社会需求”和所学可知，可从凯恩斯主义的指导、加强对经济的干预、科技进步提升社会生产力、国内政局相对稳定及国际协调机制的建立等角度进行分析。</w:t>
      </w:r>
    </w:p>
    <w:p>
      <w:pPr>
        <w:shd w:val="clear" w:color="auto" w:fill="auto"/>
        <w:spacing w:line="360" w:lineRule="auto"/>
        <w:jc w:val="left"/>
        <w:textAlignment w:val="center"/>
        <w:rPr>
          <w:sz w:val="21"/>
        </w:rPr>
      </w:pPr>
      <w:r>
        <w:rPr>
          <w:sz w:val="21"/>
        </w:rPr>
        <w:t>（2）本题是特点题。时空是二战后的世界。措施：根据材料“针对‘滞胀’现象，资本主义国家纷纷寻找解决对策”和所学可知，为解决经济滞胀危机，西方国家在新自由主义经济思想的指导下，西方国家纷纷放松对经济的干预，如调整经济政策，减少政府对经济的干预；减少政府公共开支，改革社会保障制度；严格控制货币供应量；注重产业结构调整；加大科技投入，大力推进高新技术发展。</w:t>
      </w:r>
    </w:p>
    <w:p>
      <w:pPr>
        <w:shd w:val="clear" w:color="auto" w:fill="auto"/>
        <w:spacing w:line="360" w:lineRule="auto"/>
        <w:jc w:val="left"/>
        <w:textAlignment w:val="center"/>
        <w:rPr>
          <w:rFonts w:hint="eastAsia" w:eastAsia="宋体"/>
          <w:sz w:val="21"/>
          <w:lang w:eastAsia="zh-CN"/>
        </w:rPr>
      </w:pPr>
      <w:bookmarkStart w:id="0" w:name="OLE_LINK3"/>
      <w:r>
        <w:rPr>
          <w:sz w:val="21"/>
        </w:rPr>
        <w:t>27．</w:t>
      </w:r>
      <w:r>
        <w:rPr>
          <w:rFonts w:hint="eastAsia"/>
          <w:sz w:val="21"/>
          <w:lang w:eastAsia="zh-CN"/>
        </w:rPr>
        <w:t>（</w:t>
      </w:r>
      <w:r>
        <w:rPr>
          <w:rFonts w:hint="eastAsia"/>
          <w:sz w:val="21"/>
          <w:lang w:val="en-US" w:eastAsia="zh-CN"/>
        </w:rPr>
        <w:t>16分</w:t>
      </w:r>
      <w:r>
        <w:rPr>
          <w:rFonts w:hint="eastAsia"/>
          <w:sz w:val="21"/>
          <w:lang w:eastAsia="zh-CN"/>
        </w:rPr>
        <w:t>）</w:t>
      </w:r>
      <w:r>
        <w:rPr>
          <w:sz w:val="21"/>
        </w:rPr>
        <w:t>（1）形成：华约的成立（或北约和华约的对峙）。</w:t>
      </w:r>
      <w:r>
        <w:rPr>
          <w:rFonts w:hint="eastAsia"/>
          <w:sz w:val="21"/>
          <w:lang w:eastAsia="zh-CN"/>
        </w:rPr>
        <w:t>（</w:t>
      </w:r>
      <w:r>
        <w:rPr>
          <w:rFonts w:hint="eastAsia"/>
          <w:sz w:val="21"/>
          <w:lang w:val="en-US" w:eastAsia="zh-CN"/>
        </w:rPr>
        <w:t>2分</w:t>
      </w:r>
      <w:r>
        <w:rPr>
          <w:rFonts w:hint="eastAsia"/>
          <w:sz w:val="21"/>
          <w:lang w:eastAsia="zh-CN"/>
        </w:rPr>
        <w:t>）</w:t>
      </w:r>
    </w:p>
    <w:p>
      <w:pPr>
        <w:shd w:val="clear" w:color="auto" w:fill="auto"/>
        <w:spacing w:line="360" w:lineRule="auto"/>
        <w:jc w:val="left"/>
        <w:textAlignment w:val="center"/>
        <w:rPr>
          <w:rFonts w:hint="eastAsia" w:eastAsia="宋体"/>
          <w:sz w:val="21"/>
          <w:lang w:eastAsia="zh-CN"/>
        </w:rPr>
      </w:pPr>
      <w:r>
        <w:rPr>
          <w:sz w:val="21"/>
        </w:rPr>
        <w:t>解体：苏联解体。</w:t>
      </w:r>
      <w:r>
        <w:rPr>
          <w:rFonts w:hint="eastAsia"/>
          <w:sz w:val="21"/>
          <w:lang w:eastAsia="zh-CN"/>
        </w:rPr>
        <w:t>（</w:t>
      </w:r>
      <w:r>
        <w:rPr>
          <w:rFonts w:hint="eastAsia"/>
          <w:sz w:val="21"/>
          <w:lang w:val="en-US" w:eastAsia="zh-CN"/>
        </w:rPr>
        <w:t>2分</w:t>
      </w:r>
      <w:r>
        <w:rPr>
          <w:rFonts w:hint="eastAsia"/>
          <w:sz w:val="21"/>
          <w:lang w:eastAsia="zh-CN"/>
        </w:rPr>
        <w:t>）</w:t>
      </w:r>
    </w:p>
    <w:p>
      <w:pPr>
        <w:shd w:val="clear" w:color="auto" w:fill="auto"/>
        <w:spacing w:line="360" w:lineRule="auto"/>
        <w:jc w:val="left"/>
        <w:textAlignment w:val="center"/>
        <w:rPr>
          <w:rFonts w:hint="eastAsia" w:eastAsia="宋体"/>
          <w:sz w:val="21"/>
          <w:lang w:eastAsia="zh-CN"/>
        </w:rPr>
      </w:pPr>
      <w:r>
        <w:rPr>
          <w:sz w:val="21"/>
        </w:rPr>
        <w:t>（2）因素：欧共体的形成；日本成为经济大国；中国的振兴；不结盟运动兴起。</w:t>
      </w:r>
      <w:r>
        <w:rPr>
          <w:rFonts w:hint="eastAsia"/>
          <w:sz w:val="21"/>
          <w:lang w:eastAsia="zh-CN"/>
        </w:rPr>
        <w:t>（</w:t>
      </w:r>
      <w:r>
        <w:rPr>
          <w:rFonts w:hint="eastAsia"/>
          <w:sz w:val="21"/>
          <w:lang w:val="en-US" w:eastAsia="zh-CN"/>
        </w:rPr>
        <w:t>8分</w:t>
      </w:r>
      <w:r>
        <w:rPr>
          <w:rFonts w:hint="eastAsia"/>
          <w:sz w:val="21"/>
          <w:lang w:eastAsia="zh-CN"/>
        </w:rPr>
        <w:t>）</w:t>
      </w:r>
    </w:p>
    <w:p>
      <w:pPr>
        <w:shd w:val="clear" w:color="auto" w:fill="auto"/>
        <w:spacing w:line="360" w:lineRule="auto"/>
        <w:jc w:val="left"/>
        <w:textAlignment w:val="center"/>
        <w:rPr>
          <w:rFonts w:hint="eastAsia" w:eastAsia="宋体"/>
          <w:sz w:val="21"/>
          <w:lang w:eastAsia="zh-CN"/>
        </w:rPr>
      </w:pPr>
      <w:r>
        <w:rPr>
          <w:sz w:val="21"/>
        </w:rPr>
        <w:t>（3）趋向：从欧美传统强国向新兴大国和地区力量中心转移。</w:t>
      </w:r>
      <w:r>
        <w:rPr>
          <w:rFonts w:hint="eastAsia"/>
          <w:sz w:val="21"/>
          <w:lang w:eastAsia="zh-CN"/>
        </w:rPr>
        <w:t>（</w:t>
      </w:r>
      <w:r>
        <w:rPr>
          <w:rFonts w:hint="eastAsia"/>
          <w:sz w:val="21"/>
          <w:lang w:val="en-US" w:eastAsia="zh-CN"/>
        </w:rPr>
        <w:t>2分</w:t>
      </w:r>
      <w:r>
        <w:rPr>
          <w:rFonts w:hint="eastAsia"/>
          <w:sz w:val="21"/>
          <w:lang w:eastAsia="zh-CN"/>
        </w:rPr>
        <w:t>）</w:t>
      </w:r>
    </w:p>
    <w:bookmarkEnd w:id="0"/>
    <w:p>
      <w:pPr>
        <w:shd w:val="clear" w:color="auto" w:fill="auto"/>
        <w:spacing w:line="360" w:lineRule="auto"/>
        <w:jc w:val="left"/>
        <w:textAlignment w:val="center"/>
        <w:rPr>
          <w:rFonts w:hint="eastAsia" w:eastAsia="宋体"/>
          <w:sz w:val="21"/>
          <w:lang w:eastAsia="zh-CN"/>
        </w:rPr>
      </w:pPr>
      <w:r>
        <w:rPr>
          <w:sz w:val="21"/>
        </w:rPr>
        <w:t>趋势：由两极走向多极化。</w:t>
      </w:r>
      <w:r>
        <w:rPr>
          <w:rFonts w:hint="eastAsia"/>
          <w:sz w:val="21"/>
          <w:lang w:eastAsia="zh-CN"/>
        </w:rPr>
        <w:t>（</w:t>
      </w:r>
      <w:r>
        <w:rPr>
          <w:rFonts w:hint="eastAsia"/>
          <w:sz w:val="21"/>
          <w:lang w:val="en-US" w:eastAsia="zh-CN"/>
        </w:rPr>
        <w:t>2分</w:t>
      </w:r>
      <w:r>
        <w:rPr>
          <w:rFonts w:hint="eastAsia"/>
          <w:sz w:val="21"/>
          <w:lang w:eastAsia="zh-CN"/>
        </w:rPr>
        <w:t>）</w:t>
      </w:r>
    </w:p>
    <w:p>
      <w:pPr>
        <w:shd w:val="clear" w:color="auto" w:fill="auto"/>
        <w:spacing w:line="360" w:lineRule="auto"/>
        <w:jc w:val="left"/>
        <w:textAlignment w:val="center"/>
        <w:rPr>
          <w:sz w:val="21"/>
        </w:rPr>
      </w:pPr>
      <w:r>
        <w:rPr>
          <w:sz w:val="21"/>
        </w:rPr>
        <w:t>【难度】0.94</w:t>
      </w:r>
    </w:p>
    <w:p>
      <w:pPr>
        <w:shd w:val="clear" w:color="auto" w:fill="auto"/>
        <w:spacing w:line="360" w:lineRule="auto"/>
        <w:jc w:val="left"/>
        <w:textAlignment w:val="center"/>
        <w:rPr>
          <w:sz w:val="21"/>
        </w:rPr>
      </w:pPr>
      <w:r>
        <w:rPr>
          <w:sz w:val="21"/>
        </w:rPr>
        <w:t>【知识点】冷战的含义和过程、走向联合的欧洲 、两极格局瓦解、多极化趋势的加强、冷战与两极格局、冷战的发展与多极力量的成长、两极格局的瓦解</w:t>
      </w:r>
    </w:p>
    <w:p>
      <w:pPr>
        <w:shd w:val="clear" w:color="auto" w:fill="auto"/>
        <w:spacing w:line="360" w:lineRule="auto"/>
        <w:jc w:val="left"/>
        <w:textAlignment w:val="center"/>
        <w:rPr>
          <w:sz w:val="21"/>
        </w:rPr>
      </w:pPr>
      <w:r>
        <w:rPr>
          <w:sz w:val="21"/>
        </w:rPr>
        <w:t>【详解】（1）形成：华约的成立（或北约和华约的对峙）。</w:t>
      </w:r>
    </w:p>
    <w:p>
      <w:pPr>
        <w:shd w:val="clear" w:color="auto" w:fill="auto"/>
        <w:spacing w:line="360" w:lineRule="auto"/>
        <w:jc w:val="left"/>
        <w:textAlignment w:val="center"/>
        <w:rPr>
          <w:sz w:val="21"/>
        </w:rPr>
      </w:pPr>
      <w:r>
        <w:rPr>
          <w:sz w:val="21"/>
        </w:rPr>
        <w:t>解体：苏联解体。</w:t>
      </w:r>
    </w:p>
    <w:p>
      <w:pPr>
        <w:shd w:val="clear" w:color="auto" w:fill="auto"/>
        <w:spacing w:line="360" w:lineRule="auto"/>
        <w:jc w:val="left"/>
        <w:textAlignment w:val="center"/>
        <w:rPr>
          <w:sz w:val="21"/>
        </w:rPr>
      </w:pPr>
      <w:r>
        <w:rPr>
          <w:sz w:val="21"/>
        </w:rPr>
        <w:t>（2）因素：欧共体的形成；日本成为经济大国；中国的振兴；不结盟运动兴起。</w:t>
      </w:r>
    </w:p>
    <w:p>
      <w:pPr>
        <w:shd w:val="clear" w:color="auto" w:fill="auto"/>
        <w:spacing w:line="360" w:lineRule="auto"/>
        <w:jc w:val="left"/>
        <w:textAlignment w:val="center"/>
        <w:rPr>
          <w:sz w:val="21"/>
        </w:rPr>
      </w:pPr>
      <w:r>
        <w:rPr>
          <w:sz w:val="21"/>
        </w:rPr>
        <w:t>（3）趋向：从欧美传统强国向新兴大国和地区力量中心转移。</w:t>
      </w:r>
    </w:p>
    <w:p>
      <w:pPr>
        <w:shd w:val="clear" w:color="auto" w:fill="auto"/>
        <w:spacing w:line="360" w:lineRule="auto"/>
        <w:jc w:val="left"/>
        <w:textAlignment w:val="center"/>
        <w:rPr>
          <w:sz w:val="21"/>
        </w:rPr>
      </w:pPr>
      <w:r>
        <w:rPr>
          <w:sz w:val="21"/>
        </w:rPr>
        <w:t>趋势：由两极走向多极化。</w:t>
      </w:r>
    </w:p>
    <w:p>
      <w:pPr>
        <w:shd w:val="clear" w:color="auto" w:fill="auto"/>
        <w:spacing w:line="360" w:lineRule="auto"/>
        <w:jc w:val="left"/>
        <w:textAlignment w:val="center"/>
        <w:rPr>
          <w:rFonts w:hint="eastAsia" w:eastAsia="宋体"/>
          <w:sz w:val="21"/>
          <w:lang w:eastAsia="zh-CN"/>
        </w:rPr>
      </w:pPr>
      <w:r>
        <w:rPr>
          <w:sz w:val="21"/>
        </w:rPr>
        <w:t>28．</w:t>
      </w:r>
      <w:r>
        <w:rPr>
          <w:rFonts w:hint="eastAsia"/>
          <w:sz w:val="21"/>
          <w:lang w:eastAsia="zh-CN"/>
        </w:rPr>
        <w:t>（</w:t>
      </w:r>
      <w:r>
        <w:rPr>
          <w:rFonts w:hint="eastAsia"/>
          <w:sz w:val="21"/>
          <w:lang w:val="en-US" w:eastAsia="zh-CN"/>
        </w:rPr>
        <w:t>18分</w:t>
      </w:r>
      <w:r>
        <w:rPr>
          <w:rFonts w:hint="eastAsia"/>
          <w:sz w:val="21"/>
          <w:lang w:eastAsia="zh-CN"/>
        </w:rPr>
        <w:t>）</w:t>
      </w:r>
      <w:r>
        <w:rPr>
          <w:sz w:val="21"/>
        </w:rPr>
        <w:t>(1)不同点：世卿世禄制重血缘；察举制重德行声望。</w:t>
      </w:r>
      <w:r>
        <w:rPr>
          <w:rFonts w:hint="eastAsia"/>
          <w:sz w:val="21"/>
          <w:lang w:eastAsia="zh-CN"/>
        </w:rPr>
        <w:t>（</w:t>
      </w:r>
      <w:r>
        <w:rPr>
          <w:rFonts w:hint="eastAsia"/>
          <w:sz w:val="21"/>
          <w:lang w:val="en-US" w:eastAsia="zh-CN"/>
        </w:rPr>
        <w:t>4分</w:t>
      </w:r>
      <w:r>
        <w:rPr>
          <w:rFonts w:hint="eastAsia"/>
          <w:sz w:val="21"/>
          <w:lang w:eastAsia="zh-CN"/>
        </w:rPr>
        <w:t>）</w:t>
      </w:r>
    </w:p>
    <w:p>
      <w:pPr>
        <w:shd w:val="clear" w:color="auto" w:fill="auto"/>
        <w:spacing w:line="360" w:lineRule="auto"/>
        <w:jc w:val="left"/>
        <w:textAlignment w:val="center"/>
        <w:rPr>
          <w:rFonts w:hint="eastAsia" w:eastAsia="宋体"/>
          <w:sz w:val="21"/>
          <w:lang w:eastAsia="zh-CN"/>
        </w:rPr>
      </w:pPr>
      <w:r>
        <w:rPr>
          <w:sz w:val="21"/>
        </w:rPr>
        <w:t>(2)影响：促进社会阶层流动；扩大了统治的基础；提高了官员的文化素质；加强了中央集权；推动了文化教育的发展。</w:t>
      </w:r>
      <w:r>
        <w:rPr>
          <w:rFonts w:hint="eastAsia"/>
          <w:sz w:val="21"/>
          <w:lang w:eastAsia="zh-CN"/>
        </w:rPr>
        <w:t>（</w:t>
      </w:r>
      <w:r>
        <w:rPr>
          <w:rFonts w:hint="eastAsia"/>
          <w:sz w:val="21"/>
          <w:lang w:val="en-US" w:eastAsia="zh-CN"/>
        </w:rPr>
        <w:t>10分</w:t>
      </w:r>
      <w:r>
        <w:rPr>
          <w:rFonts w:hint="eastAsia"/>
          <w:sz w:val="21"/>
          <w:lang w:eastAsia="zh-CN"/>
        </w:rPr>
        <w:t>）</w:t>
      </w:r>
    </w:p>
    <w:p>
      <w:pPr>
        <w:shd w:val="clear" w:color="auto" w:fill="auto"/>
        <w:spacing w:line="360" w:lineRule="auto"/>
        <w:jc w:val="left"/>
        <w:textAlignment w:val="center"/>
        <w:rPr>
          <w:rFonts w:hint="eastAsia" w:eastAsia="宋体"/>
          <w:sz w:val="21"/>
          <w:lang w:eastAsia="zh-CN"/>
        </w:rPr>
      </w:pPr>
      <w:r>
        <w:rPr>
          <w:sz w:val="21"/>
        </w:rPr>
        <w:t>(3)原因：八股文严格限定格式，压制了文化创新；以四书五经（或理学）为考试范围，禁锢了考生的思想；僵化的专制统治引起了士人的反思；科举制逐渐沦为统治者强化专制统治的工具；民众过分追逐科举功名，不利于社会的发展。</w:t>
      </w:r>
      <w:r>
        <w:rPr>
          <w:rFonts w:hint="eastAsia"/>
          <w:sz w:val="21"/>
          <w:lang w:eastAsia="zh-CN"/>
        </w:rPr>
        <w:t>（</w:t>
      </w:r>
      <w:r>
        <w:rPr>
          <w:rFonts w:hint="eastAsia"/>
          <w:sz w:val="21"/>
          <w:lang w:val="en-US" w:eastAsia="zh-CN"/>
        </w:rPr>
        <w:t>4分</w:t>
      </w:r>
      <w:r>
        <w:rPr>
          <w:rFonts w:hint="eastAsia"/>
          <w:sz w:val="21"/>
          <w:lang w:eastAsia="zh-CN"/>
        </w:rPr>
        <w:t>）</w:t>
      </w:r>
    </w:p>
    <w:p>
      <w:pPr>
        <w:shd w:val="clear" w:color="auto" w:fill="auto"/>
        <w:spacing w:line="360" w:lineRule="auto"/>
        <w:jc w:val="left"/>
        <w:textAlignment w:val="center"/>
        <w:rPr>
          <w:sz w:val="21"/>
        </w:rPr>
      </w:pPr>
      <w:r>
        <w:rPr>
          <w:sz w:val="21"/>
        </w:rPr>
        <w:t>【难度】0.65</w:t>
      </w:r>
    </w:p>
    <w:p>
      <w:pPr>
        <w:shd w:val="clear" w:color="auto" w:fill="auto"/>
        <w:spacing w:line="360" w:lineRule="auto"/>
        <w:jc w:val="left"/>
        <w:textAlignment w:val="center"/>
        <w:rPr>
          <w:sz w:val="21"/>
        </w:rPr>
      </w:pPr>
      <w:r>
        <w:rPr>
          <w:sz w:val="21"/>
        </w:rPr>
        <w:t>【知识点】科举制、汉武帝加强中央集权的文化措施、黄宗羲、顾炎武、王夫之</w:t>
      </w:r>
    </w:p>
    <w:p>
      <w:pPr>
        <w:shd w:val="clear" w:color="auto" w:fill="auto"/>
        <w:spacing w:line="360" w:lineRule="auto"/>
        <w:jc w:val="left"/>
        <w:textAlignment w:val="center"/>
        <w:rPr>
          <w:sz w:val="21"/>
        </w:rPr>
      </w:pPr>
      <w:r>
        <w:rPr>
          <w:sz w:val="21"/>
        </w:rPr>
        <w:t>【详解】（1）本题是对比题。时空是西周和汉代（中国）。根据材料一“世卿世禄制的选拔核心标准是血缘”和“察举制的选拔核心标准是德行声望”得出，世卿世禄制重血缘；察举制重德行声望。</w:t>
      </w:r>
    </w:p>
    <w:p>
      <w:pPr>
        <w:shd w:val="clear" w:color="auto" w:fill="auto"/>
        <w:spacing w:line="360" w:lineRule="auto"/>
        <w:jc w:val="left"/>
        <w:textAlignment w:val="center"/>
        <w:rPr>
          <w:sz w:val="21"/>
        </w:rPr>
      </w:pPr>
      <w:r>
        <w:rPr>
          <w:sz w:val="21"/>
        </w:rPr>
        <w:t>（2）本题是影响题。时空是隋唐（中国）。根据材料一“科举制的选拔核心标准时才学”可得出，提高了官员的文化素质，推动了文化教育的发展；结合所学知识还可从阶层流动、统治基础、中央集权等方面回答，如：促进社会阶层流动；扩大了统治的基础；加强了中央集权。</w:t>
      </w:r>
    </w:p>
    <w:p>
      <w:pPr>
        <w:shd w:val="clear" w:color="auto" w:fill="auto"/>
        <w:spacing w:line="360" w:lineRule="auto"/>
        <w:jc w:val="left"/>
        <w:textAlignment w:val="center"/>
        <w:rPr>
          <w:sz w:val="21"/>
        </w:rPr>
      </w:pPr>
      <w:r>
        <w:rPr>
          <w:sz w:val="21"/>
        </w:rPr>
        <w:t>（3）本题是背景题。时空是明清（中国）。根据材料二“作文的骨干部分是四段对偶排比文字，文章格式有严格的限制”得出，八股文严格限定格式，压制了文化创新；根据材料二“从儒家经书中命题作文，写作时必须遵循程朱理学的有关解释，不许自由发挥个人见解”得出，以四书五经（或理学）为考试范围，禁锢了考生的思想；根据材料二“随着专制统治的日益僵化”得出，僵化的专制统治引起了士人的反思；根据所学知识还可从统治者和民众角度分析得出，科举制逐渐沦为统治者强化专制统治的工具；民众过分追逐科举功名，不利于社会的发展。</w: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NTA1ODlhYmUwNDhlNDAzN2Y3NGYzMTEyYzM5NTYifQ=="/>
  </w:docVars>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6B322F"/>
    <w:rsid w:val="00776133"/>
    <w:rsid w:val="00811C76"/>
    <w:rsid w:val="008C07DE"/>
    <w:rsid w:val="009E611B"/>
    <w:rsid w:val="00A30CCE"/>
    <w:rsid w:val="00AC3E9C"/>
    <w:rsid w:val="00BC2225"/>
    <w:rsid w:val="00BC4F14"/>
    <w:rsid w:val="00BF535F"/>
    <w:rsid w:val="00C806B0"/>
    <w:rsid w:val="00CE4DB5"/>
    <w:rsid w:val="00D304EF"/>
    <w:rsid w:val="00E476EE"/>
    <w:rsid w:val="00EF035E"/>
    <w:rsid w:val="00F16B29"/>
    <w:rsid w:val="00FA429B"/>
    <w:rsid w:val="03CF75C5"/>
    <w:rsid w:val="0A392AF6"/>
    <w:rsid w:val="14ED32FE"/>
    <w:rsid w:val="1604746A"/>
    <w:rsid w:val="17403B19"/>
    <w:rsid w:val="1C0876C1"/>
    <w:rsid w:val="25F01184"/>
    <w:rsid w:val="2A9B2FF6"/>
    <w:rsid w:val="2E16125D"/>
    <w:rsid w:val="2F9A1B05"/>
    <w:rsid w:val="35DD1E84"/>
    <w:rsid w:val="3FC34F0C"/>
    <w:rsid w:val="41021092"/>
    <w:rsid w:val="4ECC2D59"/>
    <w:rsid w:val="4F9523E1"/>
    <w:rsid w:val="60DF240A"/>
    <w:rsid w:val="66243070"/>
    <w:rsid w:val="67976B83"/>
    <w:rsid w:val="6A55413F"/>
    <w:rsid w:val="6F3974C5"/>
    <w:rsid w:val="740578E3"/>
    <w:rsid w:val="74722AAB"/>
    <w:rsid w:val="7D28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Arial" w:hAnsi="Arial" w:cs="Arial"/>
      <w:b/>
      <w:bCs/>
      <w:sz w:val="32"/>
      <w:szCs w:val="32"/>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12410</Words>
  <Characters>12759</Characters>
  <Lines>0</Lines>
  <Paragraphs>0</Paragraphs>
  <TotalTime>3</TotalTime>
  <ScaleCrop>false</ScaleCrop>
  <LinksUpToDate>false</LinksUpToDate>
  <CharactersWithSpaces>12944</CharactersWithSpaces>
  <Application>WPS Office_12.8.2.16984_F1E327BC-269C-435d-A152-05C5408002CA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娜娜</cp:lastModifiedBy>
  <dcterms:modified xsi:type="dcterms:W3CDTF">2025-05-17T15:15:44Z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213ec538c6064de3afdf7f8905ce07ccmtawmjg2mjg1ng</vt:lpwstr>
  </property>
  <property fmtid="{D5CDD505-2E9C-101B-9397-08002B2CF9AE}" pid="4" name="KSOProductBuildVer">
    <vt:lpwstr>2052-12.8.2.16984</vt:lpwstr>
  </property>
  <property fmtid="{D5CDD505-2E9C-101B-9397-08002B2CF9AE}" pid="5" name="ICV">
    <vt:lpwstr>AEE77537C9CE40E5AE9D4573E99EEF57_13</vt:lpwstr>
  </property>
</Properties>
</file>