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高中音乐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1、下列活动中，可以作为高中音乐“创作”模块学习内容的是( )。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A.学生欣赏歌剧《魔笛》并写观后感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B.指挥全班学生排练由老师创作的合唱歌曲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C.组织学生前往本市郊区的“民歌第一乡”，搜集当地民歌素材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D.播放音乐，由学生自行设计与之相应的舞蹈动作和队形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2、昆曲代表剧目《牡丹亭》作者是( )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A.汤显祖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B.王实甫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C.关汉卿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D.马致远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、教授《非洲鼓乐》时，在欣赏作品之后，老师让学生拍出非洲鼓乐的典型节奏型，感受非洲音乐的风格。其运用的主要教学方法是（ 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A.模仿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B.讲解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C.比较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D.讨论</w:t>
      </w:r>
      <w:r>
        <w:rPr>
          <w:rFonts w:hint="eastAsia" w:ascii="宋体"/>
          <w:sz w:val="28"/>
          <w:szCs w:val="28"/>
        </w:rPr>
        <w:cr/>
      </w:r>
      <w:r>
        <w:rPr>
          <w:rFonts w:hint="eastAsia" w:ascii="宋体"/>
          <w:sz w:val="28"/>
          <w:szCs w:val="28"/>
          <w:lang w:val="en-US" w:eastAsia="zh-CN"/>
        </w:rPr>
        <w:t>4</w:t>
      </w:r>
      <w:r>
        <w:rPr>
          <w:rFonts w:hint="eastAsia" w:ascii="宋体"/>
          <w:sz w:val="28"/>
          <w:szCs w:val="28"/>
        </w:rPr>
        <w:t>、“在音乐课上，教师让学生分组展示课外搜集、整理‘广告音乐’。”这一过程没有涉及的教学策略是（ 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A.探究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B.讲授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C.合作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D.实践</w:t>
      </w:r>
      <w:r>
        <w:rPr>
          <w:rFonts w:hint="eastAsia" w:ascii="宋体"/>
          <w:sz w:val="28"/>
          <w:szCs w:val="28"/>
        </w:rPr>
        <w:cr/>
      </w:r>
      <w:r>
        <w:rPr>
          <w:rFonts w:hint="eastAsia" w:ascii="宋体"/>
          <w:sz w:val="28"/>
          <w:szCs w:val="28"/>
          <w:lang w:val="en-US" w:eastAsia="zh-CN"/>
        </w:rPr>
        <w:t>5</w:t>
      </w:r>
      <w:r>
        <w:rPr>
          <w:rFonts w:hint="eastAsia" w:ascii="宋体"/>
          <w:sz w:val="28"/>
          <w:szCs w:val="28"/>
        </w:rPr>
        <w:t>、“在高中音乐鉴赏课中，老师经常采用辩论赛的方式考核学生的音乐文化知识，以此提高学生的思辨能力和知识整合能力。”这种评价模式的突出特点是（ 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A.情感性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B.体验性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C.自省性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D.研究性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</w:rPr>
        <w:t>、“老师在教学中经常朗诵诗歌，配合各种声势活动，使用回声的方式让学生模仿，从而训练学生的听觉、记忆和句式感。”上述“原本性”教学方法体现的关系是（ 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A.听赏——理解——创新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B.认知——符号——分析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C.语言——动作——舞蹈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D.欣赏——表述——即兴</w:t>
      </w:r>
      <w:r>
        <w:rPr>
          <w:rFonts w:hint="eastAsia" w:ascii="宋体"/>
          <w:sz w:val="28"/>
          <w:szCs w:val="28"/>
        </w:rPr>
        <w:cr/>
      </w: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>、我国音乐家自主创作的作品开始大量进入中小学音乐教材，改变了学堂乐歌时期“以洋曲填国歌”为主的创作现象，这一历史时期是（ 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A.民国初期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B..五四运动前后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C.抗战时期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D.改革开放时期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>、下列京剧脸谱属于哪一种行当？</w:t>
      </w:r>
    </w:p>
    <w:p>
      <w:pPr>
        <w:jc w:val="center"/>
      </w:pPr>
      <w:r>
        <w:drawing>
          <wp:inline distT="0" distB="0" distL="0" distR="0">
            <wp:extent cx="4099560" cy="900430"/>
            <wp:effectExtent l="0" t="0" r="15240" b="13970"/>
            <wp:docPr id="46" name="Drawing 45" descr="url.getFile(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5" descr="url.getFile(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宋体"/>
          <w:sz w:val="28"/>
          <w:szCs w:val="28"/>
        </w:rPr>
        <w:t>A.生行</w:t>
      </w:r>
      <w:r>
        <w:rPr>
          <w:rFonts w:hint="eastAsia" w:ascii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</w:rPr>
        <w:t>B.净行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C.丑行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D.旦行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</w:t>
      </w:r>
      <w:r>
        <w:rPr>
          <w:rFonts w:hint="eastAsia" w:ascii="宋体"/>
          <w:sz w:val="28"/>
          <w:szCs w:val="28"/>
        </w:rPr>
        <w:t>、下列属于维吾尔族音乐形式的是( )。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A.花儿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B.锅庄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C.木卡姆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D.堆谐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>、春秋时期产生的著名古琴曲是( )。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A.《高山流水》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B.《平湖秋月》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C.《广陵散》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D.《潇湘水云》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11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《数九寒天下大雪》的片段，它出自哪部民族歌剧？(  )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A.《江姐》   B.《刘胡兰》   C.《白毛女》   D.《洪湖赤卫队》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12</w:t>
      </w:r>
      <w:r>
        <w:rPr>
          <w:rFonts w:hint="eastAsia" w:ascii="宋体"/>
          <w:sz w:val="28"/>
          <w:szCs w:val="28"/>
        </w:rPr>
        <w:t>、《中国人民解放军军歌》的体裁是( )。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A.艺术歌曲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B.进行曲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C.抒情歌曲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D.叙事歌曲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13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乐曲《扬鞭催马运粮忙》，它属于哪种器乐曲？(  )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A.古筝曲      B.笛子曲         C.唢呐曲         D._胡曲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14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梅老师在课堂教学中，根据南美洲印第安人的神话故事，要求学生按照自己对授课角色的理解，现场表演出各种相应的动作与形态，模拟森林中的各种音响，使整个教室成为一个生机勃勃的“大森林”，上述教学过程主要体现了创作模块教学的哪个特点？(  )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A.理论性       B.民族性        C.即兴性         D.科学性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15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教师将《音乐之声》的教学目标设定为：“对音乐剧产生兴趣，能够积极参与音乐剧《音乐之声》片段的创作和表演活动”，该目标设计最适合的模块是( )。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A.音乐鉴赏     B.音乐与戏剧表演     C.歌唱       D.演奏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16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教师在教学过程中采用多种方法（观察、谈话、讨论、课程提问、音乐表演、音乐创作等）尽量广泛地观察学生，记录学生的各种表现，及时采用积极的方式进行评价，以促进学生进步，这种评价属于( )。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A.形成性评价     B.终结性评价     C.标准性评价    D.导向性评价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17</w:t>
      </w:r>
      <w:r>
        <w:rPr>
          <w:rFonts w:hint="eastAsia" w:ascii="宋体"/>
          <w:sz w:val="28"/>
          <w:szCs w:val="28"/>
        </w:rPr>
        <w:t>、合唱指挥起拍的三要素是( )。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A.速度、节拍、情绪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B.节拍、声部、情绪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C.速度、力度、节拍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D.速度、力度、情绪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18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“吴老师在指导学生分析了旋律模进的发展手法后，要求学生根据个人的生活体验自由命题，然后运用模进的手法写音乐片段，并将自己的感情表现出来”，上述教学行为体现了《普通高中音乐课程标准（实验）》中的哪个基本理念？( )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A.理解多元文化   B.面向全体学生  C.重视音乐实践   D.弘扬民族音乐</w:t>
      </w:r>
      <w:r>
        <w:rPr>
          <w:rFonts w:hint="eastAsia" w:ascii="宋体"/>
          <w:sz w:val="28"/>
          <w:szCs w:val="28"/>
          <w:lang w:val="en-US" w:eastAsia="zh-CN"/>
        </w:rPr>
        <w:cr/>
      </w:r>
      <w:r>
        <w:rPr>
          <w:rFonts w:hint="eastAsia" w:ascii="宋体"/>
          <w:sz w:val="28"/>
          <w:szCs w:val="28"/>
          <w:lang w:val="en-US" w:eastAsia="zh-CN"/>
        </w:rPr>
        <w:t>19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在歌唱的间歇处，由伴奏乐器演奏的音乐称为( )。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A.前奏          B.间奏          C.引子         D.尾奏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20、</w:t>
      </w:r>
      <w:r>
        <w:rPr>
          <w:rFonts w:hint="eastAsia" w:ascii="宋体"/>
          <w:sz w:val="28"/>
          <w:szCs w:val="28"/>
        </w:rPr>
        <w:t>高中混声合唱团声部划分的主要依据是( )。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A.音色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B.音量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C.音域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D.技巧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</w:t>
      </w:r>
      <w:r>
        <w:rPr>
          <w:rFonts w:hint="default" w:ascii="宋体"/>
          <w:sz w:val="28"/>
          <w:szCs w:val="28"/>
          <w:lang w:val="en-US" w:eastAsia="zh-CN"/>
        </w:rPr>
        <w:t>梅兰芳的代表剧目有《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default" w:ascii="宋体"/>
          <w:sz w:val="28"/>
          <w:szCs w:val="28"/>
          <w:lang w:val="en-US" w:eastAsia="zh-CN"/>
        </w:rPr>
        <w:t>》和《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default" w:ascii="宋体"/>
          <w:sz w:val="28"/>
          <w:szCs w:val="28"/>
          <w:lang w:val="en-US" w:eastAsia="zh-CN"/>
        </w:rPr>
        <w:t>》。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default" w:ascii="宋体"/>
          <w:sz w:val="28"/>
          <w:szCs w:val="28"/>
          <w:lang w:val="en-US" w:eastAsia="zh-CN"/>
        </w:rPr>
        <w:t>《中华人民共和国国歌》原名为《</w:t>
      </w:r>
      <w:r>
        <w:rPr>
          <w:rFonts w:ascii="宋体"/>
          <w:sz w:val="28"/>
          <w:szCs w:val="28"/>
          <w:u w:val="single"/>
        </w:rPr>
        <w:t xml:space="preserve">                     </w:t>
      </w:r>
      <w:r>
        <w:rPr>
          <w:rFonts w:hint="default" w:ascii="宋体"/>
          <w:sz w:val="28"/>
          <w:szCs w:val="28"/>
          <w:lang w:val="en-US" w:eastAsia="zh-CN"/>
        </w:rPr>
        <w:t>》，词作者是</w:t>
      </w:r>
      <w:r>
        <w:rPr>
          <w:rFonts w:ascii="宋体"/>
          <w:sz w:val="28"/>
          <w:szCs w:val="28"/>
          <w:u w:val="single"/>
        </w:rPr>
        <w:t xml:space="preserve">              </w:t>
      </w:r>
      <w:r>
        <w:rPr>
          <w:rFonts w:hint="default" w:ascii="宋体"/>
          <w:sz w:val="28"/>
          <w:szCs w:val="28"/>
          <w:lang w:val="en-US" w:eastAsia="zh-CN"/>
        </w:rPr>
        <w:t>，曲作者是</w:t>
      </w:r>
      <w:r>
        <w:rPr>
          <w:rFonts w:ascii="宋体"/>
          <w:sz w:val="28"/>
          <w:szCs w:val="28"/>
          <w:u w:val="single"/>
        </w:rPr>
        <w:t xml:space="preserve">              </w:t>
      </w:r>
      <w:r>
        <w:rPr>
          <w:rFonts w:hint="default" w:ascii="宋体"/>
          <w:sz w:val="28"/>
          <w:szCs w:val="28"/>
          <w:lang w:val="en-US" w:eastAsia="zh-CN"/>
        </w:rPr>
        <w:t>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3、</w:t>
      </w:r>
      <w:r>
        <w:rPr>
          <w:rFonts w:hint="default" w:ascii="宋体"/>
          <w:sz w:val="28"/>
          <w:szCs w:val="28"/>
          <w:lang w:val="en-US" w:eastAsia="zh-CN"/>
        </w:rPr>
        <w:t>《教我如何不想他》的词作者是</w:t>
      </w:r>
      <w:r>
        <w:rPr>
          <w:rFonts w:ascii="宋体"/>
          <w:sz w:val="28"/>
          <w:szCs w:val="28"/>
          <w:u w:val="single"/>
        </w:rPr>
        <w:t xml:space="preserve">              </w:t>
      </w:r>
      <w:r>
        <w:rPr>
          <w:rFonts w:hint="default" w:ascii="宋体"/>
          <w:sz w:val="28"/>
          <w:szCs w:val="28"/>
          <w:lang w:val="en-US" w:eastAsia="zh-CN"/>
        </w:rPr>
        <w:t>，曲作者是</w:t>
      </w:r>
      <w:r>
        <w:rPr>
          <w:rFonts w:ascii="宋体"/>
          <w:sz w:val="28"/>
          <w:szCs w:val="28"/>
          <w:u w:val="single"/>
        </w:rPr>
        <w:t xml:space="preserve">              </w:t>
      </w:r>
      <w:r>
        <w:rPr>
          <w:rFonts w:hint="default" w:ascii="宋体"/>
          <w:sz w:val="28"/>
          <w:szCs w:val="28"/>
          <w:lang w:val="en-US" w:eastAsia="zh-CN"/>
        </w:rPr>
        <w:t>，采用了</w:t>
      </w:r>
      <w:r>
        <w:rPr>
          <w:rFonts w:ascii="宋体"/>
          <w:sz w:val="28"/>
          <w:szCs w:val="28"/>
          <w:u w:val="single"/>
        </w:rPr>
        <w:t xml:space="preserve">             </w:t>
      </w:r>
      <w:r>
        <w:rPr>
          <w:rFonts w:hint="default" w:ascii="宋体"/>
          <w:sz w:val="28"/>
          <w:szCs w:val="28"/>
          <w:lang w:val="en-US" w:eastAsia="zh-CN"/>
        </w:rPr>
        <w:t>音阶和京剧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default" w:ascii="宋体"/>
          <w:sz w:val="28"/>
          <w:szCs w:val="28"/>
          <w:lang w:val="en-US" w:eastAsia="zh-CN"/>
        </w:rPr>
        <w:t>的音调。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default" w:ascii="宋体"/>
          <w:sz w:val="28"/>
          <w:szCs w:val="28"/>
          <w:lang w:val="en-US" w:eastAsia="zh-CN"/>
        </w:rPr>
        <w:t>贝多芬《第九交响曲》第四乐章《欢乐颂》的词作者是</w:t>
      </w:r>
      <w:r>
        <w:rPr>
          <w:rFonts w:hint="default" w:ascii="宋体" w:hAnsi="宋体" w:cs="宋体"/>
          <w:sz w:val="28"/>
          <w:szCs w:val="28"/>
          <w:lang w:val="en-US" w:eastAsia="zh-CN"/>
        </w:rPr>
        <w:t>席勒</w:t>
      </w:r>
      <w:r>
        <w:rPr>
          <w:rFonts w:hint="default" w:ascii="宋体"/>
          <w:sz w:val="28"/>
          <w:szCs w:val="28"/>
          <w:lang w:val="en-US" w:eastAsia="zh-CN"/>
        </w:rPr>
        <w:t>，这是首次将</w:t>
      </w:r>
      <w:r>
        <w:rPr>
          <w:rFonts w:ascii="宋体"/>
          <w:sz w:val="28"/>
          <w:szCs w:val="28"/>
          <w:u w:val="single"/>
        </w:rPr>
        <w:t xml:space="preserve">              </w:t>
      </w:r>
      <w:r>
        <w:rPr>
          <w:rFonts w:hint="default" w:ascii="宋体"/>
          <w:sz w:val="28"/>
          <w:szCs w:val="28"/>
          <w:lang w:val="en-US" w:eastAsia="zh-CN"/>
        </w:rPr>
        <w:t>形式引入交响曲。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r>
        <w:rPr>
          <w:rFonts w:hint="default" w:ascii="宋体"/>
          <w:sz w:val="28"/>
          <w:szCs w:val="28"/>
          <w:lang w:val="en-US" w:eastAsia="zh-CN"/>
        </w:rPr>
        <w:t>声乐演唱形式包括独唱、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、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合唱</w:t>
      </w:r>
      <w:r>
        <w:rPr>
          <w:rFonts w:hint="default" w:ascii="宋体"/>
          <w:sz w:val="28"/>
          <w:szCs w:val="28"/>
          <w:lang w:val="en-US" w:eastAsia="zh-CN"/>
        </w:rPr>
        <w:t>，以及领唱加合唱等组合形式。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default" w:ascii="宋体"/>
          <w:sz w:val="28"/>
          <w:szCs w:val="28"/>
          <w:lang w:val="en-US" w:eastAsia="zh-CN"/>
        </w:rPr>
        <w:t>京剧唱腔的两大体系是</w:t>
      </w:r>
      <w:r>
        <w:rPr>
          <w:rFonts w:ascii="宋体"/>
          <w:sz w:val="28"/>
          <w:szCs w:val="28"/>
          <w:u w:val="single"/>
        </w:rPr>
        <w:t xml:space="preserve">        </w:t>
      </w:r>
      <w:r>
        <w:rPr>
          <w:rFonts w:hint="default" w:ascii="宋体"/>
          <w:sz w:val="28"/>
          <w:szCs w:val="28"/>
          <w:lang w:val="en-US" w:eastAsia="zh-CN"/>
        </w:rPr>
        <w:t>和</w:t>
      </w:r>
      <w:r>
        <w:rPr>
          <w:rFonts w:ascii="宋体"/>
          <w:sz w:val="28"/>
          <w:szCs w:val="28"/>
          <w:u w:val="single"/>
        </w:rPr>
        <w:t xml:space="preserve">        </w:t>
      </w:r>
      <w:r>
        <w:rPr>
          <w:rFonts w:hint="default" w:ascii="宋体"/>
          <w:sz w:val="28"/>
          <w:szCs w:val="28"/>
          <w:lang w:val="en-US" w:eastAsia="zh-CN"/>
        </w:rPr>
        <w:t>。</w:t>
      </w:r>
      <w:r>
        <w:rPr>
          <w:rFonts w:hint="default" w:ascii="宋体"/>
          <w:sz w:val="28"/>
          <w:szCs w:val="28"/>
          <w:lang w:val="en-US" w:eastAsia="zh-CN"/>
        </w:rPr>
        <w:br w:type="textWrapping"/>
      </w: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default" w:ascii="宋体"/>
          <w:sz w:val="28"/>
          <w:szCs w:val="28"/>
          <w:lang w:val="en-US" w:eastAsia="zh-CN"/>
        </w:rPr>
        <w:t>混声合唱由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、女低音、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、男低音四个基本声部组成。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default" w:ascii="宋体"/>
          <w:sz w:val="28"/>
          <w:szCs w:val="28"/>
          <w:lang w:val="en-US" w:eastAsia="zh-CN"/>
        </w:rPr>
        <w:t>琵琶名曲《十面埋伏》描绘的是</w:t>
      </w:r>
      <w:r>
        <w:rPr>
          <w:rFonts w:ascii="宋体"/>
          <w:sz w:val="28"/>
          <w:szCs w:val="28"/>
          <w:u w:val="single"/>
        </w:rPr>
        <w:t xml:space="preserve">               </w:t>
      </w:r>
      <w:r>
        <w:rPr>
          <w:rFonts w:hint="default" w:ascii="宋体"/>
          <w:sz w:val="28"/>
          <w:szCs w:val="28"/>
          <w:lang w:val="en-US" w:eastAsia="zh-CN"/>
        </w:rPr>
        <w:t>之战。</w:t>
      </w:r>
    </w:p>
    <w:p>
      <w:pPr>
        <w:spacing w:line="360" w:lineRule="exac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r>
        <w:rPr>
          <w:rFonts w:hint="default" w:ascii="宋体"/>
          <w:sz w:val="28"/>
          <w:szCs w:val="28"/>
          <w:lang w:val="en-US" w:eastAsia="zh-CN"/>
        </w:rPr>
        <w:t>合唱的 “均衡” 指</w:t>
      </w:r>
      <w:r>
        <w:rPr>
          <w:rFonts w:hint="default" w:ascii="宋体" w:hAnsi="宋体" w:cs="宋体"/>
          <w:sz w:val="28"/>
          <w:szCs w:val="28"/>
          <w:lang w:val="en-US" w:eastAsia="zh-CN"/>
        </w:rPr>
        <w:t>音量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与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的相互关系，“谐和” 指</w:t>
      </w:r>
      <w:r>
        <w:rPr>
          <w:rFonts w:hint="default" w:ascii="宋体" w:hAnsi="宋体" w:cs="宋体"/>
          <w:sz w:val="28"/>
          <w:szCs w:val="28"/>
          <w:lang w:val="en-US" w:eastAsia="zh-CN"/>
        </w:rPr>
        <w:t>音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与</w:t>
      </w:r>
      <w:r>
        <w:rPr>
          <w:rFonts w:ascii="宋体"/>
          <w:sz w:val="28"/>
          <w:szCs w:val="28"/>
          <w:u w:val="single"/>
        </w:rPr>
        <w:t xml:space="preserve">      </w:t>
      </w:r>
      <w:r>
        <w:rPr>
          <w:rFonts w:hint="default" w:ascii="宋体"/>
          <w:sz w:val="28"/>
          <w:szCs w:val="28"/>
          <w:lang w:val="en-US" w:eastAsia="zh-CN"/>
        </w:rPr>
        <w:t>的相互关系。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default" w:ascii="宋体"/>
          <w:sz w:val="28"/>
          <w:szCs w:val="28"/>
          <w:lang w:val="en-US" w:eastAsia="zh-CN"/>
        </w:rPr>
        <w:t>同声合唱包括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default" w:ascii="宋体"/>
          <w:sz w:val="28"/>
          <w:szCs w:val="28"/>
          <w:lang w:val="en-US" w:eastAsia="zh-CN"/>
        </w:rPr>
        <w:t>合唱、女声合唱和</w:t>
      </w:r>
      <w:r>
        <w:rPr>
          <w:rFonts w:hint="eastAsia" w:ascii="宋体"/>
          <w:sz w:val="28"/>
          <w:szCs w:val="28"/>
          <w:lang w:val="en-US" w:eastAsia="zh-CN"/>
        </w:rPr>
        <w:t>童声</w:t>
      </w:r>
      <w:r>
        <w:rPr>
          <w:rFonts w:hint="default" w:ascii="宋体"/>
          <w:sz w:val="28"/>
          <w:szCs w:val="28"/>
          <w:lang w:val="en-US" w:eastAsia="zh-CN"/>
        </w:rPr>
        <w:t>合唱。</w:t>
      </w:r>
    </w:p>
    <w:p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案例解析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案例:吴老师正准备上课，坐在后排的一位男生举起手说:“老师，给我们唱首歌吧!”瞬间，全班响起了热烈的掌声。吴老师的脸唰地一下红了，说:“对不起!我主修钢琴，没怎么学过唱歌，而且高中《音乐鉴赏》是以欣赏为主，也不用唱歌……”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问题:根据《普通高中音乐课程标准》的基本理念，分析吴老师教学中存在的问题，并提出改进建议。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88C467F"/>
    <w:rsid w:val="09975673"/>
    <w:rsid w:val="0D8802AC"/>
    <w:rsid w:val="0E6C35AB"/>
    <w:rsid w:val="163A65F2"/>
    <w:rsid w:val="19C17D13"/>
    <w:rsid w:val="1A6C0429"/>
    <w:rsid w:val="1EC673EC"/>
    <w:rsid w:val="21EE1107"/>
    <w:rsid w:val="22437B09"/>
    <w:rsid w:val="24637F7F"/>
    <w:rsid w:val="24FE4CFB"/>
    <w:rsid w:val="29131012"/>
    <w:rsid w:val="2FC70C5A"/>
    <w:rsid w:val="31B81454"/>
    <w:rsid w:val="31F92B50"/>
    <w:rsid w:val="32DB151E"/>
    <w:rsid w:val="359311A6"/>
    <w:rsid w:val="371B119E"/>
    <w:rsid w:val="3926064A"/>
    <w:rsid w:val="434A5B2E"/>
    <w:rsid w:val="4D701B56"/>
    <w:rsid w:val="4E1C1D6E"/>
    <w:rsid w:val="50ED5256"/>
    <w:rsid w:val="53F80F73"/>
    <w:rsid w:val="58AD7B41"/>
    <w:rsid w:val="5DC36197"/>
    <w:rsid w:val="6155173E"/>
    <w:rsid w:val="63C742D8"/>
    <w:rsid w:val="65126EC5"/>
    <w:rsid w:val="6518578D"/>
    <w:rsid w:val="65D53D55"/>
    <w:rsid w:val="6A252DA5"/>
    <w:rsid w:val="6CF04704"/>
    <w:rsid w:val="72DA7190"/>
    <w:rsid w:val="749432F6"/>
    <w:rsid w:val="78930210"/>
    <w:rsid w:val="79F46C5C"/>
    <w:rsid w:val="7B8F6F2C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1918</Words>
  <Characters>2025</Characters>
  <Lines>12</Lines>
  <Paragraphs>3</Paragraphs>
  <TotalTime>0</TotalTime>
  <ScaleCrop>false</ScaleCrop>
  <LinksUpToDate>false</LinksUpToDate>
  <CharactersWithSpaces>2617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2025-05-19T10:03:51Z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eyJoZGlkIjoiMDU3M2I5MzM3YTM1NGM3Zjg4YmRhMzVmMDdlZjU1NmMifQ==</vt:lpwstr>
  </property>
</Properties>
</file>