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color w:val="595959"/>
          <w:sz w:val="30"/>
          <w:szCs w:val="30"/>
          <w:lang w:val="en-US" w:eastAsia="zh-CN"/>
        </w:rPr>
      </w:pPr>
      <w:r>
        <w:rPr>
          <w:rFonts w:ascii="黑体" w:hAnsi="黑体" w:eastAsia="黑体"/>
          <w:b/>
          <w:color w:val="595959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-645160</wp:posOffset>
                </wp:positionH>
                <wp:positionV relativeFrom="paragraph">
                  <wp:posOffset>-443865</wp:posOffset>
                </wp:positionV>
                <wp:extent cx="552450" cy="9426575"/>
                <wp:effectExtent l="0" t="0" r="6350" b="22225"/>
                <wp:wrapNone/>
                <wp:docPr id="8" name="组合 17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9426575"/>
                          <a:chOff x="477" y="9"/>
                          <a:chExt cx="1170" cy="14730"/>
                        </a:xfrm>
                      </wpg:grpSpPr>
                      <wps:wsp>
                        <wps:cNvPr id="3" name="文本框 18"/>
                        <wps:cNvSpPr txBox="1"/>
                        <wps:spPr>
                          <a:xfrm>
                            <a:off x="477" y="674"/>
                            <a:ext cx="622" cy="127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920" w:firstLineChars="800"/>
                              </w:pPr>
                              <w:r>
                                <w:rPr>
                                  <w:rFonts w:hint="eastAsia"/>
                                  <w:sz w:val="24"/>
                                  <w:lang w:eastAsia="zh-CN"/>
                                </w:rPr>
                                <w:t>身份证号码</w:t>
                              </w:r>
                              <w:r>
                                <w:rPr>
                                  <w:rFonts w:hint="default"/>
                                  <w:sz w:val="24"/>
                                  <w:u w:val="single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  <w:sz w:val="24"/>
                                  <w:u w:val="single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hint="default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  <w:u w:val="single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姓名</w:t>
                              </w:r>
                              <w:r>
                                <w:rPr>
                                  <w:rFonts w:hint="eastAsia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  <w:u w:val="none"/>
                                </w:rPr>
                                <w:t xml:space="preserve">        </w:t>
                              </w:r>
                              <w:r>
                                <w:rPr>
                                  <w:sz w:val="24"/>
                                  <w:u w:val="none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  <w:lang w:eastAsia="zh-CN"/>
                                </w:rPr>
                                <w:t>考场</w:t>
                              </w:r>
                              <w:r>
                                <w:rPr>
                                  <w:rFonts w:hint="eastAsia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  <w:u w:val="single"/>
                                  <w:lang w:val="en-US" w:eastAsia="zh-CN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/>
                                  <w:sz w:val="24"/>
                                  <w:lang w:eastAsia="zh-CN"/>
                                </w:rPr>
                                <w:t>考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号</w:t>
                              </w:r>
                              <w:r>
                                <w:rPr>
                                  <w:rFonts w:hint="eastAsia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  <w:u w:val="single"/>
                                  <w:lang w:val="en-US" w:eastAsia="zh-CN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/>
                                  <w:sz w:val="24"/>
                                  <w:u w:val="single"/>
                                </w:rPr>
                                <w:t xml:space="preserve">        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24"/>
                                  <w:u w:val="single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vert270" lIns="3600" tIns="45720" rIns="3600" bIns="45720" upright="1"/>
                      </wps:wsp>
                      <wpg:grpSp>
                        <wpg:cNvPr id="7" name="组合 19"/>
                        <wpg:cNvGrpSpPr/>
                        <wpg:grpSpPr>
                          <a:xfrm>
                            <a:off x="1121" y="9"/>
                            <a:ext cx="526" cy="14730"/>
                            <a:chOff x="1155" y="15"/>
                            <a:chExt cx="630" cy="14730"/>
                          </a:xfrm>
                        </wpg:grpSpPr>
                        <wps:wsp>
                          <wps:cNvPr id="4" name="直线 20"/>
                          <wps:cNvCnPr/>
                          <wps:spPr>
                            <a:xfrm>
                              <a:off x="1785" y="15"/>
                              <a:ext cx="0" cy="1473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" name="直线 21"/>
                          <wps:cNvCnPr/>
                          <wps:spPr>
                            <a:xfrm>
                              <a:off x="1155" y="15"/>
                              <a:ext cx="0" cy="1473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" name="文本框 22"/>
                          <wps:cNvSpPr txBox="1"/>
                          <wps:spPr>
                            <a:xfrm>
                              <a:off x="1261" y="165"/>
                              <a:ext cx="434" cy="145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32"/>
                                  </w:rPr>
                                  <w:t>密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sz w:val="28"/>
                                    <w:szCs w:val="32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32"/>
                                  </w:rPr>
                                  <w:t>封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sz w:val="28"/>
                                    <w:szCs w:val="32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32"/>
                                  </w:rPr>
                                  <w:t>线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sz w:val="28"/>
                                    <w:szCs w:val="32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32"/>
                                  </w:rPr>
                                  <w:t>内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sz w:val="28"/>
                                    <w:szCs w:val="32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32"/>
                                  </w:rPr>
                                  <w:t>不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sz w:val="28"/>
                                    <w:szCs w:val="32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32"/>
                                  </w:rPr>
                                  <w:t>得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sz w:val="28"/>
                                    <w:szCs w:val="32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32"/>
                                  </w:rPr>
                                  <w:t>答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sz w:val="28"/>
                                    <w:szCs w:val="32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32"/>
                                  </w:rPr>
                                  <w:t>题</w:t>
                                </w:r>
                                <w:r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alt="21世纪教育网 -- 中国最大型、最专业的中小学教育资源门户网站" style="position:absolute;left:0pt;margin-left:-50.8pt;margin-top:-34.95pt;height:742.25pt;width:43.5pt;z-index:251660288;mso-width-relative:page;mso-height-relative:page;" coordorigin="477,9" coordsize="1170,14730" o:gfxdata="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">
                <o:lock v:ext="edit" aspectratio="f"/>
                <v:shape id="文本框 18" o:spid="_x0000_s1026" o:spt="202" type="#_x0000_t202" style="position:absolute;left:477;top:674;height:12792;width:622;" fillcolor="#FFFFFF" filled="t" stroked="f" coordsize="21600,21600" o:gfxdata="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xOJQ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  <v:textbox inset="0.1mm,1.27mm,0.1mm,1.27mm" style="layout-flow:vertical;mso-layout-flow-alt:bottom-to-top;">
                    <w:txbxContent>
                      <w:p>
                        <w:pPr>
                          <w:ind w:firstLine="1920" w:firstLineChars="800"/>
                        </w:pPr>
                        <w:r>
                          <w:rPr>
                            <w:rFonts w:hint="eastAsia"/>
                            <w:sz w:val="24"/>
                            <w:lang w:eastAsia="zh-CN"/>
                          </w:rPr>
                          <w:t>身份证号码</w:t>
                        </w:r>
                        <w:r>
                          <w:rPr>
                            <w:rFonts w:hint="default"/>
                            <w:sz w:val="24"/>
                            <w:u w:val="single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24"/>
                            <w:u w:val="single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default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  <w:u w:val="single"/>
                          </w:rPr>
                          <w:t xml:space="preserve">           </w:t>
                        </w: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24"/>
                          </w:rPr>
                          <w:t>姓名</w:t>
                        </w:r>
                        <w:r>
                          <w:rPr>
                            <w:rFonts w:hint="eastAsia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  <w:u w:val="none"/>
                          </w:rPr>
                          <w:t xml:space="preserve">        </w:t>
                        </w:r>
                        <w:r>
                          <w:rPr>
                            <w:sz w:val="24"/>
                            <w:u w:val="none"/>
                          </w:rPr>
                          <w:t xml:space="preserve">  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  <w:lang w:eastAsia="zh-CN"/>
                          </w:rPr>
                          <w:t>考场</w:t>
                        </w:r>
                        <w:r>
                          <w:rPr>
                            <w:rFonts w:hint="eastAsia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  <w:u w:val="single"/>
                            <w:lang w:val="en-US" w:eastAsia="zh-CN"/>
                          </w:rPr>
                          <w:t xml:space="preserve">      </w:t>
                        </w:r>
                        <w:r>
                          <w:rPr>
                            <w:rFonts w:hint="eastAsia"/>
                            <w:sz w:val="24"/>
                            <w:lang w:eastAsia="zh-CN"/>
                          </w:rPr>
                          <w:t>考</w:t>
                        </w:r>
                        <w:r>
                          <w:rPr>
                            <w:rFonts w:hint="eastAsia"/>
                            <w:sz w:val="24"/>
                          </w:rPr>
                          <w:t>号</w:t>
                        </w:r>
                        <w:r>
                          <w:rPr>
                            <w:rFonts w:hint="eastAsia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  <w:u w:val="single"/>
                            <w:lang w:val="en-US" w:eastAsia="zh-CN"/>
                          </w:rPr>
                          <w:t xml:space="preserve">      </w:t>
                        </w:r>
                        <w:r>
                          <w:rPr>
                            <w:rFonts w:hint="eastAsia"/>
                            <w:sz w:val="24"/>
                            <w:u w:val="single"/>
                          </w:rPr>
                          <w:t xml:space="preserve">         </w:t>
                        </w:r>
                        <w:r>
                          <w:rPr>
                            <w:sz w:val="24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24"/>
                            <w:u w:val="single"/>
                          </w:rPr>
                          <w:t xml:space="preserve">             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组合 19" o:spid="_x0000_s1026" o:spt="203" style="position:absolute;left:1121;top:9;height:14730;width:526;" coordorigin="1155,15" coordsize="630,14730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line id="直线 20" o:spid="_x0000_s1026" o:spt="20" style="position:absolute;left:1785;top:15;height:14730;width:0;" filled="f" stroked="t" coordsize="21600,21600" o:gfxdata="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3LBy8AAAA&#10;2g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" o:spid="_x0000_s1026" o:spt="20" style="position:absolute;left:1155;top:15;height:14730;width:0;" filled="f" stroked="t" coordsize="21600,21600" o:gfxdata="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7iYe8AAAA&#10;2g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文本框 22" o:spid="_x0000_s1026" o:spt="202" type="#_x0000_t202" style="position:absolute;left:1261;top:165;height:14505;width:434;" filled="f" stroked="f" coordsize="21600,21600" o:gfxdata="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nlsL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32"/>
                            </w:rPr>
                            <w:t>密</w:t>
                          </w:r>
                        </w:p>
                        <w:p>
                          <w:pPr>
                            <w:jc w:val="center"/>
                            <w:rPr>
                              <w:sz w:val="28"/>
                              <w:szCs w:val="32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32"/>
                            </w:rPr>
                            <w:t>封</w:t>
                          </w:r>
                        </w:p>
                        <w:p>
                          <w:pPr>
                            <w:jc w:val="center"/>
                            <w:rPr>
                              <w:sz w:val="28"/>
                              <w:szCs w:val="32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32"/>
                            </w:rPr>
                            <w:t>线</w:t>
                          </w:r>
                        </w:p>
                        <w:p>
                          <w:pPr>
                            <w:jc w:val="center"/>
                            <w:rPr>
                              <w:sz w:val="28"/>
                              <w:szCs w:val="32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32"/>
                            </w:rPr>
                            <w:t>内</w:t>
                          </w:r>
                        </w:p>
                        <w:p>
                          <w:pPr>
                            <w:jc w:val="center"/>
                            <w:rPr>
                              <w:sz w:val="28"/>
                              <w:szCs w:val="32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32"/>
                            </w:rPr>
                            <w:t>不</w:t>
                          </w:r>
                        </w:p>
                        <w:p>
                          <w:pPr>
                            <w:jc w:val="center"/>
                            <w:rPr>
                              <w:sz w:val="28"/>
                              <w:szCs w:val="32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32"/>
                            </w:rPr>
                            <w:t>得</w:t>
                          </w:r>
                        </w:p>
                        <w:p>
                          <w:pPr>
                            <w:jc w:val="center"/>
                            <w:rPr>
                              <w:sz w:val="28"/>
                              <w:szCs w:val="32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32"/>
                            </w:rPr>
                            <w:t>答</w:t>
                          </w:r>
                        </w:p>
                        <w:p>
                          <w:pPr>
                            <w:jc w:val="center"/>
                            <w:rPr>
                              <w:sz w:val="28"/>
                              <w:szCs w:val="32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32"/>
                            </w:rPr>
                            <w:t>题</w: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 w:ascii="黑体" w:hAnsi="黑体" w:eastAsia="黑体"/>
          <w:b/>
          <w:color w:val="595959"/>
          <w:sz w:val="30"/>
          <w:szCs w:val="30"/>
          <w:lang w:val="en-US" w:eastAsia="zh-CN"/>
        </w:rPr>
        <w:t>2025喀什市中学美术教师考试</w:t>
      </w:r>
    </w:p>
    <w:p>
      <w:pPr>
        <w:jc w:val="center"/>
        <w:rPr>
          <w:rFonts w:hint="eastAsia" w:ascii="黑体" w:hAnsi="黑体" w:eastAsia="黑体"/>
          <w:b/>
          <w:color w:val="595959"/>
          <w:sz w:val="30"/>
          <w:szCs w:val="30"/>
          <w:lang w:val="en-US" w:eastAsia="zh-CN"/>
        </w:rPr>
      </w:pPr>
      <w:r>
        <w:rPr>
          <w:rFonts w:hint="eastAsia"/>
        </w:rPr>
        <w:t>（</w:t>
      </w:r>
      <w:r>
        <w:rPr>
          <w:rFonts w:hint="eastAsia"/>
          <w:lang w:eastAsia="zh-CN"/>
        </w:rPr>
        <w:t>考试</w:t>
      </w:r>
      <w:r>
        <w:rPr>
          <w:rFonts w:hint="eastAsia"/>
        </w:rPr>
        <w:t>时间：</w:t>
      </w:r>
      <w:r>
        <w:rPr>
          <w:rFonts w:hint="eastAsia"/>
          <w:lang w:val="en-US" w:eastAsia="zh-CN"/>
        </w:rPr>
        <w:t>12</w:t>
      </w:r>
      <w:r>
        <w:t>0</w:t>
      </w:r>
      <w:r>
        <w:rPr>
          <w:rFonts w:hint="eastAsia"/>
        </w:rPr>
        <w:t>分钟</w:t>
      </w:r>
      <w:r>
        <w:rPr>
          <w:rFonts w:hint="eastAsia"/>
          <w:lang w:val="en-US" w:eastAsia="zh-CN"/>
        </w:rPr>
        <w:t xml:space="preserve">   试卷</w:t>
      </w:r>
      <w:r>
        <w:rPr>
          <w:rFonts w:hint="eastAsia"/>
          <w:lang w:eastAsia="zh-CN"/>
        </w:rPr>
        <w:t>总</w:t>
      </w:r>
      <w:r>
        <w:rPr>
          <w:rFonts w:hint="eastAsia"/>
        </w:rPr>
        <w:t>分</w:t>
      </w:r>
      <w:r>
        <w:rPr>
          <w:rFonts w:hint="eastAsia"/>
          <w:lang w:eastAsia="zh-CN"/>
        </w:rPr>
        <w:t>：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00</w:t>
      </w:r>
      <w:r>
        <w:rPr>
          <w:rFonts w:hint="eastAsia"/>
        </w:rPr>
        <w:t>分）</w:t>
      </w:r>
    </w:p>
    <w:tbl>
      <w:tblPr>
        <w:tblStyle w:val="8"/>
        <w:tblpPr w:leftFromText="180" w:rightFromText="180" w:vertAnchor="text" w:horzAnchor="page" w:tblpX="2283" w:tblpY="2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614"/>
        <w:gridCol w:w="1232"/>
        <w:gridCol w:w="1217"/>
        <w:gridCol w:w="1363"/>
        <w:gridCol w:w="13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715" w:type="dxa"/>
          </w:tcPr>
          <w:p>
            <w:pPr>
              <w:ind w:right="-99" w:rightChars="-47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题号</w:t>
            </w:r>
          </w:p>
        </w:tc>
        <w:tc>
          <w:tcPr>
            <w:tcW w:w="1614" w:type="dxa"/>
          </w:tcPr>
          <w:p>
            <w:pPr>
              <w:numPr>
                <w:ilvl w:val="0"/>
                <w:numId w:val="1"/>
              </w:numPr>
              <w:ind w:right="-99" w:rightChars="-47"/>
              <w:jc w:val="center"/>
              <w:rPr>
                <w:rFonts w:hint="eastAsia"/>
                <w:b/>
                <w:szCs w:val="21"/>
                <w:lang w:eastAsia="zh-CN"/>
              </w:rPr>
            </w:pPr>
            <w:r>
              <w:rPr>
                <w:rFonts w:hint="eastAsia"/>
                <w:b/>
                <w:szCs w:val="21"/>
                <w:lang w:eastAsia="zh-CN"/>
              </w:rPr>
              <w:t>单项选择题</w:t>
            </w:r>
          </w:p>
          <w:p>
            <w:pPr>
              <w:numPr>
                <w:ilvl w:val="0"/>
                <w:numId w:val="0"/>
              </w:numPr>
              <w:ind w:right="-99" w:rightChars="-47" w:firstLine="211" w:firstLineChars="100"/>
              <w:jc w:val="both"/>
              <w:rPr>
                <w:rFonts w:hint="eastAsia"/>
                <w:b/>
                <w:szCs w:val="21"/>
                <w:lang w:eastAsia="zh-CN"/>
              </w:rPr>
            </w:pPr>
            <w:r>
              <w:rPr>
                <w:rFonts w:hint="eastAsia"/>
                <w:b/>
                <w:szCs w:val="21"/>
                <w:lang w:eastAsia="zh-CN"/>
              </w:rPr>
              <w:t>（共</w:t>
            </w:r>
            <w:r>
              <w:rPr>
                <w:rFonts w:hint="eastAsia"/>
                <w:b/>
                <w:szCs w:val="21"/>
                <w:lang w:val="en-US" w:eastAsia="zh-CN"/>
              </w:rPr>
              <w:t>20分</w:t>
            </w:r>
            <w:r>
              <w:rPr>
                <w:rFonts w:hint="eastAsia"/>
                <w:b/>
                <w:szCs w:val="21"/>
                <w:lang w:eastAsia="zh-CN"/>
              </w:rPr>
              <w:t>）</w:t>
            </w:r>
          </w:p>
        </w:tc>
        <w:tc>
          <w:tcPr>
            <w:tcW w:w="1232" w:type="dxa"/>
          </w:tcPr>
          <w:p>
            <w:pPr>
              <w:numPr>
                <w:ilvl w:val="0"/>
                <w:numId w:val="1"/>
              </w:numPr>
              <w:ind w:left="0" w:leftChars="0" w:right="-99" w:rightChars="-47" w:firstLine="0" w:firstLineChars="0"/>
              <w:jc w:val="both"/>
              <w:rPr>
                <w:rFonts w:hint="eastAsia"/>
                <w:b/>
                <w:szCs w:val="21"/>
                <w:lang w:eastAsia="zh-CN"/>
              </w:rPr>
            </w:pPr>
            <w:r>
              <w:rPr>
                <w:rFonts w:hint="eastAsia"/>
                <w:b/>
                <w:szCs w:val="21"/>
                <w:lang w:eastAsia="zh-CN"/>
              </w:rPr>
              <w:t>填空题</w:t>
            </w:r>
          </w:p>
          <w:p>
            <w:pPr>
              <w:numPr>
                <w:ilvl w:val="0"/>
                <w:numId w:val="0"/>
              </w:numPr>
              <w:ind w:leftChars="0" w:right="-99" w:rightChars="-47"/>
              <w:jc w:val="both"/>
              <w:rPr>
                <w:rFonts w:hint="eastAsia"/>
                <w:b/>
                <w:szCs w:val="21"/>
                <w:lang w:eastAsia="zh-CN"/>
              </w:rPr>
            </w:pPr>
            <w:r>
              <w:rPr>
                <w:rFonts w:hint="eastAsia"/>
                <w:b/>
                <w:szCs w:val="21"/>
                <w:lang w:eastAsia="zh-CN"/>
              </w:rPr>
              <w:t>（共</w:t>
            </w:r>
            <w:r>
              <w:rPr>
                <w:rFonts w:hint="eastAsia"/>
                <w:b/>
                <w:szCs w:val="21"/>
                <w:lang w:val="en-US" w:eastAsia="zh-CN"/>
              </w:rPr>
              <w:t>20分</w:t>
            </w:r>
            <w:r>
              <w:rPr>
                <w:rFonts w:hint="eastAsia"/>
                <w:b/>
                <w:szCs w:val="21"/>
                <w:lang w:eastAsia="zh-CN"/>
              </w:rPr>
              <w:t>）</w:t>
            </w:r>
          </w:p>
        </w:tc>
        <w:tc>
          <w:tcPr>
            <w:tcW w:w="1217" w:type="dxa"/>
          </w:tcPr>
          <w:p>
            <w:pPr>
              <w:numPr>
                <w:ilvl w:val="0"/>
                <w:numId w:val="1"/>
              </w:numPr>
              <w:ind w:left="0" w:leftChars="0" w:right="-99" w:rightChars="-47" w:firstLine="0" w:firstLineChars="0"/>
              <w:jc w:val="center"/>
              <w:rPr>
                <w:rFonts w:hint="eastAsia"/>
                <w:b/>
                <w:szCs w:val="21"/>
                <w:lang w:eastAsia="zh-CN"/>
              </w:rPr>
            </w:pPr>
            <w:r>
              <w:rPr>
                <w:rFonts w:hint="eastAsia"/>
                <w:b/>
                <w:szCs w:val="21"/>
                <w:lang w:eastAsia="zh-CN"/>
              </w:rPr>
              <w:t>简答题</w:t>
            </w:r>
          </w:p>
          <w:p>
            <w:pPr>
              <w:numPr>
                <w:ilvl w:val="0"/>
                <w:numId w:val="0"/>
              </w:numPr>
              <w:ind w:leftChars="0" w:right="-99" w:rightChars="-47"/>
              <w:jc w:val="both"/>
              <w:rPr>
                <w:rFonts w:hint="eastAsia"/>
                <w:b/>
                <w:szCs w:val="21"/>
                <w:lang w:eastAsia="zh-CN"/>
              </w:rPr>
            </w:pPr>
            <w:r>
              <w:rPr>
                <w:rFonts w:hint="eastAsia"/>
                <w:b/>
                <w:szCs w:val="21"/>
                <w:lang w:eastAsia="zh-CN"/>
              </w:rPr>
              <w:t>（共</w:t>
            </w:r>
            <w:r>
              <w:rPr>
                <w:rFonts w:hint="eastAsia"/>
                <w:b/>
                <w:szCs w:val="21"/>
                <w:lang w:val="en-US" w:eastAsia="zh-CN"/>
              </w:rPr>
              <w:t>40分</w:t>
            </w:r>
            <w:r>
              <w:rPr>
                <w:rFonts w:hint="eastAsia"/>
                <w:b/>
                <w:szCs w:val="21"/>
                <w:lang w:eastAsia="zh-CN"/>
              </w:rPr>
              <w:t>）</w:t>
            </w:r>
          </w:p>
        </w:tc>
        <w:tc>
          <w:tcPr>
            <w:tcW w:w="1363" w:type="dxa"/>
          </w:tcPr>
          <w:p>
            <w:pPr>
              <w:numPr>
                <w:ilvl w:val="0"/>
                <w:numId w:val="1"/>
              </w:numPr>
              <w:ind w:left="0" w:leftChars="0" w:right="-99" w:rightChars="-47" w:firstLine="0" w:firstLineChars="0"/>
              <w:jc w:val="center"/>
              <w:rPr>
                <w:rFonts w:hint="eastAsia"/>
                <w:b/>
                <w:szCs w:val="21"/>
                <w:lang w:eastAsia="zh-CN"/>
              </w:rPr>
            </w:pPr>
            <w:r>
              <w:rPr>
                <w:rFonts w:hint="eastAsia"/>
                <w:b/>
                <w:szCs w:val="21"/>
                <w:lang w:eastAsia="zh-CN"/>
              </w:rPr>
              <w:t>作图题</w:t>
            </w:r>
          </w:p>
          <w:p>
            <w:pPr>
              <w:numPr>
                <w:ilvl w:val="0"/>
                <w:numId w:val="0"/>
              </w:numPr>
              <w:ind w:leftChars="0" w:right="-99" w:rightChars="-47"/>
              <w:jc w:val="both"/>
              <w:rPr>
                <w:rFonts w:hint="default"/>
                <w:b/>
                <w:szCs w:val="21"/>
                <w:lang w:val="en-US" w:eastAsia="zh-CN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szCs w:val="21"/>
                <w:lang w:eastAsia="zh-CN"/>
              </w:rPr>
              <w:t>（共</w:t>
            </w:r>
            <w:r>
              <w:rPr>
                <w:rFonts w:hint="eastAsia"/>
                <w:b/>
                <w:szCs w:val="21"/>
                <w:lang w:val="en-US" w:eastAsia="zh-CN"/>
              </w:rPr>
              <w:t>20分</w:t>
            </w:r>
            <w:r>
              <w:rPr>
                <w:rFonts w:hint="eastAsia"/>
                <w:b/>
                <w:szCs w:val="21"/>
                <w:lang w:eastAsia="zh-CN"/>
              </w:rPr>
              <w:t>）</w:t>
            </w:r>
          </w:p>
        </w:tc>
        <w:tc>
          <w:tcPr>
            <w:tcW w:w="1325" w:type="dxa"/>
          </w:tcPr>
          <w:p>
            <w:pPr>
              <w:ind w:right="-99" w:rightChars="-47" w:firstLine="105" w:firstLineChars="50"/>
              <w:jc w:val="both"/>
              <w:rPr>
                <w:rFonts w:hint="eastAsia" w:eastAsia="宋体"/>
                <w:b/>
                <w:szCs w:val="21"/>
                <w:lang w:eastAsia="zh-CN"/>
              </w:rPr>
            </w:pPr>
            <w:r>
              <w:rPr>
                <w:rFonts w:hint="eastAsia"/>
                <w:b/>
                <w:szCs w:val="21"/>
                <w:lang w:eastAsia="zh-CN"/>
              </w:rPr>
              <w:t>总得分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715" w:type="dxa"/>
          </w:tcPr>
          <w:p>
            <w:pPr>
              <w:ind w:right="-99" w:rightChars="-47"/>
              <w:rPr>
                <w:rFonts w:hint="eastAsia" w:eastAsia="宋体"/>
                <w:b/>
                <w:sz w:val="22"/>
                <w:szCs w:val="22"/>
                <w:lang w:eastAsia="zh-CN"/>
              </w:rPr>
            </w:pPr>
            <w:r>
              <w:rPr>
                <w:rFonts w:hint="eastAsia"/>
                <w:b/>
                <w:sz w:val="22"/>
                <w:szCs w:val="22"/>
                <w:lang w:eastAsia="zh-CN"/>
              </w:rPr>
              <w:t>得分</w:t>
            </w:r>
          </w:p>
        </w:tc>
        <w:tc>
          <w:tcPr>
            <w:tcW w:w="1614" w:type="dxa"/>
          </w:tcPr>
          <w:p>
            <w:pPr>
              <w:ind w:right="-99" w:rightChars="-47"/>
              <w:rPr>
                <w:b/>
                <w:szCs w:val="21"/>
              </w:rPr>
            </w:pPr>
          </w:p>
        </w:tc>
        <w:tc>
          <w:tcPr>
            <w:tcW w:w="1232" w:type="dxa"/>
          </w:tcPr>
          <w:p>
            <w:pPr>
              <w:ind w:right="-99" w:rightChars="-47"/>
              <w:rPr>
                <w:b/>
                <w:szCs w:val="21"/>
              </w:rPr>
            </w:pPr>
          </w:p>
        </w:tc>
        <w:tc>
          <w:tcPr>
            <w:tcW w:w="1217" w:type="dxa"/>
          </w:tcPr>
          <w:p>
            <w:pPr>
              <w:ind w:right="-99" w:rightChars="-47"/>
              <w:rPr>
                <w:b/>
                <w:szCs w:val="21"/>
              </w:rPr>
            </w:pPr>
          </w:p>
        </w:tc>
        <w:tc>
          <w:tcPr>
            <w:tcW w:w="1363" w:type="dxa"/>
          </w:tcPr>
          <w:p>
            <w:pPr>
              <w:ind w:right="-99" w:rightChars="-47"/>
              <w:rPr>
                <w:b/>
                <w:szCs w:val="21"/>
              </w:rPr>
            </w:pPr>
          </w:p>
        </w:tc>
        <w:tc>
          <w:tcPr>
            <w:tcW w:w="1325" w:type="dxa"/>
          </w:tcPr>
          <w:p>
            <w:pPr>
              <w:ind w:right="-99" w:rightChars="-47"/>
              <w:rPr>
                <w:b/>
                <w:szCs w:val="21"/>
              </w:rPr>
            </w:pPr>
          </w:p>
        </w:tc>
      </w:tr>
    </w:tbl>
    <w:p>
      <w:pPr>
        <w:jc w:val="center"/>
        <w:rPr>
          <w:rFonts w:hint="eastAsia" w:ascii="宋体" w:hAnsi="宋体"/>
          <w:b/>
          <w:sz w:val="11"/>
          <w:szCs w:val="11"/>
        </w:rPr>
      </w:pPr>
      <w:r>
        <w:rPr>
          <w:rFonts w:hint="eastAsia"/>
        </w:rPr>
        <w:t xml:space="preserve">    </w:t>
      </w:r>
    </w:p>
    <w:p>
      <w:pPr>
        <w:numPr>
          <w:ilvl w:val="0"/>
          <w:numId w:val="0"/>
        </w:numPr>
        <w:spacing w:line="360" w:lineRule="auto"/>
        <w:ind w:left="241" w:hanging="241" w:hangingChars="100"/>
        <w:outlineLvl w:val="0"/>
        <w:rPr>
          <w:rFonts w:hint="eastAsia" w:ascii="宋体" w:hAnsi="宋体"/>
          <w:b/>
          <w:sz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="241" w:hanging="241" w:hangingChars="100"/>
        <w:outlineLvl w:val="0"/>
        <w:rPr>
          <w:rFonts w:hint="eastAsia" w:ascii="宋体" w:hAnsi="宋体"/>
          <w:b/>
          <w:sz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="241" w:hanging="241" w:hangingChars="100"/>
        <w:outlineLvl w:val="0"/>
        <w:rPr>
          <w:rFonts w:hint="eastAsia" w:ascii="宋体" w:hAnsi="宋体"/>
          <w:b/>
          <w:sz w:val="24"/>
          <w:lang w:eastAsia="zh-CN"/>
        </w:rPr>
      </w:pPr>
    </w:p>
    <w:p>
      <w:pPr>
        <w:numPr>
          <w:ilvl w:val="0"/>
          <w:numId w:val="2"/>
        </w:numPr>
        <w:spacing w:line="360" w:lineRule="auto"/>
        <w:ind w:left="241" w:hanging="241" w:hangingChars="100"/>
        <w:outlineLvl w:val="0"/>
        <w:rPr>
          <w:rFonts w:hint="eastAsia" w:ascii="宋体" w:hAnsi="宋体"/>
          <w:b/>
          <w:sz w:val="24"/>
          <w:lang w:val="en-US" w:eastAsia="zh-Hans"/>
        </w:rPr>
      </w:pPr>
      <w:r>
        <w:rPr>
          <w:rFonts w:hint="eastAsia" w:ascii="宋体" w:hAnsi="宋体"/>
          <w:b/>
          <w:sz w:val="24"/>
        </w:rPr>
        <w:t>单</w:t>
      </w:r>
      <w:r>
        <w:rPr>
          <w:rFonts w:hint="eastAsia" w:ascii="宋体" w:hAnsi="宋体"/>
          <w:b/>
          <w:sz w:val="24"/>
          <w:lang w:eastAsia="zh-CN"/>
        </w:rPr>
        <w:t>项</w:t>
      </w:r>
      <w:r>
        <w:rPr>
          <w:rFonts w:hint="eastAsia" w:ascii="宋体" w:hAnsi="宋体"/>
          <w:b/>
          <w:sz w:val="24"/>
        </w:rPr>
        <w:t>选</w:t>
      </w:r>
      <w:r>
        <w:rPr>
          <w:rFonts w:hint="eastAsia" w:ascii="宋体" w:hAnsi="宋体"/>
          <w:b/>
          <w:sz w:val="24"/>
          <w:lang w:eastAsia="zh-CN"/>
        </w:rPr>
        <w:t>择</w:t>
      </w:r>
      <w:r>
        <w:rPr>
          <w:rFonts w:hint="eastAsia" w:ascii="宋体" w:hAnsi="宋体"/>
          <w:b/>
          <w:sz w:val="24"/>
        </w:rPr>
        <w:t>题</w:t>
      </w:r>
      <w:r>
        <w:rPr>
          <w:rFonts w:hint="eastAsia" w:ascii="宋体" w:hAnsi="宋体"/>
          <w:b/>
          <w:sz w:val="24"/>
          <w:lang w:eastAsia="zh-CN"/>
        </w:rPr>
        <w:t>，</w:t>
      </w:r>
      <w:r>
        <w:rPr>
          <w:rFonts w:hint="eastAsia" w:ascii="宋体" w:hAnsi="宋体"/>
          <w:b/>
          <w:sz w:val="24"/>
          <w:lang w:val="en-US" w:eastAsia="zh-CN"/>
        </w:rPr>
        <w:t>10小题，</w:t>
      </w:r>
      <w:r>
        <w:rPr>
          <w:rFonts w:hint="eastAsia" w:ascii="宋体" w:hAnsi="宋体"/>
          <w:b/>
          <w:sz w:val="24"/>
          <w:lang w:val="en-US" w:eastAsia="zh-Hans"/>
        </w:rPr>
        <w:t>每小题</w:t>
      </w:r>
      <w:r>
        <w:rPr>
          <w:rFonts w:hint="default" w:ascii="宋体" w:hAnsi="宋体"/>
          <w:b/>
          <w:sz w:val="24"/>
          <w:lang w:eastAsia="zh-Hans"/>
        </w:rPr>
        <w:t>2</w:t>
      </w:r>
      <w:r>
        <w:rPr>
          <w:rFonts w:hint="eastAsia" w:ascii="宋体" w:hAnsi="宋体"/>
          <w:b/>
          <w:sz w:val="24"/>
          <w:lang w:val="en-US" w:eastAsia="zh-Hans"/>
        </w:rPr>
        <w:t>分，</w:t>
      </w:r>
      <w:r>
        <w:rPr>
          <w:rFonts w:hint="eastAsia" w:ascii="宋体" w:hAnsi="宋体"/>
          <w:b/>
          <w:sz w:val="24"/>
          <w:lang w:val="en-US" w:eastAsia="zh-CN"/>
        </w:rPr>
        <w:t>共</w:t>
      </w:r>
      <w:r>
        <w:rPr>
          <w:rFonts w:hint="default" w:ascii="宋体" w:hAnsi="宋体"/>
          <w:b/>
          <w:sz w:val="24"/>
          <w:lang w:eastAsia="zh-Hans"/>
        </w:rPr>
        <w:t>20</w:t>
      </w:r>
      <w:r>
        <w:rPr>
          <w:rFonts w:hint="eastAsia" w:ascii="宋体" w:hAnsi="宋体"/>
          <w:b/>
          <w:sz w:val="24"/>
          <w:lang w:val="en-US" w:eastAsia="zh-Hans"/>
        </w:rPr>
        <w:t>分。</w:t>
      </w:r>
    </w:p>
    <w:p>
      <w:pPr>
        <w:numPr>
          <w:ilvl w:val="0"/>
          <w:numId w:val="0"/>
        </w:numPr>
        <w:spacing w:line="360" w:lineRule="auto"/>
        <w:ind w:leftChars="-100" w:firstLine="360" w:firstLineChars="200"/>
        <w:outlineLvl w:val="0"/>
        <w:rPr>
          <w:sz w:val="24"/>
        </w:rPr>
      </w:pPr>
      <w:r>
        <w:rPr>
          <w:rFonts w:hint="eastAsia" w:ascii="楷体" w:hAnsi="楷体" w:eastAsia="楷体" w:cs="楷体"/>
          <w:b w:val="0"/>
          <w:bCs/>
          <w:sz w:val="18"/>
          <w:szCs w:val="18"/>
        </w:rPr>
        <w:t>（</w:t>
      </w:r>
      <w:r>
        <w:rPr>
          <w:rFonts w:hint="eastAsia" w:ascii="楷体" w:hAnsi="楷体" w:eastAsia="楷体" w:cs="楷体"/>
          <w:b w:val="0"/>
          <w:bCs/>
          <w:sz w:val="18"/>
          <w:szCs w:val="18"/>
          <w:lang w:eastAsia="zh-CN"/>
        </w:rPr>
        <w:t>请从</w:t>
      </w:r>
      <w:r>
        <w:rPr>
          <w:rFonts w:hint="eastAsia" w:ascii="楷体" w:hAnsi="楷体" w:eastAsia="楷体" w:cs="楷体"/>
          <w:b w:val="0"/>
          <w:bCs/>
          <w:sz w:val="18"/>
          <w:szCs w:val="18"/>
          <w:lang w:val="en-US" w:eastAsia="zh-Hans"/>
        </w:rPr>
        <w:t>每小题列出的四个备选项中</w:t>
      </w:r>
      <w:r>
        <w:rPr>
          <w:rFonts w:hint="eastAsia" w:ascii="楷体" w:hAnsi="楷体" w:eastAsia="楷体" w:cs="楷体"/>
          <w:b w:val="0"/>
          <w:bCs/>
          <w:sz w:val="18"/>
          <w:szCs w:val="18"/>
          <w:lang w:val="en-US" w:eastAsia="zh-CN"/>
        </w:rPr>
        <w:t>选出一个正确答案</w:t>
      </w:r>
      <w:r>
        <w:rPr>
          <w:rFonts w:hint="eastAsia" w:ascii="楷体" w:hAnsi="楷体" w:eastAsia="楷体" w:cs="楷体"/>
          <w:b w:val="0"/>
          <w:bCs/>
          <w:sz w:val="18"/>
          <w:szCs w:val="18"/>
          <w:lang w:val="en-US" w:eastAsia="zh-Hans"/>
        </w:rPr>
        <w:t>，并填在对应题号的</w:t>
      </w:r>
      <w:r>
        <w:rPr>
          <w:rFonts w:hint="eastAsia" w:ascii="楷体" w:hAnsi="楷体" w:eastAsia="楷体" w:cs="楷体"/>
          <w:b w:val="0"/>
          <w:bCs/>
          <w:sz w:val="18"/>
          <w:szCs w:val="18"/>
          <w:lang w:val="en-US" w:eastAsia="zh-CN"/>
        </w:rPr>
        <w:t>括号</w:t>
      </w:r>
      <w:r>
        <w:rPr>
          <w:rFonts w:hint="eastAsia" w:ascii="楷体" w:hAnsi="楷体" w:eastAsia="楷体" w:cs="楷体"/>
          <w:b w:val="0"/>
          <w:bCs/>
          <w:sz w:val="18"/>
          <w:szCs w:val="18"/>
          <w:lang w:val="en-US" w:eastAsia="zh-Hans"/>
        </w:rPr>
        <w:t>区</w:t>
      </w:r>
      <w:r>
        <w:rPr>
          <w:rFonts w:hint="eastAsia" w:ascii="楷体" w:hAnsi="楷体" w:eastAsia="楷体" w:cs="楷体"/>
          <w:b w:val="0"/>
          <w:bCs/>
          <w:sz w:val="18"/>
          <w:szCs w:val="18"/>
          <w:lang w:val="en-US" w:eastAsia="zh-CN"/>
        </w:rPr>
        <w:t>域</w:t>
      </w:r>
      <w:r>
        <w:rPr>
          <w:rFonts w:hint="eastAsia" w:ascii="楷体" w:hAnsi="楷体" w:eastAsia="楷体" w:cs="楷体"/>
          <w:b w:val="0"/>
          <w:bCs/>
          <w:sz w:val="18"/>
          <w:szCs w:val="18"/>
          <w:lang w:val="en-US" w:eastAsia="zh-Hans"/>
        </w:rPr>
        <w:t>，答在其他区域不</w:t>
      </w:r>
      <w:r>
        <w:rPr>
          <w:rFonts w:hint="eastAsia" w:ascii="楷体" w:hAnsi="楷体" w:eastAsia="楷体" w:cs="楷体"/>
          <w:b w:val="0"/>
          <w:bCs/>
          <w:sz w:val="18"/>
          <w:szCs w:val="18"/>
          <w:lang w:val="en-US" w:eastAsia="zh-CN"/>
        </w:rPr>
        <w:t>得</w:t>
      </w:r>
      <w:r>
        <w:rPr>
          <w:rFonts w:hint="eastAsia" w:ascii="楷体" w:hAnsi="楷体" w:eastAsia="楷体" w:cs="楷体"/>
          <w:b w:val="0"/>
          <w:bCs/>
          <w:sz w:val="18"/>
          <w:szCs w:val="18"/>
          <w:lang w:val="en-US" w:eastAsia="zh-Hans"/>
        </w:rPr>
        <w:t>分</w:t>
      </w:r>
      <w:r>
        <w:rPr>
          <w:rFonts w:hint="eastAsia" w:ascii="楷体" w:hAnsi="楷体" w:eastAsia="楷体" w:cs="楷体"/>
          <w:b w:val="0"/>
          <w:bCs/>
          <w:sz w:val="18"/>
          <w:szCs w:val="18"/>
          <w:lang w:val="en-US"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18"/>
          <w:szCs w:val="18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right="0" w:rightChars="0"/>
        <w:jc w:val="both"/>
        <w:textAlignment w:val="baseline"/>
        <w:outlineLvl w:val="9"/>
        <w:rPr>
          <w:rFonts w:hint="eastAsia"/>
          <w:sz w:val="21"/>
          <w:szCs w:val="21"/>
          <w:lang w:val="en-US" w:eastAsia="zh-Hans"/>
        </w:rPr>
      </w:pPr>
      <w:r>
        <w:rPr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63500</wp:posOffset>
            </wp:positionV>
            <wp:extent cx="936625" cy="788035"/>
            <wp:effectExtent l="0" t="0" r="15875" b="12065"/>
            <wp:wrapNone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  <w:lang w:val="en-US" w:eastAsia="zh-CN"/>
        </w:rPr>
        <w:t>1.</w:t>
      </w:r>
      <w:r>
        <w:rPr>
          <w:rFonts w:hint="eastAsia"/>
          <w:sz w:val="21"/>
          <w:szCs w:val="21"/>
          <w:lang w:val="en-US" w:eastAsia="zh-Hans"/>
        </w:rPr>
        <w:t>造型作为创造形象的重要手段</w:t>
      </w:r>
      <w:r>
        <w:rPr>
          <w:rFonts w:hint="default"/>
          <w:sz w:val="21"/>
          <w:szCs w:val="21"/>
          <w:lang w:eastAsia="zh-Hans"/>
        </w:rPr>
        <w:t>，</w:t>
      </w:r>
      <w:r>
        <w:rPr>
          <w:rFonts w:hint="eastAsia"/>
          <w:sz w:val="21"/>
          <w:szCs w:val="21"/>
          <w:lang w:val="en-US" w:eastAsia="zh-Hans"/>
        </w:rPr>
        <w:t>具有丰富的表现力</w:t>
      </w:r>
      <w:r>
        <w:rPr>
          <w:rFonts w:hint="default"/>
          <w:sz w:val="21"/>
          <w:szCs w:val="21"/>
          <w:lang w:eastAsia="zh-Hans"/>
        </w:rPr>
        <w:t>。</w:t>
      </w:r>
      <w:r>
        <w:rPr>
          <w:rFonts w:hint="eastAsia"/>
          <w:sz w:val="21"/>
          <w:szCs w:val="21"/>
          <w:lang w:val="en-US" w:eastAsia="zh-Hans"/>
        </w:rPr>
        <w:t>右图</w:t>
      </w:r>
      <w:r>
        <w:rPr>
          <w:rFonts w:hint="eastAsia"/>
          <w:sz w:val="21"/>
          <w:szCs w:val="21"/>
          <w:lang w:val="en-US" w:eastAsia="zh-CN"/>
        </w:rPr>
        <w:t>绘</w:t>
      </w:r>
      <w:r>
        <w:rPr>
          <w:rFonts w:hint="eastAsia"/>
          <w:sz w:val="21"/>
          <w:szCs w:val="21"/>
          <w:lang w:val="en-US" w:eastAsia="zh-Hans"/>
        </w:rPr>
        <w:t>画作品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right="0" w:rightChars="0" w:firstLine="210" w:firstLineChars="100"/>
        <w:jc w:val="both"/>
        <w:textAlignment w:val="baseline"/>
        <w:outlineLvl w:val="9"/>
        <w:rPr>
          <w:rFonts w:hint="eastAsia"/>
          <w:sz w:val="21"/>
          <w:szCs w:val="21"/>
          <w:lang w:val="en-US" w:eastAsia="zh-Hans"/>
        </w:rPr>
      </w:pPr>
      <w:r>
        <w:rPr>
          <w:rFonts w:hint="default"/>
          <w:sz w:val="21"/>
          <w:szCs w:val="21"/>
          <w:lang w:eastAsia="zh-Hans"/>
        </w:rPr>
        <w:t>《</w:t>
      </w:r>
      <w:r>
        <w:rPr>
          <w:rFonts w:hint="eastAsia"/>
          <w:sz w:val="21"/>
          <w:szCs w:val="21"/>
          <w:lang w:val="en-US" w:eastAsia="zh-Hans"/>
        </w:rPr>
        <w:t>朝元仙仗图卷》（局部）主要采用的造型手段是（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default"/>
          <w:color w:val="FF0000"/>
          <w:sz w:val="21"/>
          <w:szCs w:val="21"/>
          <w:lang w:eastAsia="zh-Hans"/>
        </w:rPr>
        <w:t xml:space="preserve"> </w:t>
      </w:r>
      <w:r>
        <w:rPr>
          <w:rFonts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default"/>
          <w:sz w:val="21"/>
          <w:szCs w:val="21"/>
          <w:lang w:eastAsia="zh-Hans"/>
        </w:rPr>
        <w:t xml:space="preserve">  </w:t>
      </w:r>
      <w:r>
        <w:rPr>
          <w:rFonts w:hint="eastAsia"/>
          <w:sz w:val="21"/>
          <w:szCs w:val="21"/>
          <w:lang w:eastAsia="zh-Hans"/>
        </w:rPr>
        <w:t>）</w:t>
      </w:r>
    </w:p>
    <w:p>
      <w:pPr>
        <w:keepNext w:val="0"/>
        <w:keepLines w:val="0"/>
        <w:widowControl/>
        <w:suppressLineNumbers w:val="0"/>
        <w:spacing w:line="360" w:lineRule="auto"/>
        <w:ind w:firstLine="210" w:firstLineChars="100"/>
        <w:jc w:val="left"/>
        <w:rPr>
          <w:sz w:val="24"/>
        </w:rPr>
      </w:pPr>
      <w:r>
        <w:rPr>
          <w:rFonts w:hint="default"/>
          <w:sz w:val="21"/>
          <w:szCs w:val="21"/>
          <w:lang w:eastAsia="zh-Hans"/>
        </w:rPr>
        <w:t>A</w:t>
      </w:r>
      <w:r>
        <w:rPr>
          <w:rFonts w:hint="eastAsia"/>
          <w:sz w:val="21"/>
          <w:szCs w:val="21"/>
          <w:lang w:eastAsia="zh-CN"/>
        </w:rPr>
        <w:t>.</w:t>
      </w:r>
      <w:r>
        <w:rPr>
          <w:rFonts w:hint="eastAsia"/>
          <w:sz w:val="21"/>
          <w:szCs w:val="21"/>
          <w:lang w:val="en-US" w:eastAsia="zh-Hans"/>
        </w:rPr>
        <w:t>明暗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default"/>
          <w:sz w:val="21"/>
          <w:szCs w:val="21"/>
          <w:lang w:eastAsia="zh-Hans"/>
        </w:rPr>
        <w:t>B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eastAsia"/>
          <w:sz w:val="21"/>
          <w:szCs w:val="21"/>
          <w:lang w:val="en-US" w:eastAsia="zh-Hans"/>
        </w:rPr>
        <w:t>体量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default"/>
          <w:sz w:val="21"/>
          <w:szCs w:val="21"/>
          <w:lang w:eastAsia="zh-Hans"/>
        </w:rPr>
        <w:t>C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eastAsia"/>
          <w:sz w:val="21"/>
          <w:szCs w:val="21"/>
          <w:lang w:val="en-US" w:eastAsia="zh-Hans"/>
        </w:rPr>
        <w:t>线条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default"/>
          <w:sz w:val="21"/>
          <w:szCs w:val="21"/>
          <w:lang w:eastAsia="zh-Hans"/>
        </w:rPr>
        <w:t>D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eastAsia"/>
          <w:sz w:val="21"/>
          <w:szCs w:val="21"/>
          <w:lang w:val="en-US" w:eastAsia="zh-Hans"/>
        </w:rPr>
        <w:t>空间</w:t>
      </w:r>
    </w:p>
    <w:p>
      <w:pPr>
        <w:numPr>
          <w:ilvl w:val="0"/>
          <w:numId w:val="0"/>
        </w:numPr>
        <w:spacing w:line="480" w:lineRule="auto"/>
        <w:rPr>
          <w:rFonts w:hint="eastAsia"/>
          <w:sz w:val="21"/>
          <w:szCs w:val="21"/>
          <w:lang w:eastAsia="zh-Hans"/>
        </w:rPr>
      </w:pPr>
      <w:r>
        <w:rPr>
          <w:rFonts w:hint="default"/>
          <w:sz w:val="21"/>
          <w:szCs w:val="21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198755</wp:posOffset>
            </wp:positionV>
            <wp:extent cx="818515" cy="1200150"/>
            <wp:effectExtent l="0" t="0" r="635" b="0"/>
            <wp:wrapNone/>
            <wp:docPr id="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  <w:lang w:val="en-US" w:eastAsia="zh-CN"/>
        </w:rPr>
        <w:t>2..以下</w:t>
      </w:r>
      <w:r>
        <w:rPr>
          <w:rFonts w:hint="eastAsia"/>
          <w:sz w:val="21"/>
          <w:szCs w:val="21"/>
          <w:lang w:val="en-US" w:eastAsia="zh-Hans"/>
        </w:rPr>
        <w:t>对郑燮（郑板桥）《竹石图》描述正确的是（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default"/>
          <w:color w:val="FF0000"/>
          <w:sz w:val="21"/>
          <w:szCs w:val="21"/>
          <w:lang w:eastAsia="zh-Hans"/>
        </w:rPr>
        <w:t xml:space="preserve"> </w:t>
      </w:r>
      <w:r>
        <w:rPr>
          <w:rFonts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default"/>
          <w:sz w:val="21"/>
          <w:szCs w:val="21"/>
          <w:lang w:eastAsia="zh-Hans"/>
        </w:rPr>
        <w:t xml:space="preserve">  </w:t>
      </w:r>
      <w:r>
        <w:rPr>
          <w:rFonts w:hint="eastAsia"/>
          <w:sz w:val="21"/>
          <w:szCs w:val="21"/>
          <w:lang w:eastAsia="zh-Hans"/>
        </w:rPr>
        <w:t>）</w:t>
      </w:r>
    </w:p>
    <w:p>
      <w:pPr>
        <w:numPr>
          <w:ilvl w:val="0"/>
          <w:numId w:val="0"/>
        </w:numPr>
        <w:spacing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  A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eastAsia"/>
          <w:sz w:val="21"/>
          <w:szCs w:val="21"/>
          <w:lang w:val="en-US" w:eastAsia="zh-Hans"/>
        </w:rPr>
        <w:t>表达了作者刚正不阿的傲世气概</w:t>
      </w:r>
      <w:r>
        <w:rPr>
          <w:rFonts w:hint="default"/>
          <w:sz w:val="21"/>
          <w:szCs w:val="21"/>
          <w:lang w:eastAsia="zh-Hans"/>
        </w:rPr>
        <w:t xml:space="preserve">  </w:t>
      </w:r>
      <w:r>
        <w:rPr>
          <w:sz w:val="21"/>
          <w:szCs w:val="21"/>
        </w:rPr>
        <w:t xml:space="preserve"> </w:t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1"/>
          <w:szCs w:val="21"/>
          <w:lang w:val="en-US" w:eastAsia="zh-Hans"/>
        </w:rPr>
      </w:pPr>
      <w:r>
        <w:rPr>
          <w:sz w:val="21"/>
          <w:szCs w:val="21"/>
        </w:rPr>
        <w:t xml:space="preserve">  B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eastAsia"/>
          <w:sz w:val="21"/>
          <w:szCs w:val="21"/>
          <w:lang w:val="en-US" w:eastAsia="zh-Hans"/>
        </w:rPr>
        <w:t>表达了作者对现实社会的批判</w:t>
      </w:r>
    </w:p>
    <w:p>
      <w:pPr>
        <w:spacing w:line="360" w:lineRule="auto"/>
        <w:rPr>
          <w:rFonts w:hint="default"/>
          <w:sz w:val="21"/>
          <w:szCs w:val="21"/>
          <w:lang w:eastAsia="zh-Hans"/>
        </w:rPr>
      </w:pPr>
      <w:r>
        <w:rPr>
          <w:sz w:val="21"/>
          <w:szCs w:val="21"/>
        </w:rPr>
        <w:t xml:space="preserve">  C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eastAsia"/>
          <w:sz w:val="21"/>
          <w:szCs w:val="21"/>
          <w:lang w:val="en-US" w:eastAsia="zh-Hans"/>
        </w:rPr>
        <w:t>表达了作者对年轻才俊的羡慕之情</w:t>
      </w:r>
      <w:r>
        <w:rPr>
          <w:rFonts w:hint="default"/>
          <w:sz w:val="21"/>
          <w:szCs w:val="21"/>
          <w:lang w:eastAsia="zh-Hans"/>
        </w:rPr>
        <w:t xml:space="preserve"> </w:t>
      </w:r>
    </w:p>
    <w:p>
      <w:pPr>
        <w:spacing w:line="360" w:lineRule="auto"/>
        <w:ind w:firstLine="210" w:firstLineChars="10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>D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eastAsia"/>
          <w:sz w:val="21"/>
          <w:szCs w:val="21"/>
          <w:lang w:val="en-US" w:eastAsia="zh-Hans"/>
        </w:rPr>
        <w:t>表达了作者对美好生活的向往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                                                             </w:t>
      </w:r>
      <w:r>
        <w:rPr>
          <w:rFonts w:hint="eastAsia"/>
          <w:sz w:val="24"/>
          <w:lang w:val="en-US" w:eastAsia="zh-CN"/>
        </w:rPr>
        <w:t xml:space="preserve">                                                  </w:t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sz w:val="21"/>
          <w:szCs w:val="21"/>
          <w:lang w:eastAsia="zh-Hans"/>
        </w:rPr>
      </w:pPr>
      <w:r>
        <w:rPr>
          <w:rFonts w:hint="default"/>
          <w:sz w:val="21"/>
          <w:szCs w:val="21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100330</wp:posOffset>
            </wp:positionV>
            <wp:extent cx="1750695" cy="779145"/>
            <wp:effectExtent l="0" t="0" r="1905" b="1905"/>
            <wp:wrapNone/>
            <wp:docPr id="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  <w:lang w:val="en-US" w:eastAsia="zh-CN"/>
        </w:rPr>
        <w:t>3</w:t>
      </w:r>
      <w:r>
        <w:rPr>
          <w:rFonts w:hint="default"/>
          <w:sz w:val="21"/>
          <w:szCs w:val="21"/>
          <w:lang w:eastAsia="zh-Hans"/>
        </w:rPr>
        <w:t>.</w:t>
      </w:r>
      <w:r>
        <w:rPr>
          <w:rFonts w:hint="eastAsia"/>
          <w:sz w:val="21"/>
          <w:szCs w:val="21"/>
          <w:lang w:eastAsia="zh-CN"/>
        </w:rPr>
        <w:t>右图西方</w:t>
      </w:r>
      <w:r>
        <w:rPr>
          <w:rFonts w:hint="eastAsia"/>
          <w:sz w:val="21"/>
          <w:szCs w:val="21"/>
          <w:lang w:val="en-US" w:eastAsia="zh-Hans"/>
        </w:rPr>
        <w:t>立体主义作品《格尔尼卡》的作者是（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default"/>
          <w:color w:val="FF0000"/>
          <w:sz w:val="21"/>
          <w:szCs w:val="21"/>
          <w:lang w:eastAsia="zh-Hans"/>
        </w:rPr>
        <w:t xml:space="preserve"> </w:t>
      </w:r>
      <w:r>
        <w:rPr>
          <w:rFonts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default"/>
          <w:sz w:val="21"/>
          <w:szCs w:val="21"/>
          <w:lang w:eastAsia="zh-Hans"/>
        </w:rPr>
        <w:t xml:space="preserve">  </w:t>
      </w:r>
      <w:r>
        <w:rPr>
          <w:rFonts w:hint="eastAsia"/>
          <w:sz w:val="21"/>
          <w:szCs w:val="21"/>
          <w:lang w:eastAsia="zh-Hans"/>
        </w:rPr>
        <w:t>）</w:t>
      </w:r>
    </w:p>
    <w:p>
      <w:pPr>
        <w:widowControl w:val="0"/>
        <w:numPr>
          <w:ilvl w:val="0"/>
          <w:numId w:val="0"/>
        </w:numPr>
        <w:spacing w:line="240" w:lineRule="auto"/>
        <w:ind w:firstLine="210" w:firstLineChars="100"/>
        <w:jc w:val="both"/>
        <w:rPr>
          <w:rFonts w:hint="default" w:eastAsia="宋体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</w:rPr>
        <w:t>A</w:t>
      </w:r>
      <w:r>
        <w:rPr>
          <w:rFonts w:hint="eastAsia"/>
          <w:sz w:val="21"/>
          <w:szCs w:val="21"/>
          <w:lang w:val="en-US" w:eastAsia="zh-Hans"/>
        </w:rPr>
        <w:t>莫奈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default"/>
          <w:sz w:val="21"/>
          <w:szCs w:val="21"/>
          <w:lang w:eastAsia="zh-Hans"/>
        </w:rPr>
        <w:t>B</w:t>
      </w:r>
      <w:r>
        <w:rPr>
          <w:rFonts w:hint="eastAsia"/>
          <w:sz w:val="21"/>
          <w:szCs w:val="21"/>
          <w:lang w:val="en-US" w:eastAsia="zh-Hans"/>
        </w:rPr>
        <w:t>毕加索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default"/>
          <w:sz w:val="21"/>
          <w:szCs w:val="21"/>
          <w:lang w:eastAsia="zh-Hans"/>
        </w:rPr>
        <w:t>C</w:t>
      </w:r>
      <w:r>
        <w:rPr>
          <w:rFonts w:hint="eastAsia"/>
          <w:sz w:val="21"/>
          <w:szCs w:val="21"/>
          <w:lang w:val="en-US" w:eastAsia="zh-Hans"/>
        </w:rPr>
        <w:t>夏加尔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default"/>
          <w:sz w:val="21"/>
          <w:szCs w:val="21"/>
          <w:lang w:eastAsia="zh-Hans"/>
        </w:rPr>
        <w:t>D</w:t>
      </w:r>
      <w:r>
        <w:rPr>
          <w:rFonts w:hint="eastAsia"/>
          <w:sz w:val="21"/>
          <w:szCs w:val="21"/>
          <w:lang w:val="en-US" w:eastAsia="zh-Hans"/>
        </w:rPr>
        <w:t>达·芬奇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                 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lang w:eastAsia="zh-Hans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</w:t>
      </w:r>
      <w:r>
        <w:rPr>
          <w:rFonts w:hint="default"/>
          <w:sz w:val="21"/>
          <w:szCs w:val="21"/>
          <w:lang w:eastAsia="zh-Hans"/>
        </w:rPr>
        <w:t>.</w:t>
      </w:r>
      <w:r>
        <w:rPr>
          <w:rFonts w:hint="eastAsia"/>
          <w:sz w:val="21"/>
          <w:szCs w:val="21"/>
          <w:lang w:val="en-US" w:eastAsia="zh-Hans"/>
        </w:rPr>
        <w:t>下列</w:t>
      </w:r>
      <w:r>
        <w:rPr>
          <w:rFonts w:hint="eastAsia"/>
          <w:sz w:val="21"/>
          <w:szCs w:val="21"/>
          <w:lang w:val="en-US" w:eastAsia="zh-CN"/>
        </w:rPr>
        <w:t>美术</w:t>
      </w:r>
      <w:r>
        <w:rPr>
          <w:rFonts w:hint="eastAsia"/>
          <w:sz w:val="21"/>
          <w:szCs w:val="21"/>
          <w:lang w:val="en-US" w:eastAsia="zh-Hans"/>
        </w:rPr>
        <w:t>作品中，</w:t>
      </w:r>
      <w:r>
        <w:rPr>
          <w:rFonts w:hint="eastAsia"/>
          <w:sz w:val="21"/>
          <w:szCs w:val="21"/>
          <w:u w:val="single"/>
          <w:lang w:val="en-US" w:eastAsia="zh-Hans"/>
        </w:rPr>
        <w:t>不能</w:t>
      </w:r>
      <w:r>
        <w:rPr>
          <w:rFonts w:hint="eastAsia"/>
          <w:sz w:val="21"/>
          <w:szCs w:val="21"/>
          <w:lang w:val="en-US" w:eastAsia="zh-Hans"/>
        </w:rPr>
        <w:t>表现春节</w:t>
      </w:r>
      <w:r>
        <w:rPr>
          <w:rFonts w:hint="eastAsia"/>
          <w:sz w:val="21"/>
          <w:szCs w:val="21"/>
          <w:lang w:val="en-US" w:eastAsia="zh-CN"/>
        </w:rPr>
        <w:t>习俗</w:t>
      </w:r>
      <w:r>
        <w:rPr>
          <w:rFonts w:hint="eastAsia"/>
          <w:sz w:val="21"/>
          <w:szCs w:val="21"/>
          <w:lang w:val="en-US" w:eastAsia="zh-Hans"/>
        </w:rPr>
        <w:t>的是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Hans"/>
        </w:rPr>
        <w:t>（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default"/>
          <w:color w:val="FF0000"/>
          <w:sz w:val="21"/>
          <w:szCs w:val="21"/>
          <w:lang w:eastAsia="zh-Hans"/>
        </w:rPr>
        <w:t xml:space="preserve"> </w:t>
      </w:r>
      <w:r>
        <w:rPr>
          <w:rFonts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default"/>
          <w:sz w:val="21"/>
          <w:szCs w:val="21"/>
          <w:lang w:eastAsia="zh-Hans"/>
        </w:rPr>
        <w:t xml:space="preserve">  </w:t>
      </w:r>
      <w:r>
        <w:rPr>
          <w:rFonts w:hint="eastAsia"/>
          <w:sz w:val="21"/>
          <w:szCs w:val="21"/>
          <w:lang w:eastAsia="zh-Hans"/>
        </w:rPr>
        <w:t>）</w:t>
      </w:r>
      <w:r>
        <w:rPr>
          <w:rFonts w:hint="eastAsia"/>
          <w:sz w:val="21"/>
          <w:szCs w:val="21"/>
          <w:lang w:val="en-US" w:eastAsia="zh-CN"/>
        </w:rPr>
        <w:t xml:space="preserve">                  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lang w:eastAsia="zh-Hans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71755</wp:posOffset>
            </wp:positionV>
            <wp:extent cx="1602740" cy="1617345"/>
            <wp:effectExtent l="0" t="0" r="0" b="0"/>
            <wp:wrapNone/>
            <wp:docPr id="1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0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21413" t="20862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162560</wp:posOffset>
            </wp:positionV>
            <wp:extent cx="994410" cy="994410"/>
            <wp:effectExtent l="0" t="0" r="15240" b="15240"/>
            <wp:wrapNone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4717415</wp:posOffset>
            </wp:positionH>
            <wp:positionV relativeFrom="paragraph">
              <wp:posOffset>158750</wp:posOffset>
            </wp:positionV>
            <wp:extent cx="1033145" cy="1033145"/>
            <wp:effectExtent l="0" t="0" r="14605" b="14605"/>
            <wp:wrapNone/>
            <wp:docPr id="1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1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1557020</wp:posOffset>
            </wp:positionH>
            <wp:positionV relativeFrom="paragraph">
              <wp:posOffset>8890</wp:posOffset>
            </wp:positionV>
            <wp:extent cx="1445260" cy="958850"/>
            <wp:effectExtent l="0" t="0" r="2540" b="12700"/>
            <wp:wrapNone/>
            <wp:docPr id="1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eastAsia="zh-Hans" w:bidi="ar-SA"/>
        </w:rPr>
      </w:pP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eastAsia="zh-Hans" w:bidi="ar-SA"/>
        </w:rPr>
      </w:pP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eastAsia="zh-Hans" w:bidi="ar-SA"/>
        </w:rPr>
      </w:pPr>
    </w:p>
    <w:p>
      <w:pPr>
        <w:tabs>
          <w:tab w:val="left" w:pos="779"/>
        </w:tabs>
        <w:bidi w:val="0"/>
        <w:jc w:val="left"/>
        <w:rPr>
          <w:rFonts w:hint="default" w:cs="Times New Roman"/>
          <w:kern w:val="2"/>
          <w:sz w:val="21"/>
          <w:szCs w:val="24"/>
          <w:lang w:eastAsia="zh-Hans" w:bidi="ar-SA"/>
        </w:rPr>
      </w:pPr>
    </w:p>
    <w:p>
      <w:pPr>
        <w:tabs>
          <w:tab w:val="left" w:pos="779"/>
        </w:tabs>
        <w:bidi w:val="0"/>
        <w:ind w:firstLine="840" w:firstLineChars="400"/>
        <w:jc w:val="left"/>
        <w:rPr>
          <w:rFonts w:hint="default" w:cs="Times New Roman"/>
          <w:kern w:val="2"/>
          <w:sz w:val="21"/>
          <w:szCs w:val="24"/>
          <w:lang w:eastAsia="zh-Hans" w:bidi="ar-SA"/>
        </w:rPr>
      </w:pPr>
      <w:r>
        <w:rPr>
          <w:rFonts w:hint="default" w:cs="Times New Roman"/>
          <w:kern w:val="2"/>
          <w:sz w:val="21"/>
          <w:szCs w:val="24"/>
          <w:lang w:eastAsia="zh-Hans" w:bidi="ar-SA"/>
        </w:rPr>
        <w:t xml:space="preserve">A                  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 xml:space="preserve">   </w:t>
      </w:r>
      <w:r>
        <w:rPr>
          <w:rFonts w:hint="default" w:cs="Times New Roman"/>
          <w:kern w:val="2"/>
          <w:sz w:val="21"/>
          <w:szCs w:val="24"/>
          <w:lang w:eastAsia="zh-Hans" w:bidi="ar-SA"/>
        </w:rPr>
        <w:t xml:space="preserve"> B            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 xml:space="preserve">    </w:t>
      </w:r>
      <w:r>
        <w:rPr>
          <w:rFonts w:hint="default" w:cs="Times New Roman"/>
          <w:kern w:val="2"/>
          <w:sz w:val="21"/>
          <w:szCs w:val="24"/>
          <w:lang w:eastAsia="zh-Hans" w:bidi="ar-SA"/>
        </w:rPr>
        <w:t xml:space="preserve">         C                 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 xml:space="preserve"> </w:t>
      </w:r>
      <w:r>
        <w:rPr>
          <w:rFonts w:hint="default" w:cs="Times New Roman"/>
          <w:kern w:val="2"/>
          <w:sz w:val="21"/>
          <w:szCs w:val="24"/>
          <w:lang w:eastAsia="zh-Hans" w:bidi="ar-SA"/>
        </w:rPr>
        <w:t xml:space="preserve"> D    </w:t>
      </w:r>
    </w:p>
    <w:p>
      <w:pPr>
        <w:spacing w:line="360" w:lineRule="auto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97790</wp:posOffset>
            </wp:positionV>
            <wp:extent cx="2068195" cy="813435"/>
            <wp:effectExtent l="0" t="0" r="8255" b="5715"/>
            <wp:wrapNone/>
            <wp:docPr id="23" name="图片 42" descr="艺术家介绍：奇奇·史密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2" descr="艺术家介绍：奇奇·史密斯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  <w:lang w:val="en-US" w:eastAsia="zh-CN"/>
        </w:rPr>
        <w:t>5.</w:t>
      </w:r>
      <w:r>
        <w:rPr>
          <w:rFonts w:hint="eastAsia"/>
          <w:sz w:val="21"/>
          <w:szCs w:val="21"/>
          <w:lang w:eastAsia="zh-CN"/>
        </w:rPr>
        <w:t>右图</w:t>
      </w:r>
      <w:r>
        <w:rPr>
          <w:rFonts w:hint="eastAsia"/>
          <w:sz w:val="21"/>
          <w:szCs w:val="21"/>
        </w:rPr>
        <w:t>中国画《富春山居图》的画幅形式是</w:t>
      </w:r>
      <w:r>
        <w:rPr>
          <w:rFonts w:hint="eastAsia"/>
          <w:sz w:val="21"/>
          <w:szCs w:val="21"/>
          <w:lang w:val="en-US" w:eastAsia="zh-Hans"/>
        </w:rPr>
        <w:t>（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default"/>
          <w:color w:val="FF0000"/>
          <w:sz w:val="21"/>
          <w:szCs w:val="21"/>
          <w:lang w:eastAsia="zh-Hans"/>
        </w:rPr>
        <w:t xml:space="preserve"> </w:t>
      </w:r>
      <w:r>
        <w:rPr>
          <w:rFonts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default"/>
          <w:sz w:val="21"/>
          <w:szCs w:val="21"/>
          <w:lang w:eastAsia="zh-Hans"/>
        </w:rPr>
        <w:t xml:space="preserve">  </w:t>
      </w:r>
      <w:r>
        <w:rPr>
          <w:rFonts w:hint="eastAsia"/>
          <w:sz w:val="21"/>
          <w:szCs w:val="21"/>
          <w:lang w:eastAsia="zh-Hans"/>
        </w:rPr>
        <w:t>）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</w:p>
    <w:p>
      <w:pPr>
        <w:spacing w:line="360" w:lineRule="auto"/>
        <w:ind w:firstLine="210" w:firstLineChars="100"/>
        <w:jc w:val="both"/>
        <w:rPr>
          <w:rFonts w:ascii="宋体"/>
          <w:sz w:val="21"/>
          <w:szCs w:val="21"/>
        </w:rPr>
      </w:pPr>
      <w:r>
        <w:rPr>
          <w:rFonts w:ascii="宋体" w:hAnsi="宋体"/>
          <w:sz w:val="21"/>
          <w:szCs w:val="21"/>
        </w:rPr>
        <w:t>A.</w:t>
      </w:r>
      <w:r>
        <w:rPr>
          <w:rFonts w:hint="eastAsia" w:ascii="宋体" w:hAnsi="宋体"/>
          <w:sz w:val="21"/>
          <w:szCs w:val="21"/>
        </w:rPr>
        <w:t>斗方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    </w:t>
      </w:r>
      <w:r>
        <w:rPr>
          <w:rFonts w:ascii="宋体" w:hAnsi="宋体"/>
          <w:sz w:val="21"/>
          <w:szCs w:val="21"/>
        </w:rPr>
        <w:t>B.</w:t>
      </w:r>
      <w:r>
        <w:rPr>
          <w:rFonts w:hint="eastAsia" w:ascii="宋体" w:hAnsi="宋体"/>
          <w:sz w:val="21"/>
          <w:szCs w:val="21"/>
        </w:rPr>
        <w:t>扇面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    </w:t>
      </w:r>
      <w:r>
        <w:rPr>
          <w:rFonts w:ascii="宋体" w:hAnsi="宋体"/>
          <w:sz w:val="21"/>
          <w:szCs w:val="21"/>
        </w:rPr>
        <w:t>C.</w:t>
      </w:r>
      <w:r>
        <w:rPr>
          <w:rFonts w:hint="eastAsia" w:ascii="宋体" w:hAnsi="宋体"/>
          <w:sz w:val="21"/>
          <w:szCs w:val="21"/>
        </w:rPr>
        <w:t>屏风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    </w:t>
      </w:r>
      <w:r>
        <w:rPr>
          <w:rFonts w:ascii="宋体" w:hAnsi="宋体"/>
          <w:sz w:val="21"/>
          <w:szCs w:val="21"/>
        </w:rPr>
        <w:t>D.</w:t>
      </w:r>
      <w:r>
        <w:rPr>
          <w:rFonts w:hint="eastAsia" w:ascii="宋体" w:hAnsi="宋体"/>
          <w:sz w:val="21"/>
          <w:szCs w:val="21"/>
        </w:rPr>
        <w:t>长卷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eastAsia"/>
          <w:sz w:val="21"/>
          <w:szCs w:val="21"/>
          <w:lang w:val="en-US" w:eastAsia="zh-Hans"/>
        </w:rPr>
      </w:pPr>
      <w:r>
        <w:rPr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215900</wp:posOffset>
            </wp:positionV>
            <wp:extent cx="2830830" cy="641350"/>
            <wp:effectExtent l="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t="6122" r="1437" b="11429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  <w:lang w:val="en-US" w:eastAsia="zh-CN"/>
        </w:rPr>
        <w:t>6.</w:t>
      </w:r>
      <w:r>
        <w:rPr>
          <w:rFonts w:hint="eastAsia"/>
          <w:sz w:val="21"/>
          <w:szCs w:val="21"/>
          <w:lang w:val="en-US" w:eastAsia="zh-Hans"/>
        </w:rPr>
        <w:t>右图的书籍所采用的装帧形式是（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default"/>
          <w:color w:val="FF0000"/>
          <w:sz w:val="21"/>
          <w:szCs w:val="21"/>
          <w:lang w:eastAsia="zh-Hans"/>
        </w:rPr>
        <w:t xml:space="preserve"> </w:t>
      </w:r>
      <w:r>
        <w:rPr>
          <w:rFonts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default"/>
          <w:sz w:val="21"/>
          <w:szCs w:val="21"/>
          <w:lang w:eastAsia="zh-Hans"/>
        </w:rPr>
        <w:t xml:space="preserve">  </w:t>
      </w:r>
      <w:r>
        <w:rPr>
          <w:rFonts w:hint="eastAsia"/>
          <w:sz w:val="21"/>
          <w:szCs w:val="21"/>
          <w:lang w:eastAsia="zh-Hans"/>
        </w:rPr>
        <w:t>）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line="360" w:lineRule="auto"/>
        <w:ind w:firstLine="210" w:firstLineChars="100"/>
        <w:jc w:val="left"/>
        <w:rPr>
          <w:rFonts w:hint="default"/>
          <w:sz w:val="21"/>
          <w:szCs w:val="21"/>
          <w:lang w:eastAsia="zh-Hans"/>
        </w:rPr>
      </w:pPr>
      <w:r>
        <w:rPr>
          <w:rFonts w:hint="eastAsia"/>
          <w:sz w:val="21"/>
          <w:szCs w:val="21"/>
          <w:lang w:val="en-US" w:eastAsia="zh-Hans"/>
        </w:rPr>
        <w:t>简册</w:t>
      </w:r>
      <w:r>
        <w:rPr>
          <w:rFonts w:hint="default"/>
          <w:sz w:val="21"/>
          <w:szCs w:val="21"/>
          <w:lang w:eastAsia="zh-Hans"/>
        </w:rPr>
        <w:t xml:space="preserve">         B.</w:t>
      </w:r>
      <w:r>
        <w:rPr>
          <w:rFonts w:hint="eastAsia"/>
          <w:sz w:val="21"/>
          <w:szCs w:val="21"/>
          <w:lang w:val="en-US" w:eastAsia="zh-Hans"/>
        </w:rPr>
        <w:t>包背装</w:t>
      </w:r>
      <w:r>
        <w:rPr>
          <w:rFonts w:hint="default"/>
          <w:sz w:val="21"/>
          <w:szCs w:val="21"/>
          <w:lang w:eastAsia="zh-Hans"/>
        </w:rPr>
        <w:t xml:space="preserve">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105" w:firstLineChars="50"/>
        <w:jc w:val="left"/>
        <w:rPr>
          <w:rFonts w:hint="eastAsia"/>
          <w:sz w:val="21"/>
          <w:szCs w:val="21"/>
          <w:lang w:val="en-US" w:eastAsia="zh-Hans"/>
        </w:rPr>
      </w:pPr>
      <w:r>
        <w:rPr>
          <w:rFonts w:hint="default"/>
          <w:sz w:val="21"/>
          <w:szCs w:val="21"/>
          <w:lang w:eastAsia="zh-Hans"/>
        </w:rPr>
        <w:t xml:space="preserve"> C.</w:t>
      </w:r>
      <w:r>
        <w:rPr>
          <w:rFonts w:hint="eastAsia"/>
          <w:sz w:val="21"/>
          <w:szCs w:val="21"/>
          <w:lang w:val="en-US" w:eastAsia="zh-Hans"/>
        </w:rPr>
        <w:t>经折装</w:t>
      </w:r>
      <w:r>
        <w:rPr>
          <w:rFonts w:hint="default"/>
          <w:sz w:val="21"/>
          <w:szCs w:val="21"/>
          <w:lang w:eastAsia="zh-Hans"/>
        </w:rPr>
        <w:t xml:space="preserve">       D.</w:t>
      </w:r>
      <w:r>
        <w:rPr>
          <w:rFonts w:hint="eastAsia"/>
          <w:sz w:val="21"/>
          <w:szCs w:val="21"/>
          <w:lang w:val="en-US" w:eastAsia="zh-Hans"/>
        </w:rPr>
        <w:t>线装</w:t>
      </w:r>
      <w:r>
        <w:rPr>
          <w:rFonts w:hint="default"/>
          <w:sz w:val="21"/>
          <w:szCs w:val="21"/>
          <w:lang w:eastAsia="zh-Hans"/>
        </w:rPr>
        <w:t xml:space="preserve">   </w:t>
      </w:r>
    </w:p>
    <w:p>
      <w:pPr>
        <w:spacing w:line="360" w:lineRule="auto"/>
        <w:rPr>
          <w:rFonts w:hint="eastAsia"/>
          <w:sz w:val="21"/>
          <w:szCs w:val="21"/>
        </w:rPr>
      </w:pPr>
      <w:r>
        <w:rPr>
          <w:rFonts w:hint="default"/>
          <w:kern w:val="0"/>
          <w:sz w:val="21"/>
          <w:szCs w:val="21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4633595</wp:posOffset>
            </wp:positionH>
            <wp:positionV relativeFrom="paragraph">
              <wp:posOffset>8890</wp:posOffset>
            </wp:positionV>
            <wp:extent cx="1018540" cy="904875"/>
            <wp:effectExtent l="0" t="0" r="10160" b="9525"/>
            <wp:wrapNone/>
            <wp:docPr id="22" name="图片 41" descr="0130000020690013166051887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1" descr="01300000206900131660518871638"/>
                    <pic:cNvPicPr>
                      <a:picLocks noChangeAspect="1"/>
                    </pic:cNvPicPr>
                  </pic:nvPicPr>
                  <pic:blipFill>
                    <a:blip r:embed="rId15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sz w:val="21"/>
          <w:szCs w:val="21"/>
          <w:lang w:val="en-US" w:eastAsia="zh-CN"/>
        </w:rPr>
        <w:t>7</w:t>
      </w:r>
      <w:r>
        <w:rPr>
          <w:rFonts w:hint="default"/>
          <w:sz w:val="21"/>
          <w:szCs w:val="21"/>
        </w:rPr>
        <w:t>.</w:t>
      </w:r>
      <w:r>
        <w:rPr>
          <w:rFonts w:hint="eastAsia"/>
          <w:sz w:val="21"/>
          <w:szCs w:val="21"/>
          <w:lang w:eastAsia="zh-CN"/>
        </w:rPr>
        <w:t>右图</w:t>
      </w:r>
      <w:r>
        <w:rPr>
          <w:rFonts w:hint="eastAsia"/>
          <w:sz w:val="21"/>
          <w:szCs w:val="21"/>
        </w:rPr>
        <w:t>《狼牙山五壮士》这幅作品，为了突出英雄人物形象，</w:t>
      </w:r>
    </w:p>
    <w:p>
      <w:pPr>
        <w:spacing w:line="360" w:lineRule="auto"/>
        <w:ind w:firstLine="210" w:firstLineChars="100"/>
        <w:rPr>
          <w:rFonts w:hint="eastAsia"/>
          <w:sz w:val="21"/>
          <w:szCs w:val="21"/>
          <w:lang w:eastAsia="zh-Hans"/>
        </w:rPr>
      </w:pPr>
      <w:r>
        <w:rPr>
          <w:rFonts w:hint="eastAsia"/>
          <w:sz w:val="21"/>
          <w:szCs w:val="21"/>
        </w:rPr>
        <w:t>采用的构图形式是</w:t>
      </w:r>
      <w:r>
        <w:rPr>
          <w:rFonts w:hint="eastAsia"/>
          <w:sz w:val="21"/>
          <w:szCs w:val="21"/>
          <w:lang w:val="en-US" w:eastAsia="zh-Hans"/>
        </w:rPr>
        <w:t>（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default"/>
          <w:color w:val="FF0000"/>
          <w:sz w:val="21"/>
          <w:szCs w:val="21"/>
          <w:lang w:eastAsia="zh-Hans"/>
        </w:rPr>
        <w:t xml:space="preserve"> </w:t>
      </w:r>
      <w:r>
        <w:rPr>
          <w:rFonts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default"/>
          <w:sz w:val="21"/>
          <w:szCs w:val="21"/>
          <w:lang w:eastAsia="zh-Hans"/>
        </w:rPr>
        <w:t xml:space="preserve">  </w:t>
      </w:r>
      <w:r>
        <w:rPr>
          <w:rFonts w:hint="eastAsia"/>
          <w:sz w:val="21"/>
          <w:szCs w:val="21"/>
          <w:lang w:eastAsia="zh-Hans"/>
        </w:rPr>
        <w:t>）</w:t>
      </w:r>
    </w:p>
    <w:p>
      <w:pPr>
        <w:spacing w:line="360" w:lineRule="auto"/>
        <w:ind w:firstLine="210" w:firstLineChars="100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hint="eastAsia"/>
          <w:sz w:val="21"/>
          <w:szCs w:val="21"/>
        </w:rPr>
        <w:t>．</w:t>
      </w:r>
      <w:r>
        <w:rPr>
          <w:sz w:val="21"/>
          <w:szCs w:val="21"/>
        </w:rPr>
        <w:t>S</w:t>
      </w:r>
      <w:r>
        <w:rPr>
          <w:rFonts w:hint="eastAsia"/>
          <w:sz w:val="21"/>
          <w:szCs w:val="21"/>
        </w:rPr>
        <w:t>形构图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sz w:val="21"/>
          <w:szCs w:val="21"/>
        </w:rPr>
        <w:t>B</w:t>
      </w:r>
      <w:r>
        <w:rPr>
          <w:rFonts w:hint="eastAsia"/>
          <w:sz w:val="21"/>
          <w:szCs w:val="21"/>
        </w:rPr>
        <w:t>．三角形构图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sz w:val="21"/>
          <w:szCs w:val="21"/>
        </w:rPr>
        <w:t>C</w:t>
      </w:r>
      <w:r>
        <w:rPr>
          <w:rFonts w:hint="eastAsia"/>
          <w:sz w:val="21"/>
          <w:szCs w:val="21"/>
        </w:rPr>
        <w:t>．之字形构图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sz w:val="21"/>
          <w:szCs w:val="21"/>
        </w:rPr>
        <w:t>D</w:t>
      </w:r>
      <w:r>
        <w:rPr>
          <w:rFonts w:hint="eastAsia"/>
          <w:sz w:val="21"/>
          <w:szCs w:val="21"/>
        </w:rPr>
        <w:t>．圆形构图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164465</wp:posOffset>
            </wp:positionV>
            <wp:extent cx="570230" cy="577215"/>
            <wp:effectExtent l="0" t="0" r="1270" b="13335"/>
            <wp:wrapSquare wrapText="bothSides"/>
            <wp:docPr id="58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56552" t="11125" r="7135" b="14721"/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8.右图文字所属字体及字体特点是</w:t>
      </w:r>
      <w:r>
        <w:rPr>
          <w:rFonts w:hint="eastAsia"/>
          <w:sz w:val="21"/>
          <w:szCs w:val="21"/>
          <w:lang w:val="en-US" w:eastAsia="zh-Hans"/>
        </w:rPr>
        <w:t>（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default"/>
          <w:color w:val="FF0000"/>
          <w:sz w:val="21"/>
          <w:szCs w:val="21"/>
          <w:lang w:eastAsia="zh-Hans"/>
        </w:rPr>
        <w:t xml:space="preserve"> </w:t>
      </w:r>
      <w:r>
        <w:rPr>
          <w:rFonts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default"/>
          <w:sz w:val="21"/>
          <w:szCs w:val="21"/>
          <w:lang w:eastAsia="zh-Hans"/>
        </w:rPr>
        <w:t xml:space="preserve">  </w:t>
      </w:r>
      <w:r>
        <w:rPr>
          <w:rFonts w:hint="eastAsia"/>
          <w:sz w:val="21"/>
          <w:szCs w:val="21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both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A.宋体；横细竖粗       B. 楷体；点如瓜子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jc w:val="both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C. 隶书；蚕头燕尾      D. 黑体；方头等粗</w:t>
      </w:r>
    </w:p>
    <w:p>
      <w:pPr>
        <w:numPr>
          <w:ilvl w:val="0"/>
          <w:numId w:val="0"/>
        </w:numPr>
        <w:spacing w:line="480" w:lineRule="auto"/>
        <w:ind w:leftChars="0"/>
        <w:rPr>
          <w:rFonts w:hint="default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15875</wp:posOffset>
            </wp:positionV>
            <wp:extent cx="702945" cy="969010"/>
            <wp:effectExtent l="0" t="0" r="1905" b="2540"/>
            <wp:wrapNone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l="618" t="11475" r="1546" b="4621"/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  <w:lang w:val="en-US" w:eastAsia="zh-CN"/>
        </w:rPr>
        <w:t>9.右图长信宫灯被誉为"中华第一灯"，</w:t>
      </w:r>
      <w:r>
        <w:rPr>
          <w:rFonts w:hint="eastAsia"/>
          <w:sz w:val="21"/>
          <w:szCs w:val="21"/>
          <w:lang w:val="en-US" w:eastAsia="zh-Hans"/>
        </w:rPr>
        <w:t>下列说法</w:t>
      </w:r>
      <w:r>
        <w:rPr>
          <w:rFonts w:hint="eastAsia"/>
          <w:sz w:val="21"/>
          <w:szCs w:val="21"/>
          <w:u w:val="single"/>
          <w:lang w:val="en-US" w:eastAsia="zh-Hans"/>
        </w:rPr>
        <w:t>不正确</w:t>
      </w:r>
      <w:r>
        <w:rPr>
          <w:rFonts w:hint="eastAsia"/>
          <w:sz w:val="21"/>
          <w:szCs w:val="21"/>
          <w:lang w:val="en-US" w:eastAsia="zh-Hans"/>
        </w:rPr>
        <w:t>的是（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default"/>
          <w:color w:val="FF0000"/>
          <w:sz w:val="21"/>
          <w:szCs w:val="21"/>
          <w:lang w:eastAsia="zh-Hans"/>
        </w:rPr>
        <w:t xml:space="preserve"> </w:t>
      </w:r>
      <w:r>
        <w:rPr>
          <w:rFonts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default"/>
          <w:sz w:val="21"/>
          <w:szCs w:val="21"/>
          <w:lang w:eastAsia="zh-Hans"/>
        </w:rPr>
        <w:t xml:space="preserve">  </w:t>
      </w:r>
      <w:r>
        <w:rPr>
          <w:rFonts w:hint="eastAsia"/>
          <w:sz w:val="21"/>
          <w:szCs w:val="21"/>
          <w:lang w:eastAsia="zh-Hans"/>
        </w:rPr>
        <w:t>）</w:t>
      </w:r>
      <w:r>
        <w:rPr>
          <w:rFonts w:hint="default"/>
          <w:sz w:val="21"/>
          <w:szCs w:val="21"/>
          <w:lang w:eastAsia="zh-CN"/>
        </w:rPr>
        <w:t xml:space="preserve">   </w:t>
      </w:r>
    </w:p>
    <w:p>
      <w:pPr>
        <w:numPr>
          <w:ilvl w:val="0"/>
          <w:numId w:val="0"/>
        </w:numPr>
        <w:spacing w:line="240" w:lineRule="auto"/>
        <w:ind w:firstLine="210" w:firstLineChars="10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A.</w:t>
      </w:r>
      <w:r>
        <w:rPr>
          <w:rFonts w:hint="eastAsia"/>
          <w:sz w:val="21"/>
          <w:szCs w:val="21"/>
          <w:lang w:val="en-US" w:eastAsia="zh-Hans"/>
        </w:rPr>
        <w:t>灯上的</w:t>
      </w:r>
      <w:r>
        <w:rPr>
          <w:rFonts w:hint="eastAsia"/>
          <w:sz w:val="21"/>
          <w:szCs w:val="21"/>
          <w:lang w:val="en-US" w:eastAsia="zh-CN"/>
        </w:rPr>
        <w:t>手袖实为虹管，用以吸收油烟     B.</w:t>
      </w:r>
      <w:r>
        <w:rPr>
          <w:rFonts w:hint="eastAsia"/>
          <w:sz w:val="21"/>
          <w:szCs w:val="21"/>
          <w:lang w:val="en-US" w:eastAsia="zh-Hans"/>
        </w:rPr>
        <w:t>灯具的材质是青铜</w:t>
      </w:r>
    </w:p>
    <w:p>
      <w:pPr>
        <w:numPr>
          <w:ilvl w:val="0"/>
          <w:numId w:val="0"/>
        </w:numPr>
        <w:spacing w:line="360" w:lineRule="auto"/>
        <w:ind w:firstLine="210" w:firstLineChars="100"/>
        <w:rPr>
          <w:rFonts w:hint="eastAsia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C.</w:t>
      </w:r>
      <w:r>
        <w:rPr>
          <w:rFonts w:hint="eastAsia"/>
          <w:sz w:val="21"/>
          <w:szCs w:val="21"/>
          <w:lang w:val="en-US" w:eastAsia="zh-Hans"/>
        </w:rPr>
        <w:t>它是一个不可拆卸的整体灯饰</w:t>
      </w:r>
      <w:r>
        <w:rPr>
          <w:rFonts w:hint="eastAsia"/>
          <w:sz w:val="21"/>
          <w:szCs w:val="21"/>
          <w:lang w:val="en-US" w:eastAsia="zh-CN"/>
        </w:rPr>
        <w:t xml:space="preserve">           D.</w:t>
      </w:r>
      <w:r>
        <w:rPr>
          <w:rFonts w:hint="eastAsia"/>
          <w:sz w:val="21"/>
          <w:szCs w:val="21"/>
          <w:lang w:val="en-US" w:eastAsia="zh-Hans"/>
        </w:rPr>
        <w:t>它是艺术与科技的完美结</w:t>
      </w:r>
      <w:r>
        <w:rPr>
          <w:rFonts w:hint="eastAsia"/>
          <w:sz w:val="21"/>
          <w:szCs w:val="21"/>
          <w:lang w:val="en-US" w:eastAsia="zh-CN"/>
        </w:rPr>
        <w:t>合</w:t>
      </w:r>
    </w:p>
    <w:p>
      <w:pPr>
        <w:numPr>
          <w:ilvl w:val="0"/>
          <w:numId w:val="0"/>
        </w:numPr>
        <w:spacing w:line="600" w:lineRule="auto"/>
        <w:ind w:leftChars="0"/>
        <w:rPr>
          <w:rFonts w:hint="eastAsia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469265</wp:posOffset>
            </wp:positionV>
            <wp:extent cx="1535430" cy="989965"/>
            <wp:effectExtent l="0" t="0" r="7620" b="635"/>
            <wp:wrapNone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l="10101" t="56108" r="10449" b="1720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  <w:lang w:val="en-US" w:eastAsia="zh-CN"/>
        </w:rPr>
        <w:t>10.下列图案属于二方连续纹样的是</w:t>
      </w:r>
      <w:r>
        <w:rPr>
          <w:rFonts w:hint="eastAsia"/>
          <w:sz w:val="21"/>
          <w:szCs w:val="21"/>
          <w:lang w:val="en-US" w:eastAsia="zh-Hans"/>
        </w:rPr>
        <w:t>（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default"/>
          <w:color w:val="FF0000"/>
          <w:sz w:val="21"/>
          <w:szCs w:val="21"/>
          <w:lang w:eastAsia="zh-Hans"/>
        </w:rPr>
        <w:t xml:space="preserve"> </w:t>
      </w:r>
      <w:r>
        <w:rPr>
          <w:rFonts w:hint="eastAsia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default"/>
          <w:sz w:val="21"/>
          <w:szCs w:val="21"/>
          <w:lang w:eastAsia="zh-Hans"/>
        </w:rPr>
        <w:t xml:space="preserve">  </w:t>
      </w:r>
      <w:r>
        <w:rPr>
          <w:rFonts w:hint="eastAsia"/>
          <w:sz w:val="21"/>
          <w:szCs w:val="21"/>
          <w:lang w:eastAsia="zh-Hans"/>
        </w:rPr>
        <w:t>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14605</wp:posOffset>
            </wp:positionV>
            <wp:extent cx="952500" cy="952500"/>
            <wp:effectExtent l="0" t="0" r="0" b="0"/>
            <wp:wrapNone/>
            <wp:docPr id="56" name="图片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42545</wp:posOffset>
            </wp:positionV>
            <wp:extent cx="927100" cy="927100"/>
            <wp:effectExtent l="0" t="0" r="6350" b="6350"/>
            <wp:wrapNone/>
            <wp:docPr id="55" name="图片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41910</wp:posOffset>
            </wp:positionV>
            <wp:extent cx="922020" cy="922020"/>
            <wp:effectExtent l="0" t="0" r="11430" b="11430"/>
            <wp:wrapNone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958"/>
        </w:tabs>
        <w:ind w:leftChars="0"/>
        <w:jc w:val="both"/>
        <w:rPr>
          <w:rFonts w:hint="default"/>
          <w:sz w:val="21"/>
          <w:szCs w:val="21"/>
          <w:lang w:eastAsia="zh-CN"/>
        </w:rPr>
      </w:pPr>
      <w:r>
        <w:rPr>
          <w:rFonts w:hint="default"/>
          <w:sz w:val="21"/>
          <w:szCs w:val="21"/>
          <w:lang w:eastAsia="zh-CN"/>
        </w:rPr>
        <w:tab/>
      </w:r>
    </w:p>
    <w:p>
      <w:pPr>
        <w:widowControl w:val="0"/>
        <w:numPr>
          <w:ilvl w:val="0"/>
          <w:numId w:val="0"/>
        </w:numPr>
        <w:tabs>
          <w:tab w:val="left" w:pos="958"/>
        </w:tabs>
        <w:ind w:firstLine="840" w:firstLineChars="400"/>
        <w:jc w:val="both"/>
        <w:rPr>
          <w:color w:val="000000"/>
          <w:sz w:val="21"/>
          <w:szCs w:val="21"/>
        </w:rPr>
      </w:pPr>
      <w:r>
        <w:rPr>
          <w:rFonts w:hint="default"/>
          <w:sz w:val="21"/>
          <w:szCs w:val="21"/>
          <w:lang w:eastAsia="zh-CN"/>
        </w:rPr>
        <w:t xml:space="preserve">A                </w:t>
      </w:r>
      <w:r>
        <w:rPr>
          <w:rFonts w:hint="eastAsia"/>
          <w:sz w:val="21"/>
          <w:szCs w:val="21"/>
          <w:lang w:val="en-US" w:eastAsia="zh-CN"/>
        </w:rPr>
        <w:t xml:space="preserve">           </w:t>
      </w:r>
      <w:r>
        <w:rPr>
          <w:rFonts w:hint="default"/>
          <w:sz w:val="21"/>
          <w:szCs w:val="21"/>
          <w:lang w:eastAsia="zh-CN"/>
        </w:rPr>
        <w:t xml:space="preserve"> B            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default"/>
          <w:sz w:val="21"/>
          <w:szCs w:val="21"/>
          <w:lang w:eastAsia="zh-CN"/>
        </w:rPr>
        <w:t xml:space="preserve"> C            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default"/>
          <w:sz w:val="21"/>
          <w:szCs w:val="21"/>
          <w:lang w:eastAsia="zh-CN"/>
        </w:rPr>
        <w:t xml:space="preserve"> D</w:t>
      </w:r>
    </w:p>
    <w:p>
      <w:pPr>
        <w:numPr>
          <w:ilvl w:val="0"/>
          <w:numId w:val="0"/>
        </w:numPr>
        <w:ind w:leftChars="0"/>
        <w:rPr>
          <w:rFonts w:hint="eastAsia" w:ascii="宋体" w:hAnsi="宋体"/>
          <w:b/>
          <w:sz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楷体" w:hAnsi="楷体" w:eastAsia="楷体" w:cs="楷体"/>
          <w:b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sz w:val="24"/>
          <w:lang w:eastAsia="zh-CN"/>
        </w:rPr>
        <w:t>二、填空题，</w:t>
      </w:r>
      <w:r>
        <w:rPr>
          <w:rFonts w:hint="eastAsia" w:ascii="宋体" w:hAnsi="宋体"/>
          <w:b/>
          <w:sz w:val="24"/>
          <w:lang w:val="en-US" w:eastAsia="zh-CN"/>
        </w:rPr>
        <w:t>6小题，每个空格1分，共20分。</w:t>
      </w:r>
      <w:r>
        <w:rPr>
          <w:rFonts w:hint="eastAsia" w:ascii="楷体" w:hAnsi="楷体" w:eastAsia="楷体" w:cs="楷体"/>
          <w:b w:val="0"/>
          <w:bCs/>
          <w:sz w:val="21"/>
          <w:szCs w:val="21"/>
          <w:lang w:eastAsia="zh-Hans"/>
        </w:rPr>
        <w:t>（</w:t>
      </w:r>
      <w:r>
        <w:rPr>
          <w:rFonts w:hint="eastAsia" w:ascii="楷体" w:hAnsi="楷体" w:eastAsia="楷体" w:cs="楷体"/>
          <w:b w:val="0"/>
          <w:bCs/>
          <w:sz w:val="21"/>
          <w:szCs w:val="21"/>
          <w:lang w:val="en-US" w:eastAsia="zh-Hans"/>
        </w:rPr>
        <w:t>请在</w:t>
      </w:r>
      <w:r>
        <w:rPr>
          <w:rFonts w:hint="eastAsia" w:ascii="楷体" w:hAnsi="楷体" w:eastAsia="楷体" w:cs="楷体"/>
          <w:b w:val="0"/>
          <w:bCs/>
          <w:sz w:val="21"/>
          <w:szCs w:val="21"/>
          <w:lang w:val="en-US" w:eastAsia="zh-CN"/>
        </w:rPr>
        <w:t>空格</w:t>
      </w:r>
      <w:r>
        <w:rPr>
          <w:rFonts w:hint="eastAsia" w:ascii="楷体" w:hAnsi="楷体" w:eastAsia="楷体" w:cs="楷体"/>
          <w:b w:val="0"/>
          <w:bCs/>
          <w:sz w:val="21"/>
          <w:szCs w:val="21"/>
          <w:lang w:val="en-US" w:eastAsia="zh-Hans"/>
        </w:rPr>
        <w:t>区域内作答）</w:t>
      </w:r>
    </w:p>
    <w:p>
      <w:pPr>
        <w:numPr>
          <w:ilvl w:val="0"/>
          <w:numId w:val="0"/>
        </w:numPr>
        <w:spacing w:line="360" w:lineRule="auto"/>
        <w:ind w:left="210" w:hanging="210" w:hangingChars="100"/>
        <w:rPr>
          <w:rFonts w:hint="eastAsia"/>
          <w:sz w:val="21"/>
          <w:szCs w:val="21"/>
          <w:lang w:eastAsia="zh-CN"/>
        </w:rPr>
      </w:pPr>
      <w:r>
        <w:t>1.</w:t>
      </w:r>
      <w:r>
        <w:rPr>
          <w:rFonts w:hint="eastAsia"/>
          <w:sz w:val="21"/>
          <w:szCs w:val="21"/>
          <w:lang w:eastAsia="zh-CN"/>
        </w:rPr>
        <w:t>义务教育艺术课程标准（</w:t>
      </w:r>
      <w:r>
        <w:rPr>
          <w:rFonts w:hint="eastAsia"/>
          <w:sz w:val="21"/>
          <w:szCs w:val="21"/>
          <w:lang w:val="en-US" w:eastAsia="zh-CN"/>
        </w:rPr>
        <w:t>2022年版</w:t>
      </w:r>
      <w:r>
        <w:rPr>
          <w:rFonts w:hint="eastAsia"/>
          <w:sz w:val="21"/>
          <w:szCs w:val="21"/>
          <w:lang w:eastAsia="zh-CN"/>
        </w:rPr>
        <w:t>）的课程性质指出，艺术课程</w:t>
      </w:r>
      <w:r>
        <w:rPr>
          <w:rFonts w:hint="eastAsia"/>
          <w:sz w:val="21"/>
          <w:szCs w:val="21"/>
          <w:u w:val="none"/>
          <w:lang w:eastAsia="zh-CN"/>
        </w:rPr>
        <w:t>以</w:t>
      </w:r>
      <w:r>
        <w:rPr>
          <w:rFonts w:hint="eastAsia"/>
          <w:color w:val="auto"/>
          <w:sz w:val="21"/>
          <w:szCs w:val="21"/>
          <w:u w:val="none"/>
          <w:lang w:val="en-US" w:eastAsia="zh-CN"/>
        </w:rPr>
        <w:t>_____________________</w:t>
      </w:r>
      <w:r>
        <w:rPr>
          <w:rFonts w:hint="eastAsia"/>
          <w:sz w:val="21"/>
          <w:szCs w:val="21"/>
          <w:lang w:eastAsia="zh-CN"/>
        </w:rPr>
        <w:t>为根本任务，培育和践行社会主义核心价值观。</w:t>
      </w:r>
    </w:p>
    <w:p>
      <w:pPr>
        <w:numPr>
          <w:ilvl w:val="0"/>
          <w:numId w:val="0"/>
        </w:numPr>
        <w:spacing w:line="360" w:lineRule="auto"/>
        <w:ind w:left="210" w:hanging="210" w:hangingChars="10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val="en-US" w:eastAsia="zh-CN"/>
        </w:rPr>
        <w:t>2.</w:t>
      </w:r>
      <w:r>
        <w:rPr>
          <w:rFonts w:hint="eastAsia"/>
          <w:sz w:val="21"/>
          <w:szCs w:val="21"/>
          <w:lang w:eastAsia="zh-CN"/>
        </w:rPr>
        <w:t>普通高中美术课程标准（</w:t>
      </w:r>
      <w:r>
        <w:rPr>
          <w:rFonts w:hint="eastAsia"/>
          <w:sz w:val="21"/>
          <w:szCs w:val="21"/>
          <w:lang w:val="en-US" w:eastAsia="zh-CN"/>
        </w:rPr>
        <w:t>2020年版</w:t>
      </w:r>
      <w:r>
        <w:rPr>
          <w:rFonts w:hint="eastAsia"/>
          <w:sz w:val="21"/>
          <w:szCs w:val="21"/>
          <w:lang w:eastAsia="zh-CN"/>
        </w:rPr>
        <w:t>）的美术学科核心素养，主要包括</w:t>
      </w:r>
      <w:r>
        <w:rPr>
          <w:rFonts w:hint="eastAsia" w:ascii="Times New Roman" w:hAnsi="Times New Roman" w:cs="Times New Roman"/>
          <w:color w:val="auto"/>
          <w:sz w:val="21"/>
          <w:szCs w:val="21"/>
          <w:u w:val="none"/>
          <w:lang w:val="en-US" w:eastAsia="zh-CN"/>
        </w:rPr>
        <w:t>_____________________、</w:t>
      </w:r>
      <w:r>
        <w:rPr>
          <w:rFonts w:hint="eastAsia"/>
          <w:color w:val="auto"/>
          <w:sz w:val="21"/>
          <w:szCs w:val="21"/>
          <w:u w:val="none"/>
          <w:lang w:val="en-US" w:eastAsia="zh-CN"/>
        </w:rPr>
        <w:t>__________________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/>
          <w:color w:val="auto"/>
          <w:sz w:val="21"/>
          <w:szCs w:val="21"/>
          <w:u w:val="none"/>
          <w:lang w:val="en-US" w:eastAsia="zh-CN"/>
        </w:rPr>
        <w:t>__________________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/>
          <w:color w:val="auto"/>
          <w:sz w:val="21"/>
          <w:szCs w:val="21"/>
          <w:u w:val="none"/>
          <w:lang w:val="en-US" w:eastAsia="zh-CN"/>
        </w:rPr>
        <w:t>__________________</w:t>
      </w:r>
      <w:r>
        <w:rPr>
          <w:rFonts w:hint="eastAsia"/>
          <w:sz w:val="21"/>
          <w:szCs w:val="21"/>
          <w:lang w:eastAsia="zh-CN"/>
        </w:rPr>
        <w:t>和</w:t>
      </w:r>
      <w:r>
        <w:rPr>
          <w:rFonts w:hint="eastAsia"/>
          <w:color w:val="auto"/>
          <w:sz w:val="21"/>
          <w:szCs w:val="21"/>
          <w:u w:val="none"/>
          <w:lang w:val="en-US" w:eastAsia="zh-CN"/>
        </w:rPr>
        <w:t>__________________</w:t>
      </w:r>
      <w:r>
        <w:rPr>
          <w:rFonts w:hint="eastAsia"/>
          <w:sz w:val="21"/>
          <w:szCs w:val="21"/>
          <w:lang w:eastAsia="zh-CN"/>
        </w:rPr>
        <w:t>。</w:t>
      </w:r>
    </w:p>
    <w:p>
      <w:pPr>
        <w:spacing w:line="360" w:lineRule="auto"/>
        <w:rPr>
          <w:rFonts w:hint="eastAsia"/>
          <w:sz w:val="21"/>
          <w:szCs w:val="21"/>
          <w:lang w:eastAsia="zh-CN"/>
        </w:rPr>
      </w:pPr>
      <w:r>
        <w:rPr>
          <w:rFonts w:hint="eastAsia"/>
          <w:b w:val="0"/>
          <w:bCs/>
          <w:color w:val="000000"/>
          <w:sz w:val="21"/>
          <w:szCs w:val="21"/>
          <w:lang w:val="en-US" w:eastAsia="zh-CN"/>
        </w:rPr>
        <w:t>3.</w:t>
      </w:r>
      <w:r>
        <w:rPr>
          <w:rFonts w:hint="eastAsia"/>
          <w:b w:val="0"/>
          <w:bCs/>
          <w:color w:val="000000"/>
          <w:sz w:val="21"/>
          <w:szCs w:val="21"/>
        </w:rPr>
        <w:t>美术的艺术语言元素有</w:t>
      </w:r>
      <w:r>
        <w:rPr>
          <w:rFonts w:hint="eastAsia" w:ascii="Times New Roman" w:hAnsi="Times New Roman" w:cs="Times New Roman"/>
          <w:color w:val="auto"/>
          <w:sz w:val="21"/>
          <w:szCs w:val="21"/>
          <w:u w:val="none"/>
          <w:lang w:val="en-US" w:eastAsia="zh-CN"/>
        </w:rPr>
        <w:t>_____________、_____________、_____________、_____________</w:t>
      </w:r>
      <w:r>
        <w:rPr>
          <w:rFonts w:hint="eastAsia"/>
          <w:b w:val="0"/>
          <w:bCs/>
          <w:color w:val="000000"/>
          <w:sz w:val="21"/>
          <w:szCs w:val="21"/>
          <w:u w:val="none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="210" w:hanging="210" w:hangingChars="10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4.任何色彩都具备三个属性也称为“色彩三要素”，分别是</w:t>
      </w:r>
      <w:r>
        <w:rPr>
          <w:rFonts w:hint="eastAsia" w:ascii="Times New Roman" w:hAnsi="Times New Roman" w:cs="Times New Roman"/>
          <w:color w:val="auto"/>
          <w:sz w:val="21"/>
          <w:szCs w:val="21"/>
          <w:u w:val="none"/>
          <w:lang w:val="en-US" w:eastAsia="zh-CN"/>
        </w:rPr>
        <w:t>___________、___________</w:t>
      </w:r>
      <w:r>
        <w:rPr>
          <w:rFonts w:hint="eastAsia"/>
          <w:sz w:val="21"/>
          <w:szCs w:val="21"/>
          <w:lang w:val="en-US" w:eastAsia="zh-CN"/>
        </w:rPr>
        <w:t>和</w:t>
      </w:r>
      <w:r>
        <w:rPr>
          <w:rFonts w:hint="eastAsia" w:ascii="Times New Roman" w:hAnsi="Times New Roman" w:cs="Times New Roman"/>
          <w:color w:val="auto"/>
          <w:sz w:val="21"/>
          <w:szCs w:val="21"/>
          <w:u w:val="none"/>
          <w:lang w:val="en-US" w:eastAsia="zh-CN"/>
        </w:rPr>
        <w:t>___________</w:t>
      </w:r>
      <w:r>
        <w:rPr>
          <w:rFonts w:hint="eastAsia"/>
          <w:sz w:val="21"/>
          <w:szCs w:val="21"/>
          <w:lang w:val="en-US" w:eastAsia="zh-CN"/>
        </w:rPr>
        <w:t>。</w:t>
      </w:r>
    </w:p>
    <w:p>
      <w:pPr>
        <w:spacing w:line="360" w:lineRule="auto"/>
        <w:rPr>
          <w:rFonts w:hint="eastAsia"/>
          <w:sz w:val="21"/>
          <w:szCs w:val="21"/>
          <w:lang w:eastAsia="zh-CN"/>
        </w:rPr>
      </w:pPr>
      <w:r>
        <w:rPr>
          <w:rFonts w:hint="eastAsia"/>
          <w:lang w:val="en-US" w:eastAsia="zh-CN"/>
        </w:rPr>
        <w:t>5.</w:t>
      </w:r>
      <w:r>
        <w:rPr>
          <w:rFonts w:hint="eastAsia"/>
        </w:rPr>
        <w:t>中国现代美术在继承传统文化和引入西方文化背景下，涌现出许多具有代表性的艺术家，下列作品的作者分别是</w:t>
      </w:r>
      <w:r>
        <w:rPr>
          <w:rFonts w:hint="eastAsia" w:ascii="Times New Roman" w:hAnsi="Times New Roman" w:cs="Times New Roman"/>
          <w:color w:val="auto"/>
          <w:sz w:val="21"/>
          <w:szCs w:val="21"/>
          <w:u w:val="none"/>
          <w:lang w:val="en-US" w:eastAsia="zh-CN"/>
        </w:rPr>
        <w:t>____________、_____________、_____________、_____________</w:t>
      </w:r>
      <w:r>
        <w:rPr>
          <w:rFonts w:hint="eastAsia"/>
          <w:b w:val="0"/>
          <w:bCs/>
          <w:color w:val="000000"/>
          <w:sz w:val="21"/>
          <w:szCs w:val="21"/>
          <w:u w:val="none"/>
          <w:lang w:eastAsia="zh-CN"/>
        </w:rPr>
        <w:t>。</w:t>
      </w:r>
    </w:p>
    <w:p>
      <w:r>
        <w:rPr>
          <w:rFonts w:hint="eastAsia"/>
        </w:rPr>
        <w:drawing>
          <wp:inline distT="0" distB="0" distL="0" distR="0">
            <wp:extent cx="1009650" cy="10096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85725</wp:posOffset>
            </wp:positionV>
            <wp:extent cx="1670685" cy="972820"/>
            <wp:effectExtent l="0" t="0" r="5715" b="1778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</w:t>
      </w:r>
      <w:r>
        <w:t xml:space="preserve"> </w:t>
      </w:r>
      <w:r>
        <w:drawing>
          <wp:inline distT="0" distB="0" distL="0" distR="0">
            <wp:extent cx="622300" cy="990600"/>
            <wp:effectExtent l="0" t="0" r="635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lang w:val="en-US" w:eastAsia="zh-CN"/>
        </w:rPr>
        <w:t xml:space="preserve">   </w:t>
      </w:r>
      <w:r>
        <w:t xml:space="preserve"> </w:t>
      </w:r>
      <w:r>
        <w:drawing>
          <wp:inline distT="0" distB="0" distL="0" distR="0">
            <wp:extent cx="1158240" cy="963295"/>
            <wp:effectExtent l="0" t="0" r="381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>
      <w:pPr>
        <w:ind w:firstLine="360" w:firstLineChars="200"/>
      </w:pPr>
      <w:r>
        <w:rPr>
          <w:rFonts w:hint="eastAsia" w:ascii="楷体" w:hAnsi="楷体" w:eastAsia="楷体" w:cs="楷体"/>
          <w:sz w:val="18"/>
          <w:szCs w:val="18"/>
        </w:rPr>
        <w:t xml:space="preserve">春如线       </w:t>
      </w:r>
      <w:r>
        <w:rPr>
          <w:rFonts w:hint="eastAsia" w:ascii="楷体" w:hAnsi="楷体" w:eastAsia="楷体" w:cs="楷体"/>
          <w:sz w:val="18"/>
          <w:szCs w:val="18"/>
          <w:lang w:val="en-US" w:eastAsia="zh-CN"/>
        </w:rPr>
        <w:t xml:space="preserve">        </w:t>
      </w:r>
      <w:r>
        <w:rPr>
          <w:rFonts w:hint="eastAsia" w:ascii="楷体" w:hAnsi="楷体" w:eastAsia="楷体" w:cs="楷体"/>
          <w:sz w:val="18"/>
          <w:szCs w:val="18"/>
        </w:rPr>
        <w:t xml:space="preserve">万山红遍        </w:t>
      </w:r>
      <w:r>
        <w:rPr>
          <w:rFonts w:hint="eastAsia" w:ascii="楷体" w:hAnsi="楷体" w:eastAsia="楷体" w:cs="楷体"/>
          <w:sz w:val="18"/>
          <w:szCs w:val="18"/>
          <w:lang w:val="en-US" w:eastAsia="zh-CN"/>
        </w:rPr>
        <w:t xml:space="preserve">     </w:t>
      </w:r>
      <w:r>
        <w:rPr>
          <w:rFonts w:hint="eastAsia" w:ascii="楷体" w:hAnsi="楷体" w:eastAsia="楷体" w:cs="楷体"/>
          <w:sz w:val="18"/>
          <w:szCs w:val="18"/>
        </w:rPr>
        <w:t xml:space="preserve">群马图                       开国大典 </w:t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default" w:eastAsia="宋体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6.古希腊建筑中具有典型代表意义的三种柱式分别是</w:t>
      </w:r>
      <w:r>
        <w:rPr>
          <w:rFonts w:hint="eastAsia" w:ascii="Times New Roman" w:hAnsi="Times New Roman" w:cs="Times New Roman"/>
          <w:color w:val="auto"/>
          <w:sz w:val="21"/>
          <w:szCs w:val="21"/>
          <w:u w:val="none"/>
          <w:lang w:val="en-US" w:eastAsia="zh-CN"/>
        </w:rPr>
        <w:t>____________、_____________</w:t>
      </w:r>
      <w:r>
        <w:rPr>
          <w:rFonts w:hint="eastAsia"/>
          <w:lang w:val="en-US" w:eastAsia="zh-CN"/>
        </w:rPr>
        <w:t>和</w:t>
      </w:r>
      <w:r>
        <w:rPr>
          <w:rFonts w:hint="eastAsia" w:ascii="Times New Roman" w:hAnsi="Times New Roman" w:cs="Times New Roman"/>
          <w:color w:val="auto"/>
          <w:sz w:val="21"/>
          <w:szCs w:val="21"/>
          <w:u w:val="none"/>
          <w:lang w:val="en-US" w:eastAsia="zh-CN"/>
        </w:rPr>
        <w:t>_____________</w:t>
      </w:r>
      <w:r>
        <w:rPr>
          <w:rFonts w:hint="eastAsia"/>
          <w:lang w:val="en-US" w:eastAsia="zh-CN"/>
        </w:rPr>
        <w:t>柱式。</w:t>
      </w:r>
    </w:p>
    <w:p>
      <w:pPr>
        <w:numPr>
          <w:ilvl w:val="0"/>
          <w:numId w:val="0"/>
        </w:numPr>
        <w:spacing w:line="360" w:lineRule="auto"/>
        <w:rPr>
          <w:rFonts w:hint="eastAsia" w:ascii="楷体" w:hAnsi="楷体" w:eastAsia="楷体" w:cs="楷体"/>
          <w:b w:val="0"/>
          <w:bCs/>
          <w:sz w:val="21"/>
          <w:szCs w:val="21"/>
          <w:lang w:val="en-US" w:eastAsia="zh-Hans"/>
        </w:rPr>
      </w:pPr>
      <w:r>
        <w:rPr>
          <w:rFonts w:hint="eastAsia" w:ascii="宋体" w:hAnsi="宋体"/>
          <w:b/>
          <w:sz w:val="24"/>
          <w:lang w:val="en-US" w:eastAsia="zh-CN"/>
        </w:rPr>
        <w:t>三、</w:t>
      </w:r>
      <w:r>
        <w:rPr>
          <w:rFonts w:hint="eastAsia" w:ascii="宋体" w:hAnsi="宋体"/>
          <w:b/>
          <w:sz w:val="24"/>
          <w:lang w:val="en-US" w:eastAsia="zh-Hans"/>
        </w:rPr>
        <w:t>简答</w:t>
      </w:r>
      <w:r>
        <w:rPr>
          <w:rFonts w:hint="eastAsia" w:ascii="宋体" w:hAnsi="宋体"/>
          <w:b/>
          <w:sz w:val="24"/>
        </w:rPr>
        <w:t>题</w:t>
      </w:r>
      <w:r>
        <w:rPr>
          <w:rFonts w:hint="eastAsia" w:ascii="宋体" w:hAnsi="宋体"/>
          <w:b/>
          <w:sz w:val="24"/>
          <w:lang w:eastAsia="zh-CN"/>
        </w:rPr>
        <w:t>（</w:t>
      </w:r>
      <w:r>
        <w:rPr>
          <w:rFonts w:hint="eastAsia" w:ascii="宋体" w:hAnsi="宋体"/>
          <w:b/>
          <w:sz w:val="24"/>
          <w:lang w:val="en-US" w:eastAsia="zh-Hans"/>
        </w:rPr>
        <w:t>共</w:t>
      </w:r>
      <w:r>
        <w:rPr>
          <w:rFonts w:hint="eastAsia" w:ascii="宋体" w:hAnsi="宋体"/>
          <w:b/>
          <w:sz w:val="24"/>
          <w:lang w:val="en-US" w:eastAsia="zh-CN"/>
        </w:rPr>
        <w:t>4</w:t>
      </w:r>
      <w:r>
        <w:rPr>
          <w:rFonts w:hint="default" w:ascii="宋体" w:hAnsi="宋体"/>
          <w:b/>
          <w:sz w:val="24"/>
          <w:lang w:eastAsia="zh-Hans"/>
        </w:rPr>
        <w:t>0</w:t>
      </w:r>
      <w:r>
        <w:rPr>
          <w:rFonts w:hint="eastAsia" w:ascii="宋体" w:hAnsi="宋体"/>
          <w:b/>
          <w:sz w:val="24"/>
          <w:lang w:val="en-US" w:eastAsia="zh-Hans"/>
        </w:rPr>
        <w:t>分</w:t>
      </w:r>
      <w:r>
        <w:rPr>
          <w:rFonts w:hint="eastAsia" w:ascii="宋体" w:hAnsi="宋体"/>
          <w:b/>
          <w:sz w:val="24"/>
          <w:lang w:eastAsia="zh-CN"/>
        </w:rPr>
        <w:t>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 w:val="0"/>
          <w:bCs/>
          <w:sz w:val="21"/>
          <w:szCs w:val="21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1.</w:t>
      </w:r>
      <w:r>
        <w:rPr>
          <w:rFonts w:hint="eastAsia"/>
          <w:b w:val="0"/>
          <w:bCs/>
          <w:sz w:val="21"/>
          <w:szCs w:val="21"/>
        </w:rPr>
        <w:t>简述欧洲“文艺复兴三杰”的美术家及其代表作。（</w:t>
      </w:r>
      <w:r>
        <w:rPr>
          <w:rFonts w:hint="eastAsia"/>
          <w:b w:val="0"/>
          <w:bCs/>
          <w:sz w:val="21"/>
          <w:szCs w:val="21"/>
          <w:lang w:val="en-US" w:eastAsia="zh-CN"/>
        </w:rPr>
        <w:t>12</w:t>
      </w:r>
      <w:r>
        <w:rPr>
          <w:rFonts w:hint="eastAsia"/>
          <w:b w:val="0"/>
          <w:bCs/>
          <w:sz w:val="21"/>
          <w:szCs w:val="21"/>
        </w:rPr>
        <w:t>分）</w:t>
      </w:r>
    </w:p>
    <w:p>
      <w:pPr>
        <w:ind w:firstLine="1050" w:firstLineChars="500"/>
        <w:rPr>
          <w:rFonts w:hint="eastAsia"/>
          <w:color w:val="FF0000"/>
          <w:sz w:val="21"/>
          <w:szCs w:val="21"/>
        </w:rPr>
      </w:pPr>
    </w:p>
    <w:p>
      <w:pPr>
        <w:ind w:firstLine="1050" w:firstLineChars="500"/>
        <w:rPr>
          <w:rFonts w:hint="eastAsia"/>
          <w:color w:val="FF0000"/>
          <w:sz w:val="21"/>
          <w:szCs w:val="21"/>
        </w:rPr>
      </w:pPr>
    </w:p>
    <w:p>
      <w:pPr>
        <w:ind w:firstLine="1050" w:firstLineChars="500"/>
        <w:rPr>
          <w:rFonts w:hint="eastAsia"/>
          <w:color w:val="FF0000"/>
          <w:sz w:val="21"/>
          <w:szCs w:val="21"/>
        </w:rPr>
      </w:pPr>
    </w:p>
    <w:p>
      <w:pPr>
        <w:ind w:firstLine="1050" w:firstLineChars="500"/>
        <w:rPr>
          <w:rFonts w:hint="eastAsia"/>
          <w:color w:val="FF0000"/>
          <w:sz w:val="21"/>
          <w:szCs w:val="21"/>
        </w:rPr>
      </w:pPr>
    </w:p>
    <w:p>
      <w:pPr>
        <w:ind w:firstLine="1050" w:firstLineChars="500"/>
        <w:rPr>
          <w:rFonts w:hint="eastAsia"/>
          <w:color w:val="FF0000"/>
          <w:sz w:val="21"/>
          <w:szCs w:val="21"/>
        </w:rPr>
      </w:pPr>
    </w:p>
    <w:p>
      <w:pPr>
        <w:ind w:firstLine="1050" w:firstLineChars="500"/>
        <w:rPr>
          <w:rFonts w:hint="eastAsia"/>
          <w:color w:val="FF0000"/>
          <w:sz w:val="21"/>
          <w:szCs w:val="21"/>
        </w:rPr>
      </w:pPr>
    </w:p>
    <w:p>
      <w:pPr>
        <w:ind w:firstLine="1050" w:firstLineChars="500"/>
        <w:rPr>
          <w:rFonts w:hint="eastAsia"/>
          <w:color w:val="FF0000"/>
          <w:sz w:val="21"/>
          <w:szCs w:val="21"/>
        </w:rPr>
      </w:pPr>
    </w:p>
    <w:p>
      <w:pPr>
        <w:ind w:firstLine="1050" w:firstLineChars="500"/>
        <w:rPr>
          <w:rFonts w:hint="eastAsia"/>
          <w:color w:val="FF0000"/>
          <w:sz w:val="21"/>
          <w:szCs w:val="21"/>
        </w:rPr>
      </w:pPr>
    </w:p>
    <w:p>
      <w:pPr>
        <w:ind w:firstLine="1050" w:firstLineChars="500"/>
        <w:rPr>
          <w:rFonts w:hint="eastAsia"/>
          <w:color w:val="FF0000"/>
          <w:sz w:val="21"/>
          <w:szCs w:val="21"/>
        </w:rPr>
      </w:pPr>
    </w:p>
    <w:p>
      <w:pPr>
        <w:rPr>
          <w:rFonts w:hint="eastAsia"/>
          <w:b w:val="0"/>
          <w:bCs w:val="0"/>
          <w:color w:val="000000"/>
          <w:sz w:val="21"/>
          <w:szCs w:val="21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2.</w:t>
      </w:r>
      <w:r>
        <w:rPr>
          <w:rFonts w:hint="eastAsia"/>
          <w:b w:val="0"/>
          <w:bCs w:val="0"/>
          <w:color w:val="000000"/>
          <w:sz w:val="21"/>
          <w:szCs w:val="21"/>
        </w:rPr>
        <w:t>试析中国山水画与西方风景画在艺术特色上的区别。（</w:t>
      </w: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10</w:t>
      </w:r>
      <w:r>
        <w:rPr>
          <w:rFonts w:hint="eastAsia"/>
          <w:b w:val="0"/>
          <w:bCs w:val="0"/>
          <w:color w:val="000000"/>
          <w:sz w:val="21"/>
          <w:szCs w:val="21"/>
        </w:rPr>
        <w:t>分）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eastAsia" w:eastAsia="宋体"/>
          <w:lang w:eastAsia="zh-CN"/>
        </w:rPr>
      </w:pPr>
      <w:r>
        <w:rPr>
          <w:rFonts w:hint="default"/>
        </w:rPr>
        <w:t>3</w:t>
      </w:r>
      <w:r>
        <w:t>.</w:t>
      </w:r>
      <w:r>
        <w:rPr>
          <w:rFonts w:hint="eastAsia"/>
        </w:rPr>
        <w:t>观察下方王文彬的《夯歌》及委拉斯凯兹的《纺织女》，从主题、造型、色彩、</w:t>
      </w:r>
      <w:r>
        <w:rPr>
          <w:rFonts w:hint="eastAsia"/>
          <w:lang w:eastAsia="zh-CN"/>
        </w:rPr>
        <w:t>思想内涵</w:t>
      </w:r>
      <w:r>
        <w:rPr>
          <w:rFonts w:hint="eastAsia"/>
        </w:rPr>
        <w:t>等维度</w:t>
      </w:r>
      <w:r>
        <w:rPr>
          <w:rFonts w:hint="eastAsia"/>
          <w:lang w:eastAsia="zh-CN"/>
        </w:rPr>
        <w:t>进行</w:t>
      </w:r>
      <w:r>
        <w:rPr>
          <w:rFonts w:hint="eastAsia"/>
        </w:rPr>
        <w:t>简要描述</w:t>
      </w:r>
      <w:r>
        <w:rPr>
          <w:rFonts w:hint="eastAsia"/>
          <w:lang w:eastAsia="zh-CN"/>
        </w:rPr>
        <w:t>评析</w:t>
      </w:r>
      <w:r>
        <w:rPr>
          <w:rFonts w:hint="eastAsia"/>
        </w:rPr>
        <w:t>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18分</w:t>
      </w:r>
      <w:r>
        <w:rPr>
          <w:rFonts w:hint="eastAsia"/>
          <w:lang w:eastAsia="zh-CN"/>
        </w:rPr>
        <w:t>）</w:t>
      </w:r>
    </w:p>
    <w:p>
      <w:pPr>
        <w:rPr>
          <w:rFonts w:hint="eastAsia"/>
          <w:sz w:val="21"/>
          <w:szCs w:val="21"/>
        </w:rPr>
      </w:pPr>
      <w:r>
        <w:rPr>
          <w:rFonts w:hint="eastAsia"/>
          <w:color w:val="FF0000"/>
          <w:lang w:val="en-US" w:eastAsia="zh-CN"/>
        </w:rPr>
        <w:t xml:space="preserve">    </w:t>
      </w:r>
      <w:r>
        <w:rPr>
          <w:rFonts w:hint="eastAsia"/>
          <w:color w:val="FF0000"/>
        </w:rPr>
        <w:drawing>
          <wp:inline distT="0" distB="0" distL="0" distR="0">
            <wp:extent cx="2998470" cy="1445260"/>
            <wp:effectExtent l="0" t="0" r="1143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363" cy="149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</w:t>
      </w:r>
      <w:r>
        <w:rPr>
          <w:color w:val="FF0000"/>
        </w:rPr>
        <w:drawing>
          <wp:inline distT="0" distB="0" distL="0" distR="0">
            <wp:extent cx="2119630" cy="1461770"/>
            <wp:effectExtent l="0" t="0" r="1397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05" cy="148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rFonts w:hint="eastAsia"/>
          <w:b/>
          <w:bCs/>
          <w:sz w:val="24"/>
          <w:szCs w:val="24"/>
          <w:lang w:eastAsia="zh-CN"/>
        </w:rPr>
      </w:pPr>
    </w:p>
    <w:p>
      <w:pPr>
        <w:rPr>
          <w:rFonts w:hint="eastAsia"/>
          <w:b/>
          <w:bCs/>
          <w:sz w:val="24"/>
          <w:szCs w:val="24"/>
          <w:lang w:eastAsia="zh-CN"/>
        </w:rPr>
      </w:pPr>
    </w:p>
    <w:p>
      <w:pPr>
        <w:rPr>
          <w:rFonts w:hint="eastAsia"/>
          <w:b/>
          <w:bCs/>
          <w:sz w:val="24"/>
          <w:szCs w:val="24"/>
          <w:lang w:eastAsia="zh-CN"/>
        </w:rPr>
      </w:pPr>
    </w:p>
    <w:p>
      <w:pPr>
        <w:rPr>
          <w:rFonts w:hint="eastAsia"/>
          <w:b/>
          <w:bCs/>
          <w:sz w:val="24"/>
          <w:szCs w:val="24"/>
          <w:lang w:eastAsia="zh-CN"/>
        </w:rPr>
      </w:pPr>
    </w:p>
    <w:p>
      <w:pPr>
        <w:rPr>
          <w:b/>
          <w:bCs/>
        </w:rPr>
      </w:pPr>
      <w:r>
        <w:rPr>
          <w:sz w:val="3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6443345</wp:posOffset>
                </wp:positionH>
                <wp:positionV relativeFrom="paragraph">
                  <wp:posOffset>-297180</wp:posOffset>
                </wp:positionV>
                <wp:extent cx="248285" cy="9426575"/>
                <wp:effectExtent l="4445" t="0" r="13970" b="3175"/>
                <wp:wrapNone/>
                <wp:docPr id="31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774815" y="335280"/>
                          <a:ext cx="248285" cy="9426575"/>
                          <a:chOff x="1155" y="15"/>
                          <a:chExt cx="630" cy="14730"/>
                        </a:xfrm>
                      </wpg:grpSpPr>
                      <wps:wsp>
                        <wps:cNvPr id="32" name="直线 20"/>
                        <wps:cNvCnPr/>
                        <wps:spPr>
                          <a:xfrm>
                            <a:off x="1785" y="15"/>
                            <a:ext cx="0" cy="147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" name="直线 21"/>
                        <wps:cNvCnPr/>
                        <wps:spPr>
                          <a:xfrm>
                            <a:off x="1155" y="15"/>
                            <a:ext cx="0" cy="147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" name="文本框 22"/>
                        <wps:cNvSpPr txBox="1"/>
                        <wps:spPr>
                          <a:xfrm>
                            <a:off x="1261" y="165"/>
                            <a:ext cx="434" cy="1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32"/>
                                </w:rPr>
                                <w:t>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8"/>
                                  <w:szCs w:val="32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32"/>
                                </w:rPr>
                                <w:t>封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8"/>
                                  <w:szCs w:val="32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32"/>
                                </w:rPr>
                                <w:t>线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8"/>
                                  <w:szCs w:val="32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32"/>
                                </w:rPr>
                                <w:t>内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8"/>
                                  <w:szCs w:val="32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32"/>
                                </w:rPr>
                                <w:t>不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8"/>
                                  <w:szCs w:val="32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32"/>
                                </w:rPr>
                                <w:t>得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8"/>
                                  <w:szCs w:val="32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32"/>
                                </w:rPr>
                                <w:t>答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8"/>
                                  <w:szCs w:val="32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32"/>
                                </w:rPr>
                                <w:t>题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26" o:spt="203" style="position:absolute;left:0pt;margin-left:507.35pt;margin-top:-23.4pt;height:742.25pt;width:19.55pt;z-index:251679744;mso-width-relative:page;mso-height-relative:page;" coordorigin="1155,15" coordsize="630,14730" o:gfxdata="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7KUIA9wAAAAOAQAADwAAAAAAAAABACAAAAAiAAAAZHJzL2Rvd25yZXYueG1s&#10;UEsBAhQAFAAAAAgAh07iQODxNtzYAgAAdAgAAA4AAAAAAAAAAQAgAAAAKwEAAGRycy9lMm9Eb2Mu&#10;eG1sUEsFBgAAAAAGAAYAWQEAAHUGAAAAAA==&#10;">
                <o:lock v:ext="edit" aspectratio="f"/>
                <v:line id="直线 20" o:spid="_x0000_s1026" o:spt="20" style="position:absolute;left:1785;top:15;height:14730;width:0;" filled="f" stroked="t" coordsize="21600,21600" o:gfxdata="UEsDBAoAAAAAAIdO4kAAAAAAAAAAAAAAAAAEAAAAZHJzL1BLAwQUAAAACACHTuJA8xe3JL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cQK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XtyS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1" o:spid="_x0000_s1026" o:spt="20" style="position:absolute;left:1155;top:15;height:14730;width:0;" filled="f" stroked="t" coordsize="21600,21600" o:gfxdata="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bEr+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文本框 22" o:spid="_x0000_s1026" o:spt="202" type="#_x0000_t202" style="position:absolute;left:1261;top:165;height:14505;width:434;" filled="f" stroked="f" coordsize="21600,21600" o:gfxdata="UEsDBAoAAAAAAIdO4kAAAAAAAAAAAAAAAAAEAAAAZHJzL1BLAwQUAAAACACHTuJAPoSr274AAADb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Sr2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  <w:p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  <w:p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  <w:p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  <w:p>
                        <w:pPr>
                          <w:jc w:val="center"/>
                          <w:rPr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32"/>
                          </w:rPr>
                          <w:t>密</w:t>
                        </w:r>
                      </w:p>
                      <w:p>
                        <w:pPr>
                          <w:jc w:val="center"/>
                          <w:rPr>
                            <w:sz w:val="28"/>
                            <w:szCs w:val="32"/>
                          </w:rPr>
                        </w:pPr>
                      </w:p>
                      <w:p>
                        <w:pPr>
                          <w:jc w:val="center"/>
                          <w:rPr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32"/>
                          </w:rPr>
                          <w:t>封</w:t>
                        </w:r>
                      </w:p>
                      <w:p>
                        <w:pPr>
                          <w:jc w:val="center"/>
                          <w:rPr>
                            <w:sz w:val="28"/>
                            <w:szCs w:val="32"/>
                          </w:rPr>
                        </w:pPr>
                      </w:p>
                      <w:p>
                        <w:pPr>
                          <w:jc w:val="center"/>
                          <w:rPr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32"/>
                          </w:rPr>
                          <w:t>线</w:t>
                        </w:r>
                      </w:p>
                      <w:p>
                        <w:pPr>
                          <w:jc w:val="center"/>
                          <w:rPr>
                            <w:sz w:val="28"/>
                            <w:szCs w:val="32"/>
                          </w:rPr>
                        </w:pPr>
                      </w:p>
                      <w:p>
                        <w:pPr>
                          <w:jc w:val="center"/>
                          <w:rPr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32"/>
                          </w:rPr>
                          <w:t>内</w:t>
                        </w:r>
                      </w:p>
                      <w:p>
                        <w:pPr>
                          <w:jc w:val="center"/>
                          <w:rPr>
                            <w:sz w:val="28"/>
                            <w:szCs w:val="32"/>
                          </w:rPr>
                        </w:pPr>
                      </w:p>
                      <w:p>
                        <w:pPr>
                          <w:jc w:val="center"/>
                          <w:rPr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32"/>
                          </w:rPr>
                          <w:t>不</w:t>
                        </w:r>
                      </w:p>
                      <w:p>
                        <w:pPr>
                          <w:jc w:val="center"/>
                          <w:rPr>
                            <w:sz w:val="28"/>
                            <w:szCs w:val="32"/>
                          </w:rPr>
                        </w:pPr>
                      </w:p>
                      <w:p>
                        <w:pPr>
                          <w:jc w:val="center"/>
                          <w:rPr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32"/>
                          </w:rPr>
                          <w:t>得</w:t>
                        </w:r>
                      </w:p>
                      <w:p>
                        <w:pPr>
                          <w:jc w:val="center"/>
                          <w:rPr>
                            <w:sz w:val="28"/>
                            <w:szCs w:val="32"/>
                          </w:rPr>
                        </w:pPr>
                      </w:p>
                      <w:p>
                        <w:pPr>
                          <w:jc w:val="center"/>
                          <w:rPr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32"/>
                          </w:rPr>
                          <w:t>答</w:t>
                        </w:r>
                      </w:p>
                      <w:p>
                        <w:pPr>
                          <w:jc w:val="center"/>
                          <w:rPr>
                            <w:sz w:val="28"/>
                            <w:szCs w:val="32"/>
                          </w:rPr>
                        </w:pPr>
                      </w:p>
                      <w:p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32"/>
                          </w:rPr>
                          <w:t>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bCs/>
          <w:sz w:val="24"/>
          <w:szCs w:val="24"/>
          <w:lang w:eastAsia="zh-CN"/>
        </w:rPr>
        <w:t>四、</w:t>
      </w:r>
      <w:r>
        <w:rPr>
          <w:rFonts w:hint="eastAsia"/>
          <w:b/>
          <w:bCs/>
          <w:sz w:val="24"/>
          <w:szCs w:val="24"/>
        </w:rPr>
        <w:t>创作题（共</w:t>
      </w:r>
      <w:r>
        <w:rPr>
          <w:rFonts w:hint="eastAsia"/>
          <w:b/>
          <w:bCs/>
          <w:sz w:val="24"/>
          <w:szCs w:val="24"/>
          <w:lang w:val="en-US" w:eastAsia="zh-CN"/>
        </w:rPr>
        <w:t>20</w:t>
      </w:r>
      <w:r>
        <w:rPr>
          <w:rFonts w:hint="eastAsia"/>
          <w:b/>
          <w:bCs/>
          <w:sz w:val="24"/>
          <w:szCs w:val="24"/>
        </w:rPr>
        <w:t>分）</w:t>
      </w:r>
    </w:p>
    <w:p>
      <w:pPr>
        <w:spacing w:line="360" w:lineRule="auto"/>
        <w:ind w:firstLine="420" w:firstLineChars="200"/>
        <w:rPr>
          <w:color w:val="FF0000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近期，海洋生态环境遭受污染，人们对环境保护的关注度达到了新的高度。</w:t>
      </w:r>
      <w:r>
        <w:rPr>
          <w:rFonts w:hint="eastAsia"/>
        </w:rPr>
        <w:t>请以“还我一片蓝海”为主题，设计一张公益海报，并简要写出创意说明。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海报设计区域</w:t>
      </w:r>
    </w:p>
    <w:p>
      <w:pPr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6591300</wp:posOffset>
                </wp:positionH>
                <wp:positionV relativeFrom="paragraph">
                  <wp:posOffset>56515</wp:posOffset>
                </wp:positionV>
                <wp:extent cx="6224905" cy="4907915"/>
                <wp:effectExtent l="4445" t="4445" r="19050" b="2159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905" cy="4907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9pt;margin-top:4.45pt;height:386.45pt;width:490.15pt;mso-position-horizontal-relative:margin;z-index:251723776;v-text-anchor:middle;mso-width-relative:page;mso-height-relative:page;" filled="f" stroked="t" coordsize="21600,21600" o:gfxdata="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qUjM3ZAAAACwEAAA8AAAAAAAAAAQAgAAAAIgAA&#10;AGRycy9kb3ducmV2LnhtbFBLAQIUABQAAAAIAIdO4kBYp4XNQAIAAGgEAAAOAAAAAAAAAAEAIAAA&#10;ACgBAABkcnMvZTJvRG9jLnhtbFBLBQYAAAAABgAGAFkBAADaBQAAAAA=&#10;">
                <v:fill on="f" focussize="0,0"/>
                <v:stroke color="#000000 [3213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FF0000"/>
          <w:lang w:val="en-US" w:eastAsia="zh-CN"/>
        </w:rPr>
        <w:t xml:space="preserve">  </w:t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rFonts w:hint="eastAsia" w:ascii="楷体" w:hAnsi="楷体" w:eastAsia="楷体" w:cs="楷体"/>
          <w:color w:val="FF0000"/>
        </w:rPr>
      </w:pPr>
    </w:p>
    <w:p>
      <w:pPr>
        <w:rPr>
          <w:color w:val="FF0000"/>
        </w:rPr>
      </w:pPr>
    </w:p>
    <w:p/>
    <w:p/>
    <w:p/>
    <w:p>
      <w:pPr>
        <w:rPr>
          <w:rFonts w:hint="eastAsia"/>
        </w:rPr>
      </w:pPr>
    </w:p>
    <w:p>
      <w:pPr>
        <w:ind w:firstLine="1050" w:firstLineChars="500"/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rPr>
          <w:rFonts w:hint="eastAsia" w:ascii="宋体" w:hAnsi="宋体"/>
          <w:b/>
          <w:sz w:val="24"/>
          <w:lang w:val="en-US" w:eastAsia="zh-Hans"/>
        </w:rPr>
      </w:pPr>
    </w:p>
    <w:p>
      <w:pPr>
        <w:tabs>
          <w:tab w:val="left" w:pos="8728"/>
        </w:tabs>
        <w:bidi w:val="0"/>
        <w:jc w:val="left"/>
        <w:rPr>
          <w:rFonts w:hint="eastAsia"/>
          <w:lang w:eastAsia="zh-Hans"/>
        </w:rPr>
      </w:pPr>
    </w:p>
    <w:p>
      <w:pPr>
        <w:tabs>
          <w:tab w:val="left" w:pos="8728"/>
        </w:tabs>
        <w:bidi w:val="0"/>
        <w:jc w:val="left"/>
        <w:rPr>
          <w:rFonts w:hint="eastAsia"/>
          <w:lang w:eastAsia="zh-Hans"/>
        </w:rPr>
      </w:pPr>
    </w:p>
    <w:p>
      <w:pPr>
        <w:tabs>
          <w:tab w:val="left" w:pos="8728"/>
        </w:tabs>
        <w:bidi w:val="0"/>
        <w:ind w:firstLine="420" w:firstLineChars="200"/>
        <w:jc w:val="left"/>
        <w:rPr>
          <w:rFonts w:hint="eastAsia" w:ascii="楷体" w:hAnsi="楷体" w:eastAsia="楷体" w:cs="楷体"/>
          <w:lang w:eastAsia="zh-CN"/>
        </w:rPr>
      </w:pPr>
    </w:p>
    <w:p>
      <w:pPr>
        <w:tabs>
          <w:tab w:val="left" w:pos="8728"/>
        </w:tabs>
        <w:bidi w:val="0"/>
        <w:ind w:firstLine="420" w:firstLineChars="200"/>
        <w:jc w:val="left"/>
        <w:rPr>
          <w:rFonts w:hint="eastAsia" w:ascii="楷体" w:hAnsi="楷体" w:eastAsia="楷体" w:cs="楷体"/>
          <w:lang w:eastAsia="zh-CN"/>
        </w:rPr>
      </w:pPr>
    </w:p>
    <w:p>
      <w:pPr>
        <w:tabs>
          <w:tab w:val="left" w:pos="8728"/>
        </w:tabs>
        <w:bidi w:val="0"/>
        <w:ind w:firstLine="420" w:firstLineChars="200"/>
        <w:jc w:val="left"/>
        <w:rPr>
          <w:rFonts w:hint="eastAsia" w:ascii="楷体" w:hAnsi="楷体" w:eastAsia="楷体" w:cs="楷体"/>
          <w:lang w:eastAsia="zh-CN"/>
        </w:rPr>
      </w:pPr>
    </w:p>
    <w:p>
      <w:pPr>
        <w:tabs>
          <w:tab w:val="left" w:pos="8728"/>
        </w:tabs>
        <w:bidi w:val="0"/>
        <w:ind w:firstLine="420" w:firstLineChars="200"/>
        <w:jc w:val="left"/>
        <w:rPr>
          <w:rFonts w:hint="eastAsia" w:ascii="楷体" w:hAnsi="楷体" w:eastAsia="楷体" w:cs="楷体"/>
          <w:lang w:eastAsia="zh-CN"/>
        </w:rPr>
      </w:pPr>
    </w:p>
    <w:p>
      <w:pPr>
        <w:tabs>
          <w:tab w:val="left" w:pos="8728"/>
        </w:tabs>
        <w:bidi w:val="0"/>
        <w:ind w:firstLine="420" w:firstLineChars="200"/>
        <w:jc w:val="left"/>
        <w:rPr>
          <w:rFonts w:hint="eastAsia" w:ascii="楷体" w:hAnsi="楷体" w:eastAsia="楷体" w:cs="楷体"/>
          <w:lang w:eastAsia="zh-CN"/>
        </w:rPr>
      </w:pPr>
    </w:p>
    <w:p>
      <w:pPr>
        <w:tabs>
          <w:tab w:val="left" w:pos="8728"/>
        </w:tabs>
        <w:bidi w:val="0"/>
        <w:ind w:firstLine="420" w:firstLineChars="200"/>
        <w:jc w:val="left"/>
        <w:rPr>
          <w:rFonts w:hint="eastAsia" w:ascii="楷体" w:hAnsi="楷体" w:eastAsia="楷体" w:cs="楷体"/>
          <w:lang w:eastAsia="zh-CN"/>
        </w:rPr>
      </w:pPr>
    </w:p>
    <w:p>
      <w:pPr>
        <w:tabs>
          <w:tab w:val="left" w:pos="8728"/>
        </w:tabs>
        <w:bidi w:val="0"/>
        <w:ind w:firstLine="420" w:firstLineChars="200"/>
        <w:jc w:val="left"/>
        <w:rPr>
          <w:rFonts w:hint="eastAsia" w:ascii="楷体" w:hAnsi="楷体" w:eastAsia="楷体" w:cs="楷体"/>
          <w:lang w:eastAsia="zh-CN"/>
        </w:rPr>
      </w:pPr>
    </w:p>
    <w:p>
      <w:pPr>
        <w:tabs>
          <w:tab w:val="left" w:pos="8728"/>
        </w:tabs>
        <w:bidi w:val="0"/>
        <w:ind w:firstLine="420" w:firstLineChars="200"/>
        <w:jc w:val="left"/>
        <w:rPr>
          <w:rFonts w:hint="eastAsia" w:ascii="楷体" w:hAnsi="楷体" w:eastAsia="楷体" w:cs="楷体"/>
          <w:lang w:eastAsia="zh-CN"/>
        </w:rPr>
      </w:pPr>
    </w:p>
    <w:p>
      <w:pPr>
        <w:tabs>
          <w:tab w:val="left" w:pos="8728"/>
        </w:tabs>
        <w:bidi w:val="0"/>
        <w:ind w:firstLine="420" w:firstLineChars="200"/>
        <w:jc w:val="left"/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lang w:eastAsia="zh-CN"/>
        </w:rPr>
        <w:t>创意说明：</w:t>
      </w:r>
    </w:p>
    <w:p>
      <w:pPr>
        <w:tabs>
          <w:tab w:val="left" w:pos="8728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8728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8728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8728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8728"/>
        </w:tabs>
        <w:bidi w:val="0"/>
        <w:jc w:val="left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000000"/>
          <w:spacing w:val="0"/>
          <w:w w:val="100"/>
          <w:positio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000000"/>
          <w:spacing w:val="0"/>
          <w:w w:val="100"/>
          <w:positio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000000"/>
          <w:spacing w:val="0"/>
          <w:w w:val="100"/>
          <w:position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eastAsia" w:ascii="楷体" w:hAnsi="楷体" w:eastAsia="楷体" w:cs="楷体"/>
          <w:b/>
          <w:sz w:val="24"/>
          <w:lang w:val="en-US" w:eastAsia="zh-CN"/>
        </w:rPr>
      </w:pPr>
    </w:p>
    <w:sectPr>
      <w:footerReference r:id="rId3" w:type="default"/>
      <w:pgSz w:w="23757" w:h="16783" w:orient="landscape"/>
      <w:pgMar w:top="1080" w:right="1701" w:bottom="1080" w:left="1701" w:header="851" w:footer="992" w:gutter="0"/>
      <w:pgNumType w:fmt="decimal"/>
      <w:cols w:equalWidth="0" w:num="2">
        <w:col w:w="9965" w:space="425"/>
        <w:col w:w="9965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Symbol Tiger Expert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ymbol Tiger Expert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altName w:val="宋体"/>
    <w:panose1 w:val="02010609060101010101"/>
    <w:charset w:val="86"/>
    <w:family w:val="auto"/>
    <w:pitch w:val="default"/>
    <w:sig w:usb0="00000000" w:usb1="0000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5803900</wp:posOffset>
              </wp:positionH>
              <wp:positionV relativeFrom="paragraph">
                <wp:posOffset>-38735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 共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57pt;margin-top:-3.0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E7i/b2AAAAAsBAAAPAAAA&#10;AAAAAAEAIAAAACIAAABkcnMvZG93bnJldi54bWxQSwECFAAUAAAACACHTuJA8PaQbxUCAAAVBAAA&#10;DgAAAAAAAAABACAAAAAnAQAAZHJzL2Uyb0RvYy54bWxQSwUGAAAAAAYABgBZAQAAr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 共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NUMPAGES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4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2BC0E2"/>
    <w:multiLevelType w:val="singleLevel"/>
    <w:tmpl w:val="812BC0E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0F40618"/>
    <w:multiLevelType w:val="singleLevel"/>
    <w:tmpl w:val="60F4061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1C978B2"/>
    <w:multiLevelType w:val="singleLevel"/>
    <w:tmpl w:val="61C978B2"/>
    <w:lvl w:ilvl="0" w:tentative="0">
      <w:start w:val="1"/>
      <w:numFmt w:val="upperLetter"/>
      <w:suff w:val="nothing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hZTkxN2FlNjQwYzUzY2M1ZTgyZDA3ZTk3NGNhMTUifQ=="/>
  </w:docVars>
  <w:rsids>
    <w:rsidRoot w:val="00E9591D"/>
    <w:rsid w:val="000159D8"/>
    <w:rsid w:val="00050D9A"/>
    <w:rsid w:val="00084D8D"/>
    <w:rsid w:val="000D7502"/>
    <w:rsid w:val="001B16BE"/>
    <w:rsid w:val="001D2850"/>
    <w:rsid w:val="002426BE"/>
    <w:rsid w:val="00271431"/>
    <w:rsid w:val="002C0EA6"/>
    <w:rsid w:val="003319DE"/>
    <w:rsid w:val="003346BD"/>
    <w:rsid w:val="003656F6"/>
    <w:rsid w:val="00386973"/>
    <w:rsid w:val="00435CCB"/>
    <w:rsid w:val="00436445"/>
    <w:rsid w:val="00446D5C"/>
    <w:rsid w:val="00462EC5"/>
    <w:rsid w:val="00487959"/>
    <w:rsid w:val="00545519"/>
    <w:rsid w:val="00575863"/>
    <w:rsid w:val="006D21DD"/>
    <w:rsid w:val="00732363"/>
    <w:rsid w:val="00733755"/>
    <w:rsid w:val="0077149B"/>
    <w:rsid w:val="00785C04"/>
    <w:rsid w:val="00804CFB"/>
    <w:rsid w:val="00817FDA"/>
    <w:rsid w:val="00855FE7"/>
    <w:rsid w:val="008775B1"/>
    <w:rsid w:val="008B028D"/>
    <w:rsid w:val="008C2A3A"/>
    <w:rsid w:val="00904470"/>
    <w:rsid w:val="00940523"/>
    <w:rsid w:val="009A0B94"/>
    <w:rsid w:val="009C12F7"/>
    <w:rsid w:val="009D6B47"/>
    <w:rsid w:val="00A048CC"/>
    <w:rsid w:val="00A24431"/>
    <w:rsid w:val="00A252B0"/>
    <w:rsid w:val="00A32A83"/>
    <w:rsid w:val="00AE341E"/>
    <w:rsid w:val="00AE505D"/>
    <w:rsid w:val="00B96307"/>
    <w:rsid w:val="00C04812"/>
    <w:rsid w:val="00C32549"/>
    <w:rsid w:val="00C91DD4"/>
    <w:rsid w:val="00CA0D7C"/>
    <w:rsid w:val="00D314DF"/>
    <w:rsid w:val="00D31841"/>
    <w:rsid w:val="00D427AE"/>
    <w:rsid w:val="00D9169D"/>
    <w:rsid w:val="00DE6DD6"/>
    <w:rsid w:val="00DF42FD"/>
    <w:rsid w:val="00DF55E7"/>
    <w:rsid w:val="00E0072C"/>
    <w:rsid w:val="00E13C56"/>
    <w:rsid w:val="00E41579"/>
    <w:rsid w:val="00E62022"/>
    <w:rsid w:val="00E9591D"/>
    <w:rsid w:val="00F656C8"/>
    <w:rsid w:val="00FA6203"/>
    <w:rsid w:val="00FF7160"/>
    <w:rsid w:val="02415826"/>
    <w:rsid w:val="03727A29"/>
    <w:rsid w:val="06216AE6"/>
    <w:rsid w:val="068F12CC"/>
    <w:rsid w:val="06B115FF"/>
    <w:rsid w:val="06B31420"/>
    <w:rsid w:val="072666CA"/>
    <w:rsid w:val="0B4051B1"/>
    <w:rsid w:val="0B711D60"/>
    <w:rsid w:val="0F6B4653"/>
    <w:rsid w:val="0FE24DC5"/>
    <w:rsid w:val="159E11C3"/>
    <w:rsid w:val="1918349C"/>
    <w:rsid w:val="19D2414C"/>
    <w:rsid w:val="1EE96883"/>
    <w:rsid w:val="21C362F8"/>
    <w:rsid w:val="25846FFD"/>
    <w:rsid w:val="26254DE4"/>
    <w:rsid w:val="277D341D"/>
    <w:rsid w:val="2A030B2B"/>
    <w:rsid w:val="2A697BC9"/>
    <w:rsid w:val="2F9F4126"/>
    <w:rsid w:val="317D54DC"/>
    <w:rsid w:val="341947B5"/>
    <w:rsid w:val="384655BC"/>
    <w:rsid w:val="3AC85242"/>
    <w:rsid w:val="3D1A773B"/>
    <w:rsid w:val="3EB324ED"/>
    <w:rsid w:val="404A3530"/>
    <w:rsid w:val="422D3834"/>
    <w:rsid w:val="45725A27"/>
    <w:rsid w:val="45B76E42"/>
    <w:rsid w:val="468679DC"/>
    <w:rsid w:val="47964098"/>
    <w:rsid w:val="4C98315E"/>
    <w:rsid w:val="4F2A7373"/>
    <w:rsid w:val="52894417"/>
    <w:rsid w:val="529F0C59"/>
    <w:rsid w:val="533A4B08"/>
    <w:rsid w:val="55DC4528"/>
    <w:rsid w:val="57307E59"/>
    <w:rsid w:val="577B546F"/>
    <w:rsid w:val="580355BA"/>
    <w:rsid w:val="59C029D3"/>
    <w:rsid w:val="5A771975"/>
    <w:rsid w:val="5E5669CD"/>
    <w:rsid w:val="5E7D4BA1"/>
    <w:rsid w:val="5FB212E3"/>
    <w:rsid w:val="66067C94"/>
    <w:rsid w:val="669D4931"/>
    <w:rsid w:val="67B83E15"/>
    <w:rsid w:val="68997467"/>
    <w:rsid w:val="6CB319F4"/>
    <w:rsid w:val="6CDF1D5F"/>
    <w:rsid w:val="6D3D5F08"/>
    <w:rsid w:val="6FC75452"/>
    <w:rsid w:val="73126142"/>
    <w:rsid w:val="73C35A05"/>
    <w:rsid w:val="77EF6611"/>
    <w:rsid w:val="78B10039"/>
    <w:rsid w:val="79C46A79"/>
    <w:rsid w:val="F1BF9E95"/>
    <w:rsid w:val="FF9FCFE9"/>
    <w:rsid w:val="FFEDA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locked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link w:val="15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99"/>
    <w:pPr>
      <w:widowControl w:val="0"/>
    </w:pPr>
    <w:rPr>
      <w:rFonts w:ascii="Times New Roman" w:hAnsi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qFormat/>
    <w:locked/>
    <w:uiPriority w:val="0"/>
    <w:rPr>
      <w:i/>
    </w:rPr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Balloon Text Char"/>
    <w:basedOn w:val="9"/>
    <w:link w:val="3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Header Char"/>
    <w:basedOn w:val="9"/>
    <w:link w:val="5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Footer Char"/>
    <w:basedOn w:val="9"/>
    <w:link w:val="4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HTML Preformatted Char"/>
    <w:basedOn w:val="9"/>
    <w:link w:val="6"/>
    <w:qFormat/>
    <w:locked/>
    <w:uiPriority w:val="99"/>
    <w:rPr>
      <w:rFonts w:ascii="宋体" w:hAnsi="宋体" w:eastAsia="宋体" w:cs="宋体"/>
      <w:kern w:val="0"/>
      <w:sz w:val="24"/>
      <w:szCs w:val="24"/>
    </w:rPr>
  </w:style>
  <w:style w:type="paragraph" w:customStyle="1" w:styleId="16">
    <w:name w:val="List Paragraph"/>
    <w:basedOn w:val="1"/>
    <w:qFormat/>
    <w:uiPriority w:val="99"/>
    <w:pPr>
      <w:ind w:firstLine="420" w:firstLineChars="200"/>
    </w:pPr>
  </w:style>
  <w:style w:type="paragraph" w:customStyle="1" w:styleId="17">
    <w:name w:val="Body text|1"/>
    <w:basedOn w:val="1"/>
    <w:qFormat/>
    <w:uiPriority w:val="0"/>
    <w:pPr>
      <w:widowControl w:val="0"/>
      <w:shd w:val="clear" w:color="auto" w:fill="auto"/>
      <w:spacing w:after="200" w:line="410" w:lineRule="auto"/>
      <w:ind w:firstLine="400"/>
    </w:pPr>
    <w:rPr>
      <w:rFonts w:ascii="宋体" w:hAnsi="宋体" w:eastAsia="宋体" w:cs="宋体"/>
      <w:sz w:val="22"/>
      <w:szCs w:val="22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http://i0.sinaimg.cn/cj/2013/0719/U5565P1081DT20130719145141.jpg" TargetMode="Externa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2</Pages>
  <Words>1114</Words>
  <Characters>1439</Characters>
  <Lines>0</Lines>
  <Paragraphs>0</Paragraphs>
  <TotalTime>0</TotalTime>
  <ScaleCrop>false</ScaleCrop>
  <LinksUpToDate>false</LinksUpToDate>
  <CharactersWithSpaces>2067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2016-04-26T07:53:00Z</dcterms:created>
  <dc:creator>DELL</dc:creator>
  <cp:lastModifiedBy>Administrator</cp:lastModifiedBy>
  <cp:lastPrinted>2024-01-03T13:40:00Z</cp:lastPrinted>
  <dcterms:modified xsi:type="dcterms:W3CDTF">2025-05-16T10:53:29Z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C602A0ACE6754D26B494B02297D894B7_12</vt:lpwstr>
  </property>
  <property fmtid="{D5CDD505-2E9C-101B-9397-08002B2CF9AE}" pid="4" name="KSOTemplateDocerSaveRecord">
    <vt:lpwstr>eyJoZGlkIjoiMWJjNWEzZThjYmQ3MDcyZGNlYTliZjk3MjU3ZTg4NjAiLCJ1c2VySWQiOiIyNTE0MzAzOTIifQ==</vt:lpwstr>
  </property>
</Properties>
</file>