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6335B">
      <w:pPr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i w:val="0"/>
          <w:sz w:val="44"/>
          <w:szCs w:val="44"/>
        </w:rPr>
        <w:t>小学道德与法治教师专业能力测试题</w:t>
      </w:r>
      <w:bookmarkEnd w:id="0"/>
    </w:p>
    <w:p w14:paraId="4E0ED3E2">
      <w:pPr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6"/>
          <w:szCs w:val="36"/>
        </w:rPr>
        <w:t>命题人：刘亚楠</w:t>
      </w:r>
    </w:p>
    <w:p w14:paraId="3833F64E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一、选择题（共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分）</w:t>
      </w:r>
    </w:p>
    <w:p w14:paraId="640707F8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1. 《义务教育道德与法治课程标准（2022年版）》提出的核心素养不包括（ ）。  </w:t>
      </w:r>
    </w:p>
    <w:p w14:paraId="275143E9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A. 政治认同  B. 法治观念  C. 健康生活  D. 责任意识  </w:t>
      </w:r>
    </w:p>
    <w:p w14:paraId="63CDD102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2. 以下属于“中华优秀传统文化”教育内容的是（ ）。  </w:t>
      </w:r>
    </w:p>
    <w:p w14:paraId="1859B7F4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A. 学习交通规则  B. 了解传统节日习俗  C. 掌握垃圾分类  D. 认识国家标志  </w:t>
      </w:r>
    </w:p>
    <w:p w14:paraId="5DAB20EC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3. 小学低年级法治教育的主要目标是（ ）。  </w:t>
      </w:r>
    </w:p>
    <w:p w14:paraId="7AD01952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A. 熟记宪法条文  B. 树立规则意识  C. 理解司法程序  D. 掌握法律术语  </w:t>
      </w:r>
    </w:p>
    <w:p w14:paraId="6E704521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4. 下列行为中体现“友善”价值观的是（ ）。  </w:t>
      </w:r>
    </w:p>
    <w:p w14:paraId="40147AB5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A. 主动帮助同学补习  B. 竞选班长  C. 遵守课堂纪律  D. 节约用水  </w:t>
      </w:r>
    </w:p>
    <w:p w14:paraId="60ACAA02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5. 以下哪项活动最符合“立德树人”教育任务？（ ）  </w:t>
      </w:r>
    </w:p>
    <w:p w14:paraId="27DDB075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A. 组织学生背诵法律条文  B. 开展“班级文明之星”评选  C. 进行法治知识竞赛  D. 观看爱国电影  </w:t>
      </w:r>
    </w:p>
    <w:p w14:paraId="455A3F35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．国际奥林匹克委员会属于（    ）组织。</w:t>
      </w:r>
    </w:p>
    <w:p w14:paraId="7E560AA7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①世界性国际组织        ②区域性国际组织  </w:t>
      </w:r>
    </w:p>
    <w:p w14:paraId="6D6CC418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③一般性国际组织        ④专门性国际组织</w:t>
      </w:r>
    </w:p>
    <w:p w14:paraId="61B617BC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A．①③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B．②③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C．①④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D．②④</w:t>
      </w:r>
    </w:p>
    <w:p w14:paraId="3ECBFBF6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．世界贸易组织于（    ）正式成立。</w:t>
      </w:r>
    </w:p>
    <w:p w14:paraId="4BF559C7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A．1994年1月1日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B．1995年1月1日</w:t>
      </w:r>
    </w:p>
    <w:p w14:paraId="28EA837E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C．1996年1月1日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D．1997年1月1日</w:t>
      </w:r>
    </w:p>
    <w:p w14:paraId="4578B71D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．我们国家的最高权力机关是（    ）。</w:t>
      </w:r>
    </w:p>
    <w:p w14:paraId="19FB45EC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A．全国人民代表大会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B．国务院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C．人民法院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D．中央军事委员会</w:t>
      </w:r>
    </w:p>
    <w:p w14:paraId="3E42296B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．“国际和平日”为每年的（    ）。</w:t>
      </w:r>
    </w:p>
    <w:p w14:paraId="69F9E326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A．9月21日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B．9月22日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C．6月21日</w:t>
      </w:r>
    </w:p>
    <w:p w14:paraId="780538CF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．早期文明都出现于（    ）。</w:t>
      </w:r>
    </w:p>
    <w:p w14:paraId="4938B627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A．群山山脉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B．高原地区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C．大河流域</w:t>
      </w:r>
    </w:p>
    <w:p w14:paraId="2B4BCCD4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6．15世纪初期，中国享誉史册的伟大航行是（    ）。</w:t>
      </w:r>
    </w:p>
    <w:p w14:paraId="513756AF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A．环球航海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B．穿越北冰洋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C．郑和下西洋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D．发现新大陆</w:t>
      </w:r>
    </w:p>
    <w:p w14:paraId="5966854C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7．半坡遗址出土的文物是（    ）。</w:t>
      </w:r>
    </w:p>
    <w:p w14:paraId="14374374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A．甲骨文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B．小口尖底瓶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C．鼎和方尊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D．青铜器</w:t>
      </w:r>
    </w:p>
    <w:p w14:paraId="03D9F667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8．下列说法正确的是（    ）。</w:t>
      </w:r>
    </w:p>
    <w:p w14:paraId="066A5EAA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①天文学家哥白尼制作了一架望远镜，证明了新天文学说。</w:t>
      </w:r>
    </w:p>
    <w:p w14:paraId="06B2FFB0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②麦哲伦的船队首次实现了人类环绕地球一周的航行。</w:t>
      </w:r>
    </w:p>
    <w:p w14:paraId="45213FA8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③达尔文提出“进化论”，改变了人类对自然界和人类自身的看法。</w:t>
      </w:r>
    </w:p>
    <w:p w14:paraId="3B4A79AB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④郑和率船队七次下西洋，有效利用季风、洋流进行航行。</w:t>
      </w:r>
    </w:p>
    <w:p w14:paraId="2D1A7816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A．①②③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B．②③④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C．①③④</w:t>
      </w:r>
    </w:p>
    <w:p w14:paraId="07FE5384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9．下列选项中，最具有权威性和强制力的是（    ）。</w:t>
      </w:r>
    </w:p>
    <w:p w14:paraId="5F3C1281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A．道德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B．纪律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C．法律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D．公约</w:t>
      </w:r>
    </w:p>
    <w:p w14:paraId="6EEC23C0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10．联合国的首席行政长官是（    ）。</w:t>
      </w:r>
    </w:p>
    <w:p w14:paraId="391B4C0A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A．联合国主席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B．联合国秘书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C．联合国总统</w:t>
      </w:r>
    </w:p>
    <w:p w14:paraId="195B5BDF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</w:p>
    <w:p w14:paraId="070EFB04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二、填空题（共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分）</w:t>
      </w:r>
    </w:p>
    <w:p w14:paraId="0EB359CA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1. 小学道德与法治课程的根本任务是__________。  </w:t>
      </w:r>
    </w:p>
    <w:p w14:paraId="533B1D08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2. 社会主义核心价值观个人层面的要求是爱国、敬业、__________、友善。  </w:t>
      </w:r>
    </w:p>
    <w:p w14:paraId="43BFF8E9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3. 《未成年人保护法》中规定的“六大保护”包括家庭保护、学校保护、__________、网络保护、政府保护和司法保护。  </w:t>
      </w:r>
    </w:p>
    <w:p w14:paraId="42D5DD58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4. 法治教育的核心目标是培养学生的__________意识。  </w:t>
      </w:r>
    </w:p>
    <w:p w14:paraId="2CED07D6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 我国的国家宪法日是每年的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。  </w:t>
      </w:r>
    </w:p>
    <w:p w14:paraId="5C3008FE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6. 小升初阶段“责任意识”培养的关键词是__________、__________（答出两个即可）。  </w:t>
      </w:r>
    </w:p>
    <w:p w14:paraId="1188A0D4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7. 《民法典》规定，__________周岁的未成年人为限制民事行为能力人。  </w:t>
      </w:r>
    </w:p>
    <w:p w14:paraId="50EDCEEC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8. 处理校园欺凌事件时，教师应遵循的原则包括__________、__________（答出两个即可）。  </w:t>
      </w:r>
    </w:p>
    <w:p w14:paraId="0B59327A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．每年的2月2日是__________。每年的4月22日是__________ 。每年的6月5日是__________。</w:t>
      </w:r>
    </w:p>
    <w:p w14:paraId="39A7916B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10加强公民道德建设，弘扬中华优秀传统文化，增强法治的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__________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，强化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__________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，倡导契约精神，弘扬公序良俗。</w:t>
      </w:r>
    </w:p>
    <w:p w14:paraId="4A1848F0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、简答题（共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分）</w:t>
      </w:r>
    </w:p>
    <w:p w14:paraId="0729B0F6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 简述“法治观念”在小学阶段的培养重点。</w:t>
      </w:r>
    </w:p>
    <w:p w14:paraId="6AC4DD36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6E3083F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1A6CCD3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8EDD1D0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</w:t>
      </w:r>
    </w:p>
    <w:p w14:paraId="4321ACFE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2. 如何通过“班级公约”的制定引导学生树立规则意识？  </w:t>
      </w:r>
    </w:p>
    <w:p w14:paraId="714CD0AE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80992AA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5D52CB3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9764EA9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D57B353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3464D0EE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结合新课标和儿童发展特征，谈谈你在《道德与法治》课程教学中采用的一些教学方法</w:t>
      </w:r>
    </w:p>
    <w:p w14:paraId="47DAD73F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AE7B5AA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</w:p>
    <w:p w14:paraId="75D594FC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530F144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8075E44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DF6A2C3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4.在儿童的生活中，你认为还有哪些价值（或品质）的发展很重要。（至少列举5种品质。</w:t>
      </w:r>
    </w:p>
    <w:p w14:paraId="6BCF4D3D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49D367D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3A00A3B">
      <w:pPr>
        <w:widowControl w:val="0"/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EBB4FF">
      <w:pPr>
        <w:numPr>
          <w:numId w:val="0"/>
        </w:num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8FA7BC1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</w:p>
    <w:p w14:paraId="13074D35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</w:p>
    <w:p w14:paraId="1A994236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</w:p>
    <w:p w14:paraId="5FE468F2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</w:p>
    <w:p w14:paraId="52C09154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</w:p>
    <w:p w14:paraId="393AC788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</w:p>
    <w:p w14:paraId="627E3B73">
      <w:pPr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五、辨析题（共1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i w:val="0"/>
          <w:sz w:val="32"/>
          <w:szCs w:val="32"/>
        </w:rPr>
        <w:t>分）</w:t>
      </w:r>
    </w:p>
    <w:p w14:paraId="57DEF77A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观点：“低年级小学生天性活泼，课间在教室或走廊奔跑是正常现象，教师不应过多干预。”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对此你的观点是什么？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</w:p>
    <w:p w14:paraId="58AC911B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11CF410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FABDBBB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CF530B7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67003CD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200EB6C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2AAA108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六.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拓展提升（20分）  </w:t>
      </w:r>
    </w:p>
    <w:p w14:paraId="6B27C667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）论述题（10分）  </w:t>
      </w:r>
    </w:p>
    <w:p w14:paraId="417CAC54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结合《义务教育道德与法治课程标准》，论述在“双减”政策背景下，如何通过作业设计实现“知识巩固”与“实践育人”的双重目标？  </w:t>
      </w:r>
    </w:p>
    <w:p w14:paraId="224009AA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ECEDF6A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441D306E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AAFB141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C88779D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DFEDF8E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358A520F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36F3E492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BD9153B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D0E3079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5FEB948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）教学设计题（10分）  </w:t>
      </w:r>
    </w:p>
    <w:p w14:paraId="4F293B5A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以“环境保护，人人有责”为主题，设计一节小学四年级的道德与法治课教学简案（包含教学目标、教学环节、评价方式）。  </w:t>
      </w:r>
    </w:p>
    <w:p w14:paraId="4D8DB047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23814" w:h="16840" w:orient="landscape"/>
          <w:pgMar w:top="1134" w:right="1000" w:bottom="1134" w:left="2500" w:header="851" w:footer="692" w:gutter="0"/>
          <w:cols w:space="425" w:num="2" w:sep="1"/>
          <w:docGrid w:type="lines" w:linePitch="312" w:charSpace="0"/>
        </w:sectPr>
      </w:pPr>
    </w:p>
    <w:p w14:paraId="5B0C6565">
      <w:pPr>
        <w:shd w:val="clear" w:color="auto" w:fill="auto"/>
        <w:spacing w:line="360" w:lineRule="auto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D4C2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7797">
    <w:pPr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 w:eastAsia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018A4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32C0E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4B717">
    <w:pPr>
      <w:pBdr>
        <w:bottom w:val="none" w:color="auto" w:sz="0" w:space="0"/>
      </w:pBdr>
    </w:pPr>
    <w:r>
      <w:pict>
        <v:shape id="_x0000_s4097" o:spid="_x0000_s4097" o:spt="202" type="#_x0000_t202" style="position:absolute;left:0pt;margin-left:-46pt;margin-top:-43pt;height:843pt;width:26pt;z-index:251664384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 w14:paraId="215D1E4C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4098" o:spid="_x0000_s4098" o:spt="202" type="#_x0000_t202" style="position:absolute;left:0pt;margin-left:-99pt;margin-top:-43pt;height:843pt;width:53pt;z-index:251662336;v-text-anchor:middle;mso-width-relative:page;mso-height-relative:page;" fillcolor="#D8D8D8" filled="t" coordsize="21600,21600">
          <v:path/>
          <v:fill on="t" focussize="0,0"/>
          <v:stroke joinstyle="miter"/>
          <v:imagedata o:title=""/>
          <o:lock v:ext="edit"/>
          <v:textbox style="layout-flow:vertical;mso-layout-flow-alt:bottom-to-top;">
            <w:txbxContent>
              <w:p w14:paraId="38B2D8EE">
                <w:pPr>
                  <w:jc w:val="center"/>
                </w:pPr>
                <w:r>
                  <w:rPr>
                    <w:rFonts w:hint="eastAsia"/>
                  </w:rPr>
                  <w:t>学校:___________姓名：___________班级：___________考号：___________</w:t>
                </w:r>
              </w:p>
            </w:txbxContent>
          </v:textbox>
        </v:shape>
      </w:pict>
    </w:r>
    <w:r>
      <w:pict>
        <v:rect id="_x0000_s4099" o:spid="_x0000_s4099" o:spt="1" style="position:absolute;left:0pt;margin-left:-99pt;margin-top:-43pt;height:57pt;width:53pt;z-index:251667456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  <w:r>
      <w:pict>
        <v:rect id="_x0000_s4100" o:spid="_x0000_s4100" o:spt="1" style="position:absolute;left:0pt;margin-left:-99pt;margin-top:743pt;height:57pt;width:53pt;z-index:251668480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  <w:r>
      <w:pict>
        <v:shape id="_x0000_s4101" o:spid="_x0000_s4101" o:spt="202" type="#_x0000_t202" style="position:absolute;left:0pt;margin-left:-125pt;margin-top:-43pt;height:843pt;width:26pt;z-index:251660288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 w14:paraId="202482BC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7A816">
    <w:pPr>
      <w:pBdr>
        <w:bottom w:val="none" w:color="auto" w:sz="0" w:space="0"/>
      </w:pBdr>
    </w:pPr>
    <w:r>
      <w:pict>
        <v:shape id="_x0000_s4102" o:spid="_x0000_s4102" o:spt="202" type="#_x0000_t202" style="position:absolute;left:0pt;margin-left:1036pt;margin-top:-43pt;height:843pt;width:26pt;z-index:251663360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 w14:paraId="4216FE2A"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4103" o:spid="_x0000_s4103" o:spt="202" type="#_x0000_t202" style="position:absolute;left:0pt;margin-left:1062pt;margin-top:-43pt;height:843pt;width:53pt;z-index:251661312;v-text-anchor:middle;mso-width-relative:page;mso-height-relative:page;" fillcolor="#D8D8D8" filled="t" coordsize="21600,21600">
          <v:path/>
          <v:fill on="t" focussize="0,0"/>
          <v:stroke joinstyle="miter"/>
          <v:imagedata o:title=""/>
          <o:lock v:ext="edit"/>
          <v:textbox style="layout-flow:vertical;mso-layout-flow-alt:bottom-to-top;">
            <w:txbxContent>
              <w:p w14:paraId="4CCDE54E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rect id="_x0000_s4104" o:spid="_x0000_s4104" o:spt="1" style="position:absolute;left:0pt;margin-left:1062pt;margin-top:-43pt;height:57pt;width:53pt;z-index:251665408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  <w:r>
      <w:pict>
        <v:rect id="_x0000_s4105" o:spid="_x0000_s4105" o:spt="1" style="position:absolute;left:0pt;margin-left:1062pt;margin-top:743pt;height:57pt;width:53pt;z-index:251666432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  <w:r>
      <w:pict>
        <v:shape id="_x0000_s4106" o:spid="_x0000_s4106" o:spt="202" type="#_x0000_t202" style="position:absolute;left:0pt;margin-left:1115pt;margin-top:-43pt;height:843pt;width:26pt;z-index:251659264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 w14:paraId="5A147965"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16F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C2E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9B397"/>
    <w:multiLevelType w:val="singleLevel"/>
    <w:tmpl w:val="D599B39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YTY5NDlkOWRmMWE1MWJlNzMwNWIyNmU0ZjA0M2UifQ=="/>
  </w:docVars>
  <w:rsids>
    <w:rsidRoot w:val="00C806B0"/>
    <w:rsid w:val="000232A6"/>
    <w:rsid w:val="00043B54"/>
    <w:rsid w:val="00065CD2"/>
    <w:rsid w:val="001D7A06"/>
    <w:rsid w:val="00207F3C"/>
    <w:rsid w:val="00284433"/>
    <w:rsid w:val="002A1EC6"/>
    <w:rsid w:val="002E035E"/>
    <w:rsid w:val="00304298"/>
    <w:rsid w:val="003E559A"/>
    <w:rsid w:val="003F38F2"/>
    <w:rsid w:val="0064153B"/>
    <w:rsid w:val="006B16C5"/>
    <w:rsid w:val="006B322F"/>
    <w:rsid w:val="00776133"/>
    <w:rsid w:val="007C4B19"/>
    <w:rsid w:val="008C07DE"/>
    <w:rsid w:val="009E611B"/>
    <w:rsid w:val="00A30CCE"/>
    <w:rsid w:val="00AC3E9C"/>
    <w:rsid w:val="00BC4F14"/>
    <w:rsid w:val="00BF535F"/>
    <w:rsid w:val="00C806B0"/>
    <w:rsid w:val="00CE4DB5"/>
    <w:rsid w:val="00D304EF"/>
    <w:rsid w:val="00E476EE"/>
    <w:rsid w:val="00EF035E"/>
    <w:rsid w:val="00FA429B"/>
    <w:rsid w:val="1F671436"/>
    <w:rsid w:val="2D2600A2"/>
    <w:rsid w:val="3770706F"/>
    <w:rsid w:val="436F0B6B"/>
    <w:rsid w:val="65071C38"/>
    <w:rsid w:val="7BB0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2424</Words>
  <Characters>2614</Characters>
  <Lines>0</Lines>
  <Paragraphs>0</Paragraphs>
  <TotalTime>3</TotalTime>
  <ScaleCrop>false</ScaleCrop>
  <LinksUpToDate>false</LinksUpToDate>
  <CharactersWithSpaces>2936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清风徐来</cp:lastModifiedBy>
  <dcterms:modified xsi:type="dcterms:W3CDTF">2025-05-18T06:57:11Z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a089ff5e3ab74924911ca28117affeffmjkzodmwmdk2mq</vt:lpwstr>
  </property>
  <property fmtid="{D5CDD505-2E9C-101B-9397-08002B2CF9AE}" pid="4" name="KSOProductBuildVer">
    <vt:lpwstr>2052-12.1.0.20784</vt:lpwstr>
  </property>
  <property fmtid="{D5CDD505-2E9C-101B-9397-08002B2CF9AE}" pid="5" name="ICV">
    <vt:lpwstr>B621816988DF4B3998FB09FFE6F0179F_13</vt:lpwstr>
  </property>
  <property fmtid="{D5CDD505-2E9C-101B-9397-08002B2CF9AE}" pid="6" name="KSOTemplateDocerSaveRecord">
    <vt:lpwstr>eyJoZGlkIjoiZGEwN2E2OGM2ZDIxODkwNWYxNjI4OTg0MTdiZjViMzEifQ==</vt:lpwstr>
  </property>
</Properties>
</file>