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r>
        <w:drawing>
          <wp:inline distT="0" distB="0" distL="114300" distR="114300">
            <wp:extent cx="12700" cy="12700"/>
            <wp:effectExtent l="0" t="0" r="6350" b="127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4903">
      <w:pPr>
        <w:shd w:val="clear" w:color="auto" w:fill="auto"/>
        <w:spacing w:line="360" w:lineRule="auto"/>
        <w:jc w:val="center"/>
        <w:textAlignment w:val="center"/>
        <w:rPr>
          <w:rFonts w:hint="eastAsia" w:eastAsia="宋体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初中</w:t>
      </w:r>
      <w:r>
        <w:rPr>
          <w:b/>
          <w:sz w:val="32"/>
        </w:rPr>
        <w:t>语文</w:t>
      </w:r>
      <w:r>
        <w:rPr>
          <w:rFonts w:hint="eastAsia"/>
          <w:b/>
          <w:sz w:val="32"/>
          <w:lang w:val="en-US" w:eastAsia="zh-CN"/>
        </w:rPr>
        <w:t>测试卷</w:t>
      </w:r>
    </w:p>
    <w:p w14:paraId="72244338">
      <w:pPr>
        <w:shd w:val="clear" w:color="auto" w:fill="auto"/>
        <w:spacing w:line="360" w:lineRule="auto"/>
        <w:jc w:val="left"/>
        <w:textAlignment w:val="center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学校：                     姓名：                      得分：</w:t>
      </w:r>
    </w:p>
    <w:p w14:paraId="38FAD259">
      <w:pPr>
        <w:shd w:val="clear" w:color="auto" w:fill="auto"/>
        <w:spacing w:line="360" w:lineRule="auto"/>
        <w:jc w:val="left"/>
        <w:textAlignment w:val="center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一、基于立德树人及新课标的政治综合练习题（每小题2分，共10分）</w:t>
      </w:r>
    </w:p>
    <w:p w14:paraId="38ED4D6D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1. 教育工作的根本任务是（  ）</w:t>
      </w:r>
    </w:p>
    <w:p w14:paraId="285384F2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A. 提高升学率  B. 立德树人  C. 传授知识  D. 培养技能</w:t>
      </w:r>
    </w:p>
    <w:p w14:paraId="3F3F8F20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. 社会主义核心价值观中，属于个人层面的是（  ）</w:t>
      </w:r>
    </w:p>
    <w:p w14:paraId="7B5EDD2C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A. 富强、民主  B. 爱国、敬业  C. 自由、平等  D. 文明、和谐</w:t>
      </w:r>
    </w:p>
    <w:p w14:paraId="362F4FC3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. 在立德树人中，教师的角色不包括（  ）</w:t>
      </w:r>
    </w:p>
    <w:p w14:paraId="047EB132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A. 知识灌输者  B. 品德引导者  C. 成长陪伴者  D. 价值启发者</w:t>
      </w:r>
    </w:p>
    <w:p w14:paraId="04F6299F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. 教育的中心和灵魂在于（  ）</w:t>
      </w:r>
    </w:p>
    <w:p w14:paraId="24D8F8F5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A. 学生  B. 教师  C. 教学方法  D. 课程</w:t>
      </w:r>
    </w:p>
    <w:p w14:paraId="171A115E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. 以下哪个不是数学课程标准中提到的“四基”内容（  ）</w:t>
      </w:r>
    </w:p>
    <w:p w14:paraId="100353FD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A. 基础知识  B. 基本技能  C. 基本生活能力  D. 基本活动经验</w:t>
      </w:r>
    </w:p>
    <w:p w14:paraId="598CA919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b/>
          <w:sz w:val="24"/>
          <w:lang w:val="en-US" w:eastAsia="zh-CN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基础认知</w:t>
      </w:r>
      <w:r>
        <w:rPr>
          <w:b/>
          <w:sz w:val="24"/>
        </w:rPr>
        <w:t>：共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分</w:t>
      </w:r>
    </w:p>
    <w:p w14:paraId="2F13A591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(一）（本题共5小题，共16分）</w:t>
      </w:r>
    </w:p>
    <w:p w14:paraId="7F5FF3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阅读下面语段，完成下面小题。</w:t>
      </w:r>
    </w:p>
    <w:p w14:paraId="6CDFD773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在波澜壮阔的历史进程中，中国始终以奋斗者的姿态屹立于世界东方。这里有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嫦娥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探月的浪漫诗意，有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蛟龙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  <w:em w:val="dot"/>
          <w:lang w:eastAsia="zh-CN"/>
        </w:rPr>
        <w:t>潜</w:t>
      </w:r>
      <w:r>
        <w:rPr>
          <w:rFonts w:ascii="楷体" w:hAnsi="楷体" w:eastAsia="楷体" w:cs="楷体"/>
          <w:sz w:val="21"/>
        </w:rPr>
        <w:t>海的壮丽征程，更有无数普通人在平凡岗位上默默耕耘、无私奉献、</w:t>
      </w:r>
      <w:r>
        <w:rPr>
          <w:rFonts w:hint="eastAsia" w:ascii="楷体" w:hAnsi="楷体" w:eastAsia="楷体" w:cs="楷体"/>
          <w:sz w:val="21"/>
          <w:lang w:val="en-US" w:eastAsia="zh-CN"/>
        </w:rPr>
        <w:t xml:space="preserve"> </w:t>
      </w:r>
      <w:r>
        <w:rPr>
          <w:rFonts w:ascii="楷体" w:hAnsi="楷体" w:eastAsia="楷体" w:cs="楷体"/>
          <w:sz w:val="21"/>
          <w:u w:val="single"/>
        </w:rPr>
        <w:t xml:space="preserve">        </w:t>
      </w:r>
      <w:r>
        <w:rPr>
          <w:rFonts w:ascii="楷体" w:hAnsi="楷体" w:eastAsia="楷体" w:cs="楷体"/>
          <w:sz w:val="21"/>
        </w:rPr>
        <w:t>。</w:t>
      </w:r>
      <w:r>
        <w:rPr>
          <w:rFonts w:ascii="楷体" w:hAnsi="楷体" w:eastAsia="楷体" w:cs="楷体"/>
          <w:sz w:val="21"/>
          <w:u w:val="wave"/>
        </w:rPr>
        <w:t>他们用汗水浇灌希望，以实干铸就辉煌，让新时代的中国如喷薄而出的朝阳，绽放出耀眼的光芒。</w:t>
      </w:r>
    </w:p>
    <w:p w14:paraId="2EF8747F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．文中加点字“潜”的读音正确的一项是（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 ）</w:t>
      </w:r>
    </w:p>
    <w:p w14:paraId="74876FE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A．qiǎn</w:t>
      </w:r>
      <w:r>
        <w:rPr>
          <w:sz w:val="21"/>
        </w:rPr>
        <w:tab/>
      </w:r>
      <w:r>
        <w:rPr>
          <w:sz w:val="21"/>
        </w:rPr>
        <w:t>B．qián</w:t>
      </w:r>
      <w:r>
        <w:rPr>
          <w:sz w:val="21"/>
        </w:rPr>
        <w:tab/>
      </w:r>
      <w:r>
        <w:rPr>
          <w:sz w:val="21"/>
        </w:rPr>
        <w:t>C．qiāng</w:t>
      </w:r>
      <w:r>
        <w:rPr>
          <w:sz w:val="21"/>
        </w:rPr>
        <w:tab/>
      </w:r>
      <w:r>
        <w:rPr>
          <w:sz w:val="21"/>
        </w:rPr>
        <w:t>D．qiáng</w:t>
      </w:r>
    </w:p>
    <w:p w14:paraId="6BC8A206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．文中横线处应填入的词语是（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15B9155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A．络绎不绝</w:t>
      </w:r>
      <w:r>
        <w:rPr>
          <w:sz w:val="21"/>
        </w:rPr>
        <w:tab/>
      </w:r>
      <w:r>
        <w:rPr>
          <w:sz w:val="21"/>
        </w:rPr>
        <w:t>B．前赴后继</w:t>
      </w:r>
      <w:r>
        <w:rPr>
          <w:sz w:val="21"/>
        </w:rPr>
        <w:tab/>
      </w:r>
      <w:r>
        <w:rPr>
          <w:sz w:val="21"/>
        </w:rPr>
        <w:t>C．走马观花</w:t>
      </w:r>
      <w:r>
        <w:rPr>
          <w:sz w:val="21"/>
        </w:rPr>
        <w:tab/>
      </w:r>
      <w:r>
        <w:rPr>
          <w:sz w:val="21"/>
        </w:rPr>
        <w:t>D．望而却步</w:t>
      </w:r>
    </w:p>
    <w:p w14:paraId="7BDC2B4D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 某区举办 “航天科普周” 活动，以下作为活动主题最恰当的一项是（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685538FB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A．探索海洋奥秘，共享蓝色财富</w:t>
      </w:r>
      <w:r>
        <w:rPr>
          <w:sz w:val="21"/>
        </w:rPr>
        <w:tab/>
      </w:r>
      <w:r>
        <w:rPr>
          <w:sz w:val="21"/>
        </w:rPr>
        <w:t>B．倡导文明新风，共建和谐社区</w:t>
      </w:r>
    </w:p>
    <w:p w14:paraId="7FFF27F5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C．逐梦九天星河，领略航天魅力</w:t>
      </w:r>
      <w:r>
        <w:rPr>
          <w:sz w:val="21"/>
        </w:rPr>
        <w:tab/>
      </w:r>
      <w:r>
        <w:rPr>
          <w:sz w:val="21"/>
        </w:rPr>
        <w:t>D．关注食品安全，守护健康生活</w:t>
      </w:r>
    </w:p>
    <w:p w14:paraId="76DC592A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．下列文学文化常识表述有误的一项是（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3C1F2B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A．鲁迅，原名周树人，字豫才，我国伟大的无产阶级文学家、思想家、革命家，他的作品主要以小说、杂文为主，《藤野先生》选自散文集《呐喊》。</w:t>
      </w:r>
    </w:p>
    <w:p w14:paraId="4F590B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B．《天净沙·秋思》作者是元代散曲家马致远，“天净沙”是曲牌名，“秋思”是题目。</w:t>
      </w:r>
    </w:p>
    <w:p w14:paraId="525F46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C．标题、导语和主体通常是一则消息中不可缺少的部分。</w:t>
      </w:r>
    </w:p>
    <w:p w14:paraId="641180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D．古代常用与年龄有关的称谓来代替年龄。“垂髫”指童年，“加冠”表示男子年已20岁，“不惑”指男子40岁，“花甲”指人60岁。</w:t>
      </w:r>
    </w:p>
    <w:p w14:paraId="49652798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．小雯辑录了一组古诗文，请你将相应的句子填到横线上。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每空1分，共8分）</w:t>
      </w:r>
    </w:p>
    <w:p w14:paraId="5AF73D43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古诗文是文化的火种，以灼灼之光照亮中华民族的精神家园。</w:t>
      </w:r>
    </w:p>
    <w:p w14:paraId="023CA2C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它是“芳草鲜美，</w:t>
      </w:r>
      <w:r>
        <w:rPr>
          <w:sz w:val="21"/>
          <w:u w:val="single"/>
        </w:rPr>
        <w:t>①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”的明媚鲜妍，是“忽如一夜春风来，</w:t>
      </w:r>
      <w:r>
        <w:rPr>
          <w:sz w:val="21"/>
          <w:u w:val="single"/>
        </w:rPr>
        <w:t>②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”的奇幻瑰丽，是“苔痕上阶绿，</w:t>
      </w:r>
      <w:r>
        <w:rPr>
          <w:sz w:val="21"/>
          <w:u w:val="single"/>
        </w:rPr>
        <w:t>③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”的宁静清幽。它更是情感与智慧的无尽宝藏：</w:t>
      </w:r>
      <w:r>
        <w:rPr>
          <w:sz w:val="21"/>
          <w:u w:val="single"/>
        </w:rPr>
        <w:t>④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，随君直到夜郎西”，让我们体会到友情的醇厚真挚；“</w:t>
      </w:r>
      <w:r>
        <w:rPr>
          <w:sz w:val="21"/>
          <w:u w:val="single"/>
        </w:rPr>
        <w:t>⑤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，恨别鸟惊心”，让我们感佩杜甫的家国情怀；“不畏浮云遮望眼，</w:t>
      </w:r>
      <w:r>
        <w:rPr>
          <w:sz w:val="21"/>
          <w:u w:val="single"/>
        </w:rPr>
        <w:t>⑥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”，激励我们坚定信念、勇往直前；“出淤泥而不染，</w:t>
      </w:r>
      <w:r>
        <w:rPr>
          <w:sz w:val="21"/>
          <w:u w:val="single"/>
        </w:rPr>
        <w:t>⑦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”，启示我们要坚守高洁的情操；</w:t>
      </w:r>
      <w:r>
        <w:rPr>
          <w:sz w:val="21"/>
          <w:u w:val="single"/>
        </w:rPr>
        <w:t>⑧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？留取丹心照汗青”，让我们领悟到国家大义重于泰山。</w:t>
      </w:r>
    </w:p>
    <w:p w14:paraId="5D0A62D1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二）（本题共3小题，共4分）</w:t>
      </w:r>
    </w:p>
    <w:p w14:paraId="5E4AEA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“把握文章事实，善于分析、比较”是纪实作品常用阅读方法。用此方法，阅读下面语段，完成下面小题。</w:t>
      </w:r>
    </w:p>
    <w:p w14:paraId="7D9898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语段一</w:t>
      </w:r>
    </w:p>
    <w:p w14:paraId="0ED0000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周恩来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 xml:space="preserve"> 这个名字，如同一颗璀璨星辰，在历史的天空闪耀。他出身于书香门第，却投身于艰苦卓绝的革命事业。②他有着非凡的智慧和卓越的外交才能，在无数重要的外交场合，凭借着机敏的应对和优雅的风度，为国家赢得了尊严与尊重。③他一生廉洁奉公，心里始终装着人民，唯独没有他自己。他用无私奉献诠释着对革命理想的忠诚。</w:t>
      </w:r>
    </w:p>
    <w:p w14:paraId="033595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语段二</w:t>
      </w:r>
    </w:p>
    <w:p w14:paraId="5E634FB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①彭德怀是一个很有个性的人。他生活简朴，常常同士兵们穿一样的衣服，吃一样的伙食。②在战场上，他勇猛无畏，总是身先士卒，带领战士们冲锋陷阵。③他对士兵关爱有加，关心他们的生活和成长，士兵们都对他敬重有加。④他痛恨剥削和压迫，一心为了贫苦大众谋幸福，在革命的道路上坚定前行。</w:t>
      </w:r>
    </w:p>
    <w:p w14:paraId="6BA1566C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11</w:t>
      </w:r>
      <w:r>
        <w:rPr>
          <w:sz w:val="21"/>
        </w:rPr>
        <w:t>．根据这两个语段，这两部作品最有可能是（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0806C0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A．《平凡的世界》《骆驼祥子》</w:t>
      </w:r>
    </w:p>
    <w:p w14:paraId="49004F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B．《钢铁是怎样炼成的》《简・爱》</w:t>
      </w:r>
    </w:p>
    <w:p w14:paraId="513A39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C．《红星照耀中国》《西行漫记》</w:t>
      </w:r>
    </w:p>
    <w:p w14:paraId="2D1D75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D．《经典常谈》《艾青诗选》</w:t>
      </w:r>
    </w:p>
    <w:p w14:paraId="342D81AA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．根据语段，周恩来“对革命理想的忠诚”表现在哪里？彭德怀是一位怎样的将领</w:t>
      </w:r>
      <w:r>
        <w:rPr>
          <w:rFonts w:hint="eastAsia"/>
          <w:sz w:val="21"/>
          <w:lang w:eastAsia="zh-CN"/>
        </w:rPr>
        <w:t>？（</w:t>
      </w:r>
      <w:r>
        <w:rPr>
          <w:rFonts w:hint="eastAsia"/>
          <w:sz w:val="21"/>
          <w:lang w:val="en-US" w:eastAsia="zh-CN"/>
        </w:rPr>
        <w:t>2分）</w:t>
      </w:r>
    </w:p>
    <w:p w14:paraId="672FDA69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</w:p>
    <w:p w14:paraId="7361CF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知识巩固</w:t>
      </w:r>
      <w:r>
        <w:rPr>
          <w:b/>
          <w:sz w:val="24"/>
        </w:rPr>
        <w:t>：共</w:t>
      </w:r>
      <w:r>
        <w:rPr>
          <w:rFonts w:hint="eastAsia"/>
          <w:b/>
          <w:sz w:val="24"/>
          <w:lang w:val="en-US" w:eastAsia="zh-CN"/>
        </w:rPr>
        <w:t>60</w:t>
      </w:r>
      <w:r>
        <w:rPr>
          <w:b/>
          <w:sz w:val="24"/>
        </w:rPr>
        <w:t>分</w:t>
      </w:r>
    </w:p>
    <w:p w14:paraId="226986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b/>
          <w:sz w:val="24"/>
        </w:rPr>
        <w:t>）（本题4小题，共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b/>
          <w:sz w:val="24"/>
        </w:rPr>
        <w:t>分）</w:t>
      </w:r>
    </w:p>
    <w:p w14:paraId="2AE829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阅读下面的文字，完成下面小题。</w:t>
      </w:r>
    </w:p>
    <w:p w14:paraId="01E8931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纸上谈兵</w:t>
      </w:r>
    </w:p>
    <w:p w14:paraId="6CEA9B3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高春阳</w:t>
      </w:r>
    </w:p>
    <w:p w14:paraId="16EF86E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rPr>
          <w:rFonts w:ascii="楷体" w:hAnsi="楷体" w:eastAsia="楷体" w:cs="楷体"/>
          <w:sz w:val="21"/>
        </w:rPr>
        <w:t>有一天，我发现门口的纸皮不见了，垃圾还在。媳妇说，肯定是被人捡走了，纸皮能卖钱。媳妇有时会把垃圾袋放进纸箱，过后连纸箱一起倒掉。可有一天发现，纸箱不见了，垃圾被倒出来，扔得满地都是。看着门口一地垃圾，苍蝇乱飞，我气不打一处来。不捡垃圾捡纸皮，我不挑。倒出垃圾拿走纸箱，我接受不了，太缺德了。我捏鼻子大骂，等我逮到你，看我怎么收拾你。我想抓住那损贼，可总也碰不上。</w:t>
      </w:r>
    </w:p>
    <w:p w14:paraId="1ADEE11D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rPr>
          <w:rFonts w:ascii="楷体" w:hAnsi="楷体" w:eastAsia="楷体" w:cs="楷体"/>
          <w:sz w:val="21"/>
        </w:rPr>
        <w:t>这几天，我情绪很不好。我在竞聘一个领导岗位，竞争对手只有一个人，是我过去一手提拔起来的手下。那天，我在家准备竞职演讲的稿子。我吃完早饭，出门倒垃圾，一开门，老天有眼，我撞见了那位神秘的损贼——一个矮个子的小老头儿。小老头儿怔住，他的手，正在纸箱里往外掏垃圾袋。他看着我，我看着他。他穿得还算不错，干净利落，不像靠捡破烂为生的人。当然我看人的眼光也不准，要是准的话，当初我也不会提拔那个没良心的。</w:t>
      </w:r>
    </w:p>
    <w:p w14:paraId="70A6410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③小老头儿的脸腾地红了。他掏出垃圾袋，装模作样放在墙角，嘴里叨咕，一会儿俺就把它倒了。他抬眼问我，捡你家纸壳子，中不中啊？我一听口音，东北老乡，气消了一半。看小老头儿目光清澈，我心想，多干净的眼神啊，多像我提拔的那位啊，无辜，又值得同情。</w:t>
      </w:r>
    </w:p>
    <w:p w14:paraId="4422C19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④我突然恨起眼前这老家伙，但是，职业素养让我说出了另外一番话，大爷，我家装修，纸壳子老多了，以后都给你。你定期来收，中不？反正放在门口，也遭贼偷。我把贼字咬得很重。</w:t>
      </w:r>
    </w:p>
    <w:p w14:paraId="3321EEA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⑤小老头儿的眼神像被点燃的蜡烛，亮了起来，哎呀，太好啦。俺能帮上你啥呀？咋也不能白拿。我说，啥也不用帮，你就白拿。</w:t>
      </w:r>
    </w:p>
    <w:p w14:paraId="0F7BDCB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⑥小老头儿摆手，不中不中。这样吧，你家门口垃圾，以后俺包了。我笑了，他当然不懂得我的笑意。他笑了，我当然懂得他的笑意。</w:t>
      </w:r>
    </w:p>
    <w:p w14:paraId="4FC0CEB4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⑦作为一名企业高管，对付这种小人，化敌为友，趋利避害，这是简单兵法。</w:t>
      </w:r>
    </w:p>
    <w:p w14:paraId="7A1AF21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⑧回屋，我坐了下来。一想到公司那位，稿子就写不下去了。</w:t>
      </w:r>
    </w:p>
    <w:p w14:paraId="69E9879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⑨我跟小老头儿渐渐熟络起来，他经常来我家收纸皮。我家沙发、茶几、书柜等家具陆续到货，有时忙不过来，小老头儿就主动来帮忙，搬运、拆包、安装，又跟着收拾卫生，他还特地叫他老伴儿过来帮忙。我看这老两口忙碌的身影，庆幸当初没给小老头儿骂跑。</w:t>
      </w:r>
    </w:p>
    <w:p w14:paraId="4E616E8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⑩我心里的算盘，早已扒拉得噼啪响，他帮我干的活儿，折合成工钱，早已超出了纸皮能卖出的价钱。我稳赚。作为一个商人，我怎么能吃亏呢？</w:t>
      </w:r>
    </w:p>
    <w:p w14:paraId="3260448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⑪两个月以后，装修完工。小区物业配了保安、清洁工。小老头儿再想进小区，得经过我同意了，否则保安有权把他拒之门外。</w:t>
      </w:r>
    </w:p>
    <w:p w14:paraId="05E84534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⑫春节前的一天晚上，保安呼叫我家门铃，说有访客，是一位矮个子老大爷。我想了想，直接拒绝。可是，保安一再通知我，我有点烦，不知道那个小老头儿想干什么。</w:t>
      </w:r>
    </w:p>
    <w:p w14:paraId="2BD6D69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⑬不得已，我让他进来了。这时候的我家，窗明几净，纤尘不染，还从来没有接待过客人。正在我犹豫是否该请小老头儿坐下时，小老头儿连连摆手，说，俺不坐啦，给你拿点黏豆包，闺女从东北寄过来的，地道的家乡味儿。过年啦，给你尝尝，估计平时你也尝不到。</w:t>
      </w:r>
    </w:p>
    <w:p w14:paraId="248394F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⑭我呆住了，我真没想到。我竟然顺口说，当初你倒出垃圾拿走纸箱，我不怪你了，你不用内疚。小老头儿垂下眼，轻声说，都是朋友老孙干的丢人事儿。俺一发现，就把他数落了。那天第一次去你家，就是想给你倒个垃圾，替老孙擦个屁股。没承想，让你碰见了，谁知道你这么好，不但没埋怨俺，还主动把纸壳子都送给俺，你真是好心人。</w:t>
      </w:r>
    </w:p>
    <w:p w14:paraId="25F09DEA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⑮我傻在当地，半天才问出一句，你也不像捡破烂的呀？</w:t>
      </w:r>
    </w:p>
    <w:p w14:paraId="7EBAF3F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⑯小老头儿笑了，说，儿子来南方创业，在隔壁小区。人哪，没有遭不了的罪，只有享不了的福。现在日子多好，可是，俺们两口子就是闲不住，总想找点事干</w:t>
      </w:r>
      <w:r>
        <w:rPr>
          <w:sz w:val="21"/>
        </w:rPr>
        <w:t>……</w:t>
      </w:r>
    </w:p>
    <w:p w14:paraId="2C5F80F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⑰我脸通红，忽然感觉，小老头在我面前高不可攀，我赶紧给他让座。我心里突然想开一件事，公司那位，我不恨他了。</w:t>
      </w:r>
    </w:p>
    <w:p w14:paraId="16FBA652"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（选自2024年第12期《小说选刊》，有删改）</w:t>
      </w:r>
    </w:p>
    <w:p w14:paraId="31E5A0AA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>．下列对文章相关内容和艺术特色的分析鉴赏，不正确的一项是（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3分）</w:t>
      </w:r>
    </w:p>
    <w:p w14:paraId="489207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A．文章以“我”新房装修用过的纸皮被偷为开端，巧妙设置悬念，引出下文的情节。</w:t>
      </w:r>
    </w:p>
    <w:p w14:paraId="7915A5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B．文章语言简单干净，短句较多，长句较少，节奏快、语感好，特别适合口语式朗读。</w:t>
      </w:r>
    </w:p>
    <w:p w14:paraId="60842D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C．“我”把纸壳子送给小老头儿的原因主要是他目光清澈，无辜，又值得同情。</w:t>
      </w:r>
    </w:p>
    <w:p w14:paraId="3B09A9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D．文章结尾揭示了小老头儿的真实身份和捡纸皮的原因，使得情节发生反转，主题得以彰显。</w:t>
      </w:r>
    </w:p>
    <w:p w14:paraId="5E3787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．赏析。</w:t>
      </w:r>
    </w:p>
    <w:p w14:paraId="2E6C917C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（1）我笑了，他当然不懂得我的</w:t>
      </w:r>
      <w:r>
        <w:rPr>
          <w:sz w:val="21"/>
          <w:em w:val="dot"/>
          <w:lang w:eastAsia="zh-CN"/>
        </w:rPr>
        <w:t>笑意</w:t>
      </w:r>
      <w:r>
        <w:rPr>
          <w:sz w:val="21"/>
        </w:rPr>
        <w:t>。他笑了，我当然懂得他的</w:t>
      </w:r>
      <w:r>
        <w:rPr>
          <w:sz w:val="21"/>
          <w:em w:val="dot"/>
          <w:lang w:eastAsia="zh-CN"/>
        </w:rPr>
        <w:t>笑意</w:t>
      </w:r>
      <w:r>
        <w:rPr>
          <w:sz w:val="21"/>
        </w:rPr>
        <w:t>。（赏析加点词语）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3分）</w:t>
      </w:r>
    </w:p>
    <w:p w14:paraId="34B8C180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（2）赏析写作手法：本文运用了先抑后扬的写法，请分别指出“抑”和“扬”。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3分）</w:t>
      </w:r>
    </w:p>
    <w:p w14:paraId="5271D797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．文章以“纸上谈兵”为标题有什么作用？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3分)</w:t>
      </w:r>
    </w:p>
    <w:p w14:paraId="56D23983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．文中收纸壳的小老头儿身上具有哪些美好的品质？请简要分析。</w:t>
      </w:r>
      <w:r>
        <w:rPr>
          <w:rFonts w:hint="eastAsia"/>
          <w:sz w:val="21"/>
          <w:lang w:val="en-US" w:eastAsia="zh-CN"/>
        </w:rPr>
        <w:t>(3分）</w:t>
      </w:r>
    </w:p>
    <w:p w14:paraId="13C0CCAF">
      <w:pPr>
        <w:shd w:val="clear" w:color="auto" w:fill="auto"/>
        <w:spacing w:line="360" w:lineRule="auto"/>
        <w:jc w:val="left"/>
        <w:textAlignment w:val="center"/>
        <w:rPr>
          <w:b/>
          <w:sz w:val="24"/>
        </w:rPr>
      </w:pPr>
    </w:p>
    <w:p w14:paraId="283036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b/>
          <w:sz w:val="24"/>
        </w:rPr>
        <w:t>） （本题2小题，共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分）</w:t>
      </w:r>
    </w:p>
    <w:p w14:paraId="562833B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客中初夏</w:t>
      </w:r>
    </w:p>
    <w:p w14:paraId="279C2FC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司马光</w:t>
      </w:r>
    </w:p>
    <w:p w14:paraId="606AD5F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四月清和雨乍晴，南山当户转分明。</w:t>
      </w:r>
    </w:p>
    <w:p w14:paraId="7E62AB6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更无柳絮因风起，惟有葵花向日倾。</w:t>
      </w:r>
    </w:p>
    <w:p w14:paraId="3A9F91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【注释】宋神宗熙宁三年，司马光因为反对王安石变法被迫离开汴京，不久退居洛阳，这首诗即作于此时。</w:t>
      </w:r>
    </w:p>
    <w:p w14:paraId="1277A4A6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17</w:t>
      </w:r>
      <w:r>
        <w:rPr>
          <w:sz w:val="21"/>
        </w:rPr>
        <w:t>．诗歌巧用对比，以“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”象征轻浮之人，以“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”象征坚定执着之人，表达了诗人对君王的一片忠心。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6CD7C7A4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18</w:t>
      </w:r>
      <w:r>
        <w:rPr>
          <w:sz w:val="21"/>
        </w:rPr>
        <w:t>．小宇朗读“四月清和雨乍晴”时，将“乍”字重读，你同意吗？说说你的理解。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3分）</w:t>
      </w:r>
    </w:p>
    <w:p w14:paraId="7B640385">
      <w:pPr>
        <w:shd w:val="clear" w:color="auto" w:fill="auto"/>
        <w:spacing w:line="360" w:lineRule="auto"/>
        <w:jc w:val="left"/>
        <w:textAlignment w:val="center"/>
        <w:rPr>
          <w:b/>
          <w:sz w:val="24"/>
        </w:rPr>
      </w:pPr>
    </w:p>
    <w:p w14:paraId="482CA9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三</w:t>
      </w:r>
      <w:r>
        <w:rPr>
          <w:b/>
          <w:sz w:val="24"/>
        </w:rPr>
        <w:t>）（本题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小题，共1</w:t>
      </w:r>
      <w:r>
        <w:rPr>
          <w:rFonts w:hint="eastAsia"/>
          <w:b/>
          <w:sz w:val="24"/>
          <w:lang w:val="en-US" w:eastAsia="zh-CN"/>
        </w:rPr>
        <w:t>0</w:t>
      </w:r>
      <w:r>
        <w:rPr>
          <w:b/>
          <w:sz w:val="24"/>
        </w:rPr>
        <w:t>分）</w:t>
      </w:r>
    </w:p>
    <w:p w14:paraId="39D597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阅读下面的文言文，完成下面小题。</w:t>
      </w:r>
    </w:p>
    <w:p w14:paraId="1859D2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【甲】</w:t>
      </w:r>
    </w:p>
    <w:p w14:paraId="34DA5294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崇祯五年十二月，余住西湖。大雪三日，湖中人鸟声俱绝。是日更定矣，余</w:t>
      </w:r>
      <w:r>
        <w:rPr>
          <w:rFonts w:ascii="楷体" w:hAnsi="楷体" w:eastAsia="楷体" w:cs="楷体"/>
          <w:sz w:val="21"/>
          <w:em w:val="dot"/>
          <w:lang w:eastAsia="zh-CN"/>
        </w:rPr>
        <w:t>拏</w:t>
      </w:r>
      <w:r>
        <w:rPr>
          <w:rFonts w:ascii="楷体" w:hAnsi="楷体" w:eastAsia="楷体" w:cs="楷体"/>
          <w:sz w:val="21"/>
        </w:rPr>
        <w:t>一小舟，拥毳衣炉火，独往湖心亭看雪。</w:t>
      </w:r>
      <w:r>
        <w:rPr>
          <w:rFonts w:ascii="楷体" w:hAnsi="楷体" w:eastAsia="楷体" w:cs="楷体"/>
          <w:sz w:val="21"/>
          <w:u w:val="single"/>
        </w:rPr>
        <w:t>雾凇沆砀，天与云与山与水，上下一白</w:t>
      </w:r>
      <w:r>
        <w:rPr>
          <w:rFonts w:ascii="楷体" w:hAnsi="楷体" w:eastAsia="楷体" w:cs="楷体"/>
          <w:sz w:val="21"/>
        </w:rPr>
        <w:t>。湖上影子，惟长堤一痕、湖心亭一点、与余舟一芥、舟中人两三粒而已。</w:t>
      </w:r>
    </w:p>
    <w:p w14:paraId="10A8360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到亭上，有两人铺毡对坐，一童子烧酒炉正沸。见余，大喜曰：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湖中</w:t>
      </w:r>
      <w:r>
        <w:rPr>
          <w:rFonts w:ascii="楷体" w:hAnsi="楷体" w:eastAsia="楷体" w:cs="楷体"/>
          <w:sz w:val="21"/>
          <w:em w:val="dot"/>
          <w:lang w:eastAsia="zh-CN"/>
        </w:rPr>
        <w:t>焉得</w:t>
      </w:r>
      <w:r>
        <w:rPr>
          <w:rFonts w:ascii="楷体" w:hAnsi="楷体" w:eastAsia="楷体" w:cs="楷体"/>
          <w:sz w:val="21"/>
        </w:rPr>
        <w:t>更有此人！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拉余同饮。余强饮三大白而别。问其姓氏，是金陵人，客此。及下船，舟子喃喃曰：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莫说相公痴，更有痴似相公者！</w:t>
      </w:r>
      <w:r>
        <w:rPr>
          <w:sz w:val="21"/>
        </w:rPr>
        <w:t>”</w:t>
      </w:r>
    </w:p>
    <w:p w14:paraId="7E598987"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（张岱《湖心亭看雪》）</w:t>
      </w:r>
    </w:p>
    <w:p w14:paraId="12BC56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【乙】</w:t>
      </w:r>
    </w:p>
    <w:p w14:paraId="5FF46D4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  <w:u w:val="single"/>
        </w:rPr>
        <w:t>夜雪大作，时欲登舟至沙市，竟为雨雪所阻。</w:t>
      </w:r>
      <w:r>
        <w:rPr>
          <w:rFonts w:ascii="楷体" w:hAnsi="楷体" w:eastAsia="楷体" w:cs="楷体"/>
          <w:sz w:val="21"/>
        </w:rPr>
        <w:t>然万竹中雪子</w:t>
      </w:r>
      <w:r>
        <w:rPr>
          <w:rFonts w:ascii="楷体" w:hAnsi="楷体" w:eastAsia="楷体" w:cs="楷体"/>
          <w:sz w:val="21"/>
          <w:u w:val="single"/>
          <w:vertAlign w:val="superscript"/>
        </w:rPr>
        <w:t>①</w:t>
      </w:r>
      <w:r>
        <w:rPr>
          <w:rFonts w:ascii="楷体" w:hAnsi="楷体" w:eastAsia="楷体" w:cs="楷体"/>
          <w:sz w:val="21"/>
        </w:rPr>
        <w:t>敲戛</w:t>
      </w:r>
      <w:r>
        <w:rPr>
          <w:rFonts w:ascii="楷体" w:hAnsi="楷体" w:eastAsia="楷体" w:cs="楷体"/>
          <w:sz w:val="21"/>
          <w:u w:val="single"/>
          <w:vertAlign w:val="superscript"/>
        </w:rPr>
        <w:t>②</w:t>
      </w:r>
      <w:r>
        <w:rPr>
          <w:rFonts w:ascii="楷体" w:hAnsi="楷体" w:eastAsia="楷体" w:cs="楷体"/>
          <w:sz w:val="21"/>
        </w:rPr>
        <w:t>，铮铮有声，暗窗红火，任意看数卷书，亦复有少趣。自叹每有欲往，</w:t>
      </w:r>
      <w:r>
        <w:rPr>
          <w:rFonts w:ascii="楷体" w:hAnsi="楷体" w:eastAsia="楷体" w:cs="楷体"/>
          <w:sz w:val="21"/>
          <w:em w:val="dot"/>
          <w:lang w:eastAsia="zh-CN"/>
        </w:rPr>
        <w:t>辄</w:t>
      </w:r>
      <w:r>
        <w:rPr>
          <w:rFonts w:ascii="楷体" w:hAnsi="楷体" w:eastAsia="楷体" w:cs="楷体"/>
          <w:sz w:val="21"/>
        </w:rPr>
        <w:t>复不遂，然流行坎止</w:t>
      </w:r>
      <w:r>
        <w:rPr>
          <w:rFonts w:ascii="楷体" w:hAnsi="楷体" w:eastAsia="楷体" w:cs="楷体"/>
          <w:sz w:val="21"/>
          <w:vertAlign w:val="superscript"/>
          <w:em w:val="dot"/>
        </w:rPr>
        <w:t>③</w:t>
      </w:r>
      <w:r>
        <w:rPr>
          <w:rFonts w:ascii="楷体" w:hAnsi="楷体" w:eastAsia="楷体" w:cs="楷体"/>
          <w:sz w:val="21"/>
        </w:rPr>
        <w:t>，任之而已。鲁直</w:t>
      </w:r>
      <w:r>
        <w:rPr>
          <w:rFonts w:ascii="楷体" w:hAnsi="楷体" w:eastAsia="楷体" w:cs="楷体"/>
          <w:sz w:val="21"/>
          <w:vertAlign w:val="superscript"/>
          <w:em w:val="dot"/>
        </w:rPr>
        <w:t>④</w:t>
      </w:r>
      <w:r>
        <w:rPr>
          <w:rFonts w:ascii="楷体" w:hAnsi="楷体" w:eastAsia="楷体" w:cs="楷体"/>
          <w:sz w:val="21"/>
        </w:rPr>
        <w:t>所</w:t>
      </w:r>
      <w:r>
        <w:rPr>
          <w:rFonts w:ascii="楷体" w:hAnsi="楷体" w:eastAsia="楷体" w:cs="楷体"/>
          <w:sz w:val="21"/>
          <w:em w:val="dot"/>
          <w:lang w:eastAsia="zh-CN"/>
        </w:rPr>
        <w:t>谓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无处不可寄一梦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也。</w:t>
      </w:r>
    </w:p>
    <w:p w14:paraId="1BBECFC8">
      <w:pPr>
        <w:shd w:val="clear" w:color="auto" w:fill="auto"/>
        <w:spacing w:line="360" w:lineRule="auto"/>
        <w:jc w:val="right"/>
        <w:textAlignment w:val="center"/>
        <w:rPr>
          <w:sz w:val="21"/>
        </w:rPr>
      </w:pPr>
      <w:r>
        <w:rPr>
          <w:sz w:val="21"/>
        </w:rPr>
        <w:t>（袁中道《夜雪》）</w:t>
      </w:r>
    </w:p>
    <w:p w14:paraId="4CC897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【注】①雪子：雪粒，往往在下雪之初出现，状如盐粒。②敲戛：敲打。③流行坎止：顺流而行，遇阻而止。④鲁直：即黄庭坚。</w:t>
      </w:r>
    </w:p>
    <w:p w14:paraId="49BA9C64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19</w:t>
      </w:r>
      <w:r>
        <w:rPr>
          <w:sz w:val="21"/>
        </w:rPr>
        <w:t>．解释下列句中加点的词。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4分）</w:t>
      </w:r>
    </w:p>
    <w:p w14:paraId="3986B4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（1）余</w:t>
      </w:r>
      <w:r>
        <w:rPr>
          <w:sz w:val="21"/>
          <w:em w:val="dot"/>
          <w:lang w:eastAsia="zh-CN"/>
        </w:rPr>
        <w:t>拏</w:t>
      </w:r>
      <w:r>
        <w:rPr>
          <w:sz w:val="21"/>
        </w:rPr>
        <w:t>一小舟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拏：</w:t>
      </w:r>
    </w:p>
    <w:p w14:paraId="109406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（2）湖中</w:t>
      </w:r>
      <w:r>
        <w:rPr>
          <w:sz w:val="21"/>
          <w:em w:val="dot"/>
          <w:lang w:eastAsia="zh-CN"/>
        </w:rPr>
        <w:t>焉得</w:t>
      </w:r>
      <w:r>
        <w:rPr>
          <w:sz w:val="21"/>
        </w:rPr>
        <w:t>更有此人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焉得：</w:t>
      </w:r>
    </w:p>
    <w:p w14:paraId="1AE78E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sz w:val="21"/>
          <w:em w:val="dot"/>
          <w:lang w:eastAsia="zh-CN"/>
        </w:rPr>
        <w:t>辄</w:t>
      </w:r>
      <w:r>
        <w:rPr>
          <w:sz w:val="21"/>
        </w:rPr>
        <w:t>复不遂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辄：</w:t>
      </w:r>
    </w:p>
    <w:p w14:paraId="71D201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（4）鲁直所</w:t>
      </w:r>
      <w:r>
        <w:rPr>
          <w:sz w:val="21"/>
          <w:em w:val="dot"/>
          <w:lang w:eastAsia="zh-CN"/>
        </w:rPr>
        <w:t>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谓：</w:t>
      </w:r>
    </w:p>
    <w:p w14:paraId="69FECA17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20</w:t>
      </w:r>
      <w:r>
        <w:rPr>
          <w:sz w:val="21"/>
        </w:rPr>
        <w:t>．用现代汉语翻译下列句子。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4分每小题2分）</w:t>
      </w:r>
    </w:p>
    <w:p w14:paraId="4FFEB5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（1）雾凇沆砀，天与云与山与水，上下一白。</w:t>
      </w:r>
    </w:p>
    <w:p w14:paraId="6E1CBB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（2）夜雪大作，时欲登舟至沙市，竟为雨雪所阻。</w:t>
      </w:r>
    </w:p>
    <w:p w14:paraId="261DE824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21</w:t>
      </w:r>
      <w:r>
        <w:rPr>
          <w:sz w:val="21"/>
        </w:rPr>
        <w:t>．甲乙两文各自展现了文人高雅的情趣，他们的雅趣体现在哪里？请各写一点。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2分）</w:t>
      </w:r>
    </w:p>
    <w:p w14:paraId="36D055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四）</w:t>
      </w:r>
      <w:r>
        <w:rPr>
          <w:b/>
          <w:sz w:val="24"/>
        </w:rPr>
        <w:t>写作：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分</w:t>
      </w:r>
    </w:p>
    <w:p w14:paraId="2DB627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22</w:t>
      </w:r>
      <w:r>
        <w:rPr>
          <w:sz w:val="21"/>
        </w:rPr>
        <w:t>．题目：</w:t>
      </w:r>
    </w:p>
    <w:p w14:paraId="2087B5C5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成长中，榜样给予我力量；阅读中，书籍给予我力量；成长中，亲情给予我力量；困境中，微笑给予我力量……</w:t>
      </w:r>
    </w:p>
    <w:p w14:paraId="60D437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请以“______给予我力量”为题目，写一篇文章。</w:t>
      </w:r>
    </w:p>
    <w:p w14:paraId="06F1D5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</w:t>
      </w:r>
    </w:p>
    <w:p w14:paraId="43667A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①自选文体（除诗歌、戏曲外），合理运用多种表达方式；</w:t>
      </w:r>
    </w:p>
    <w:p w14:paraId="4599BE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②立意深刻，感情真挚，思想健康；</w:t>
      </w:r>
    </w:p>
    <w:p w14:paraId="58C8DA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③书写工整，卷面整洁，正确使用标点符号；</w:t>
      </w:r>
    </w:p>
    <w:p w14:paraId="0816E6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④不要出现真实的人名、校名、地名。</w:t>
      </w:r>
    </w:p>
    <w:p w14:paraId="21A4E2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⑤字数不少于600字。</w:t>
      </w:r>
    </w:p>
    <w:p w14:paraId="36D3244D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拓展提升（共10分）</w:t>
      </w:r>
    </w:p>
    <w:p w14:paraId="75D82644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23. 班级开展“走进端午节”主题活动，为探究端午节的文化内涵，某小组搜集了以下材料，请归纳出端午节蕴含的文化意义。</w:t>
      </w:r>
    </w:p>
    <w:p w14:paraId="749A5F45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材料一：端午节起源于对自然天象的崇拜，由上古时代祭龙演变而来。后因战国时期的楚国诗人屈原在五月初五跳汨罗江自尽，人们亦将端午节作为纪念屈原的节日；也有纪念伍子胥、曹娥及介子推等说法。</w:t>
      </w:r>
    </w:p>
    <w:p w14:paraId="3F45C353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材料二：端午节有吃粽子、赛龙舟、挂艾草、饮雄黄酒等习俗。粽子的形状多样，口味丰富；赛龙舟场面激烈，充满竞技精神；挂艾草、饮雄黄酒寓意驱邪避瘟。</w:t>
      </w:r>
    </w:p>
    <w:p w14:paraId="7ED0D423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 w14:paraId="4F35E5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99B6688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r:id="rId3" w:type="default"/>
          <w:footerReference r:id="rId4" w:type="even"/>
          <w:pgSz w:w="11906" w:h="16838"/>
          <w:pgMar w:top="1000" w:right="1134" w:bottom="2500" w:left="1134" w:header="851" w:footer="692" w:gutter="0"/>
          <w:cols w:space="425" w:num="1" w:sep="1"/>
          <w:docGrid w:type="lines" w:linePitch="312" w:charSpace="0"/>
        </w:sectPr>
      </w:pPr>
    </w:p>
    <w:p w14:paraId="3DEE8562">
      <w:pPr>
        <w:ind w:firstLine="3162" w:firstLineChars="1500"/>
        <w:jc w:val="both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p w14:paraId="0C855251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基于立德树人及新课标的政治综合练习题</w:t>
      </w:r>
    </w:p>
    <w:p w14:paraId="0F3FEAFA"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B  2.</w:t>
      </w:r>
      <w:r>
        <w:rPr>
          <w:sz w:val="21"/>
        </w:rPr>
        <w:t xml:space="preserve">B </w:t>
      </w:r>
      <w:r>
        <w:rPr>
          <w:rFonts w:hint="eastAsia"/>
          <w:sz w:val="21"/>
          <w:lang w:val="en-US" w:eastAsia="zh-CN"/>
        </w:rPr>
        <w:t xml:space="preserve"> 3.</w:t>
      </w:r>
      <w:r>
        <w:rPr>
          <w:sz w:val="21"/>
        </w:rPr>
        <w:t>A</w:t>
      </w:r>
      <w:r>
        <w:rPr>
          <w:rFonts w:hint="eastAsia"/>
          <w:sz w:val="21"/>
          <w:lang w:val="en-US" w:eastAsia="zh-CN"/>
        </w:rPr>
        <w:t xml:space="preserve">  4.</w:t>
      </w:r>
      <w:r>
        <w:rPr>
          <w:sz w:val="21"/>
        </w:rPr>
        <w:t>A</w:t>
      </w:r>
      <w:r>
        <w:rPr>
          <w:rFonts w:hint="eastAsia"/>
          <w:sz w:val="21"/>
          <w:lang w:val="en-US" w:eastAsia="zh-CN"/>
        </w:rPr>
        <w:t xml:space="preserve">  5.C</w:t>
      </w:r>
    </w:p>
    <w:p w14:paraId="1B2F9C5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解析</w:t>
      </w:r>
    </w:p>
    <w:p w14:paraId="6CE9E17D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1.B。解析：党的十八大报告明确把立德树人作为教育的根本任务 ，教育旨在培养德智体美劳全面发展的人，而非单纯追求升学率、知识或技能传授。</w:t>
      </w:r>
    </w:p>
    <w:p w14:paraId="0110249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2.B。解析：爱国、敬业、诚信、友善是公民个人层面的价值准则 ；富强、民主、文明、和谐是国家层面的价值目标；自由、平等、公正、法治是社会层面的价值取向。</w:t>
      </w:r>
    </w:p>
    <w:p w14:paraId="63D91303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3.A。解析：教师不应只是知识灌输者，更要引导品德、陪伴成长、启发价值，促进学生全面发展。</w:t>
      </w:r>
    </w:p>
    <w:p w14:paraId="2341D53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4.A，解析：学生是教育的主体，一切教育活动围绕学生展开，所以教育的中心和灵魂在学生 。</w:t>
      </w:r>
    </w:p>
    <w:p w14:paraId="43C8704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5.C，解析：数学课程标准“四基”是基础知识、基本技能、基本思想和基本活动经验 。</w:t>
      </w:r>
    </w:p>
    <w:p w14:paraId="08D22A68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二、基础知识</w:t>
      </w:r>
    </w:p>
    <w:p w14:paraId="1611DE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 xml:space="preserve">．B    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 xml:space="preserve">．B </w:t>
      </w:r>
      <w:r>
        <w:rPr>
          <w:rFonts w:hint="eastAsia"/>
          <w:sz w:val="21"/>
          <w:lang w:val="en-US" w:eastAsia="zh-CN"/>
        </w:rPr>
        <w:t xml:space="preserve">  8</w:t>
      </w:r>
      <w:r>
        <w:rPr>
          <w:sz w:val="21"/>
        </w:rPr>
        <w:t>．C</w:t>
      </w:r>
      <w:r>
        <w:rPr>
          <w:rFonts w:hint="eastAsia"/>
          <w:sz w:val="21"/>
          <w:lang w:val="en-US" w:eastAsia="zh-CN"/>
        </w:rPr>
        <w:t xml:space="preserve">  9</w:t>
      </w:r>
      <w:r>
        <w:rPr>
          <w:sz w:val="21"/>
        </w:rPr>
        <w:t>．A</w:t>
      </w:r>
    </w:p>
    <w:p w14:paraId="6ED4D1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【解析】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．本题考查字音。</w:t>
      </w:r>
    </w:p>
    <w:p w14:paraId="41E0F9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“潜”读作“qián”，意为隐在水下或隐藏；</w:t>
      </w:r>
    </w:p>
    <w:p w14:paraId="63C844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3E5074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．本题考查成语运用。</w:t>
      </w:r>
    </w:p>
    <w:p w14:paraId="1FCC2D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A.络绎不绝：形容行人、车马、船只等来往频繁，连续不断。</w:t>
      </w:r>
    </w:p>
    <w:p w14:paraId="5541FE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B.前赴后继：前面的人上去，后面的人就跟上去，形容奋勇前进，连续不断。</w:t>
      </w:r>
    </w:p>
    <w:p w14:paraId="2CF5EA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强调 “奋斗者的持续性和积极性”，与 “无数普通人在平凡岗位上默默耕耘” 的语境高度契合。</w:t>
      </w:r>
    </w:p>
    <w:p w14:paraId="66CBA6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C.走马观花：骑在奔跑的马上看花，本用以形容科举中第后得意、愉快的心情；现多用以比喻匆忙、粗浅地了解事物。</w:t>
      </w:r>
    </w:p>
    <w:p w14:paraId="2EC125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D.望而却步：看到了危险或力不能及的事而往后退缩。</w:t>
      </w:r>
    </w:p>
    <w:p w14:paraId="2B3734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在此指有无数普通人在平凡岗位上不断奋斗，使用“前赴后继”更合适；</w:t>
      </w:r>
    </w:p>
    <w:p w14:paraId="540EE0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1D7096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．C</w:t>
      </w:r>
    </w:p>
    <w:p w14:paraId="23581A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【详解】本题考查活动主题设计。</w:t>
      </w:r>
    </w:p>
    <w:p w14:paraId="177642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A.本项中主题围绕海洋展开进行设计，与“航天科普周”活动不切合；</w:t>
      </w:r>
    </w:p>
    <w:p w14:paraId="523CF2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B.本项中主题围绕聚焦社区文明建设进行设计，与“航天科普周”活动不切合；</w:t>
      </w:r>
    </w:p>
    <w:p w14:paraId="1060B0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D.本项中主题围绕食品安全进行设计，与“航天科普周”活动不切合；</w:t>
      </w:r>
    </w:p>
    <w:p w14:paraId="39F63A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16BA4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．A</w:t>
      </w:r>
    </w:p>
    <w:p w14:paraId="58B89E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【详解】本题考查文学文化常识。</w:t>
      </w:r>
    </w:p>
    <w:p w14:paraId="7E1CD3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A.《藤野先生》选自散文集《朝花夕拾》；《呐喊》是小说集；</w:t>
      </w:r>
    </w:p>
    <w:p w14:paraId="54ED56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7B7769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．落英缤纷     千树万树梨花开     草色入帘青     我寄愁心与明月     感时花溅泪     自缘身在最高层     濯清涟而不妖     人生自古谁无死</w:t>
      </w:r>
    </w:p>
    <w:p w14:paraId="47F620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</w:t>
      </w:r>
      <w:r>
        <w:rPr>
          <w:sz w:val="21"/>
        </w:rPr>
        <w:t xml:space="preserve">．C   </w:t>
      </w:r>
    </w:p>
    <w:p w14:paraId="7725F7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．表现在他投身艰苦的革命事业，凭借智慧和外交才能为国家赢尊严，一生廉洁奉公、心系人民。彭德怀是一位生活简朴、勇猛无畏、关爱士兵、心系贫苦大众的将领。</w:t>
      </w:r>
    </w:p>
    <w:p w14:paraId="743083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 xml:space="preserve">．C    </w:t>
      </w:r>
    </w:p>
    <w:p w14:paraId="68C318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．（1）“我的笑意”是指让老头帮“我”干的活儿，折合成工钱，早已超出了纸皮能卖出的价钱。“他的笑意”是指“我”答应把装修废弃的纸壳子，以后都给他。</w:t>
      </w:r>
    </w:p>
    <w:p w14:paraId="6B462F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（2）抑：“我”误认为收纸壳的小老头儿是贼，对他痛恨、鄙视；扬：得知老孙干了丢人事，小老头儿替老孙"擦屁股"的真相后，感觉小老头高不可攀，对他产生了敬意。    </w:t>
      </w:r>
      <w:r>
        <w:rPr>
          <w:rFonts w:hint="eastAsia"/>
          <w:sz w:val="21"/>
          <w:lang w:val="en-US" w:eastAsia="zh-CN"/>
        </w:rPr>
        <w:t>15</w:t>
      </w:r>
      <w:r>
        <w:rPr>
          <w:sz w:val="21"/>
        </w:rPr>
        <w:t xml:space="preserve">．结合选文来看，“纸上谈兵”比喻空谈理论，不能解决实际的问题，这里指“我”在对付收纸皮老人时运用化敌为友、趋利避害的兵法。文章以此为标题一语双关，设置了悬念，概括了主要内容。    </w:t>
      </w:r>
    </w:p>
    <w:p w14:paraId="2B08F1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16</w:t>
      </w:r>
      <w:r>
        <w:rPr>
          <w:sz w:val="21"/>
        </w:rPr>
        <w:t>．①勤劳：收垃圾是因为闲不住，想找点事干。②朴实，有感恩之心：收纸皮时，主动帮忙，搬运、拆包、安装，收拾卫生；特地送“我”家乡的黏豆包。③正直善良：朋友老孙倒出垃圾拿走纸箱，他发现后就数落，并善后去倒垃圾。</w:t>
      </w:r>
    </w:p>
    <w:p w14:paraId="106347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 xml:space="preserve">．柳絮     葵花    </w:t>
      </w:r>
    </w:p>
    <w:p w14:paraId="542D7A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18</w:t>
      </w:r>
      <w:r>
        <w:rPr>
          <w:sz w:val="21"/>
        </w:rPr>
        <w:t>．本题考查朗读和词语赏析。</w:t>
      </w:r>
    </w:p>
    <w:p w14:paraId="238D93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同意将“乍”字重读。“四月清和雨乍晴”，“乍”有“忽然”“刚刚”之意。重读“乍”字，能起到突出强调的作用，生动地表现出天气变化之快，前一刻还是细雨纷纷，下一刻就忽然放晴。这种变化给人一种惊喜之感，也让读者能更强烈地感受到初夏时节天气的独特韵味。 正因为有了“乍晴”这一变化，才使得“南山当户转分明”这一景象更加鲜明。雨过天晴，原本可能在雨中显得朦胧的南山，此刻在阳光的照耀下，清晰地出现在眼前，轮廓分明。“乍晴”后的清新明朗，让南山的景色焕然一新，也为诗人营造了一个清新宜人的氛围，为下文通过描写柳絮和葵花来抒情作了铺垫。如果不重读“乍”字，就难以突出这种天气变化带来的强烈视觉感受和氛围转变，无法让读者深刻体会到诗人所描绘的初夏雨后独特的景致和意境。</w:t>
      </w:r>
    </w:p>
    <w:p w14:paraId="1AE1A253">
      <w:pPr>
        <w:numPr>
          <w:ilvl w:val="0"/>
          <w:numId w:val="4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（1）撑（船）（2）哪能（3）总是（4）说    </w:t>
      </w:r>
    </w:p>
    <w:p w14:paraId="2200BE54">
      <w:pPr>
        <w:numPr>
          <w:ilvl w:val="0"/>
          <w:numId w:val="4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（1）冰花周围弥漫着白汽，天与云与山与水，浑然一体，白茫茫一片。</w:t>
      </w:r>
    </w:p>
    <w:p w14:paraId="17085D22">
      <w:pPr>
        <w:numPr>
          <w:ilvl w:val="0"/>
          <w:numId w:val="5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晚上下起大雪，当时正想要坐船到沙市，竟然被雨雪阻挡。   </w:t>
      </w:r>
    </w:p>
    <w:p w14:paraId="2766C25D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21</w:t>
      </w:r>
      <w:r>
        <w:rPr>
          <w:sz w:val="21"/>
        </w:rPr>
        <w:t>．甲文：①夜半独往湖心亭看雪；②湖心亭巧遇知音，强饮三大白。（答出任意一点即可）</w:t>
      </w:r>
    </w:p>
    <w:p w14:paraId="493A6F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乙文：①雪夜聆听大雪敲击竹子传来的清脆声音；②雪夜悠闲自得地看书。（答出任意一点即可）</w:t>
      </w:r>
    </w:p>
    <w:p w14:paraId="4EC17F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22</w:t>
      </w:r>
      <w:r>
        <w:rPr>
          <w:sz w:val="21"/>
        </w:rPr>
        <w:t>．例文：</w:t>
      </w:r>
    </w:p>
    <w:p w14:paraId="39D312A3">
      <w:pPr>
        <w:shd w:val="clear" w:color="auto" w:fill="auto"/>
        <w:spacing w:line="360" w:lineRule="auto"/>
        <w:ind w:firstLine="560"/>
        <w:jc w:val="center"/>
        <w:textAlignment w:val="center"/>
        <w:rPr>
          <w:sz w:val="21"/>
        </w:rPr>
      </w:pPr>
      <w:r>
        <w:rPr>
          <w:sz w:val="21"/>
        </w:rPr>
        <w:t>爱给予我力量</w:t>
      </w:r>
    </w:p>
    <w:p w14:paraId="22A43280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爱，带给我无穷无尽的力量，因为爱就像琼浆蜜露般滋补着我，给了我强健的体魄，使我每天的精力都特别旺盛。每天都拥有使不完的力。让我在学习、生活中不再因为缺乏力量而烦恼。</w:t>
      </w:r>
    </w:p>
    <w:p w14:paraId="722DB5E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在学习中，父母每天在我临行时对我的千叮万嘱咐，使我在学习上不会丧失精力而落败；还有老师那语重心长的教育，更不会让我对自己失去信心，他们让我信心百倍，让我的成绩更上一层楼。</w:t>
      </w:r>
    </w:p>
    <w:p w14:paraId="3CDC80A6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在每次劳动中，在我遇到困难和挫折时，我不会就这样退缩，而是知难而进，也许别人会问我你为什么会有这么多的精力，我会告诉他们我力量的来源，那就是，父母给予我的爱，他们在劳动中付出的汗水和辛劳远多出我的好几十倍，可他们却没有为此而退缩，他们为了我的学习和将来，在困难和挫折面前仍是坚强、勇敢，正是他们这种精神感染了我，使我有了力量的来源，也让我继续前进。</w:t>
      </w:r>
    </w:p>
    <w:p w14:paraId="1230A440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在我休息时，我也在得到爱的补充，因为在我睡着时，我的父母仍在努力工作，直到深夜，他们才停止了他们的工作，但在他们休息时，他们还是没有忘记我，他们走到我的床边为我盖好被子，使我在梦中也能感受到爱的温暖。</w:t>
      </w:r>
    </w:p>
    <w:p w14:paraId="0498870F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爱无处不在，我也无时无刻的补充着爱所给予的力量，他让我在花圃中开的更加灿烂夺目，在天空中闪的更加璀璨耀眼。</w:t>
      </w:r>
    </w:p>
    <w:p w14:paraId="152EB2AB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爱带给我的不只是温暖，也是我无穷无尽力量的来源，所以我要用爱所给予我的力量来使我的学业更上一层楼，用我最好的成绩来报答对我所给予过爱的人，我要一直向前，明知山有虎，偏向虎山行。用我的实际行动来证明我并没有辜负对我有所期望的人，让他们嘴上挂满笑容，让爱永远伴随着我，补充给我力量。</w:t>
      </w:r>
    </w:p>
    <w:p w14:paraId="7E83C9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【详解】本题考查半命题作文。</w:t>
      </w:r>
    </w:p>
    <w:p w14:paraId="4E9838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一，审题与立意。“力量”，外在方面，指体现在由身体直接表现出来的一种能量或破坏力；内在方面，指体现在精神方面的一种能量，主要是由内心来支配的，表现出来的一种信念、信仰、坚强、诚信、宽容、责任、美德等。从本文的写作要求来看，题目中的“力量”指的是内在方面的含义。结合题干可知，空缺处可填入：关爱、母亲的一生、美丽的颜色等。涉及到的对象可以是亲人、师长或朋友，陌生路人或竞争对手，也可以是清风明月或一草一木，甚至是没有生命的物品或境遇……“我”表明是写作的主体，要写自己的真实经历或感受，抒发真情实感。</w:t>
      </w:r>
    </w:p>
    <w:p w14:paraId="75958D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二，选材与构思。我们可以写身边的人和事，通过某件事情的叙述来表达带给我的力量。比如“亲情给予我力量”，写刚上初中后，随着课程的增多，学习难度的加大，每天晚上我做作业都要做到11点钟左右，而父母放弃了他们的休息时间，放弃了他们的业余爱好，每天晚上都陪伴着我，给予了我一种亲情的力量。我们也可以写抽象的东西，比如“名言给予我力量”，借助某句名言来表达这句名言带给了你怎样的力量。再如，写某个历史人物、小说人物给了你力量，司马迁、苏轼、保尔•柯察金等，写出这些人物给你人生怎样的引导和启发，让你找到了战胜困难的力量，帮你走出了困境。注意点明力量所在，如果能有前后不同的对比，文章会更出彩。</w:t>
      </w:r>
    </w:p>
    <w:p w14:paraId="1F476AB4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23.答案：端午节蕴含着丰富的文化意义，包括对自然天象的崇拜，对屈原、伍子胥等历史人物的纪念 ，体现了人们的爱国情怀和对先贤的敬仰；其习俗如吃粽子、赛龙舟等展现了独特的饮食文化和体育竞技精神；挂艾草、饮雄黄酒等习俗则表达了人们驱邪避瘟、祈求健康平安的美好愿望 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667F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05524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8FE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33889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C6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2B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1E187"/>
    <w:multiLevelType w:val="singleLevel"/>
    <w:tmpl w:val="9F51E18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AA8A7E7B"/>
    <w:multiLevelType w:val="singleLevel"/>
    <w:tmpl w:val="AA8A7E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71A1EC"/>
    <w:multiLevelType w:val="singleLevel"/>
    <w:tmpl w:val="E971A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8CB516"/>
    <w:multiLevelType w:val="singleLevel"/>
    <w:tmpl w:val="178CB516"/>
    <w:lvl w:ilvl="0" w:tentative="0">
      <w:start w:val="19"/>
      <w:numFmt w:val="decimal"/>
      <w:suff w:val="nothing"/>
      <w:lvlText w:val="%1．"/>
      <w:lvlJc w:val="left"/>
    </w:lvl>
  </w:abstractNum>
  <w:abstractNum w:abstractNumId="4">
    <w:nsid w:val="2344465D"/>
    <w:multiLevelType w:val="singleLevel"/>
    <w:tmpl w:val="234446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0A0B2AC2"/>
    <w:rsid w:val="10E05C72"/>
    <w:rsid w:val="35490B4A"/>
    <w:rsid w:val="497F5C78"/>
    <w:rsid w:val="597518B0"/>
    <w:rsid w:val="6FE85480"/>
    <w:rsid w:val="7764431F"/>
    <w:rsid w:val="7FD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4675</Words>
  <Characters>4766</Characters>
  <Lines>0</Lines>
  <Paragraphs>0</Paragraphs>
  <TotalTime>60</TotalTime>
  <ScaleCrop>false</ScaleCrop>
  <LinksUpToDate>false</LinksUpToDate>
  <CharactersWithSpaces>4936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王瑞娟</cp:lastModifiedBy>
  <dcterms:modified xsi:type="dcterms:W3CDTF">2025-05-19T09:48:15Z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b16b08a0d68a41438ce1f1c0bee27c3fmte5nju3oduxnq</vt:lpwstr>
  </property>
  <property fmtid="{D5CDD505-2E9C-101B-9397-08002B2CF9AE}" pid="4" name="KSOTemplateDocerSaveRecord">
    <vt:lpwstr>eyJoZGlkIjoiMmQ3ODMxZDZjYjRmNjc4MWI5ZmJhZWJiYWMwMGI0MDYiLCJ1c2VySWQiOiIxNDA5NjQ1NTE1In0=</vt:lpwstr>
  </property>
  <property fmtid="{D5CDD505-2E9C-101B-9397-08002B2CF9AE}" pid="5" name="KSOProductBuildVer">
    <vt:lpwstr>2052-12.1.0.20784</vt:lpwstr>
  </property>
  <property fmtid="{D5CDD505-2E9C-101B-9397-08002B2CF9AE}" pid="6" name="ICV">
    <vt:lpwstr>AFB566709C8642D38B08B80CCE1D5D3A_13</vt:lpwstr>
  </property>
</Properties>
</file>