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4B1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center"/>
        <w:textAlignment w:val="auto"/>
        <w:rPr>
          <w:rStyle w:val="5"/>
          <w:rFonts w:hint="eastAsia" w:ascii="宋体" w:hAnsi="宋体" w:eastAsia="宋体" w:cs="宋体"/>
          <w:color w:val="auto"/>
          <w:spacing w:val="20"/>
          <w:sz w:val="44"/>
          <w:szCs w:val="44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auto"/>
          <w:spacing w:val="20"/>
          <w:sz w:val="44"/>
          <w:szCs w:val="44"/>
          <w:lang w:val="en-US" w:eastAsia="zh-CN"/>
        </w:rPr>
        <w:t>语文学科教师专业能力考核试题</w:t>
      </w:r>
    </w:p>
    <w:p w14:paraId="61632E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center"/>
        <w:textAlignment w:val="auto"/>
        <w:rPr>
          <w:rStyle w:val="5"/>
          <w:rFonts w:hint="default" w:ascii="宋体" w:hAnsi="宋体" w:eastAsia="宋体" w:cs="宋体"/>
          <w:color w:val="auto"/>
          <w:spacing w:val="20"/>
          <w:sz w:val="44"/>
          <w:szCs w:val="44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auto"/>
          <w:spacing w:val="20"/>
          <w:sz w:val="44"/>
          <w:szCs w:val="44"/>
          <w:lang w:val="en-US" w:eastAsia="zh-CN"/>
        </w:rPr>
        <w:t>答案与解析</w:t>
      </w:r>
    </w:p>
    <w:p w14:paraId="5895FA6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jc w:val="left"/>
        <w:rPr>
          <w:rFonts w:hint="eastAsia" w:ascii="宋体" w:hAnsi="宋体" w:eastAsia="宋体" w:cs="宋体"/>
          <w:color w:val="auto"/>
          <w:spacing w:val="11"/>
          <w:sz w:val="28"/>
          <w:szCs w:val="28"/>
        </w:rPr>
      </w:pPr>
      <w:r>
        <w:rPr>
          <w:rStyle w:val="5"/>
          <w:rFonts w:hint="eastAsia" w:ascii="宋体" w:hAnsi="宋体" w:eastAsia="宋体" w:cs="宋体"/>
          <w:color w:val="auto"/>
          <w:spacing w:val="20"/>
          <w:sz w:val="28"/>
          <w:szCs w:val="28"/>
        </w:rPr>
        <w:t>一、积累与运用（26分）</w:t>
      </w:r>
    </w:p>
    <w:p w14:paraId="5B8F2A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jc w:val="left"/>
        <w:textAlignment w:val="auto"/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>1．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（2分）【</w:t>
      </w: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>答案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】</w:t>
      </w: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>C</w:t>
      </w:r>
    </w:p>
    <w:p w14:paraId="765C5F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【解析】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  <w:t>本题考查的是对《义务教育课程标准》（2022年版）第四章“课程内容”第一部分的考察。在基础型学习任务群（语言文字积累与梳理）中，没有要求学生撰写文学评论文章，故答案为：C。</w:t>
      </w:r>
    </w:p>
    <w:p w14:paraId="096EE14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jc w:val="left"/>
        <w:textAlignment w:val="center"/>
        <w:rPr>
          <w:rFonts w:hint="eastAsia" w:ascii="宋体" w:hAnsi="宋体" w:eastAsia="宋体" w:cs="宋体"/>
          <w:color w:val="auto"/>
          <w:spacing w:val="1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2．（2分）【</w:t>
      </w: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>答案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】B</w:t>
      </w:r>
    </w:p>
    <w:p w14:paraId="139848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560"/>
        <w:jc w:val="left"/>
        <w:rPr>
          <w:rFonts w:hint="eastAsia" w:ascii="宋体" w:hAnsi="宋体" w:eastAsia="宋体" w:cs="宋体"/>
          <w:color w:val="auto"/>
          <w:spacing w:val="1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【解析】B.该句中的破折号表示解释说明，而不是转折。故答案为：B。</w:t>
      </w:r>
    </w:p>
    <w:p w14:paraId="398D051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jc w:val="left"/>
        <w:rPr>
          <w:rFonts w:hint="eastAsia" w:ascii="宋体" w:hAnsi="宋体" w:eastAsia="宋体" w:cs="宋体"/>
          <w:color w:val="auto"/>
          <w:spacing w:val="2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（2分）【答案】C</w:t>
      </w:r>
    </w:p>
    <w:p w14:paraId="7D122DEC">
      <w:pPr>
        <w:spacing w:line="400" w:lineRule="exact"/>
        <w:rPr>
          <w:rFonts w:hint="eastAsia" w:ascii="宋体" w:hAnsi="宋体" w:eastAsia="宋体" w:cs="宋体"/>
          <w:color w:val="auto"/>
          <w:spacing w:val="20"/>
          <w:sz w:val="28"/>
          <w:szCs w:val="28"/>
        </w:rPr>
      </w:pPr>
      <w:r>
        <w:rPr>
          <w:rFonts w:hint="eastAsia" w:ascii="宋体" w:hAnsi="Times New Roman" w:eastAsia="宋体" w:cs="Times New Roman"/>
          <w:sz w:val="28"/>
          <w:szCs w:val="28"/>
        </w:rPr>
        <w:t>依据：课程标准明确语文课程标准中，第四学段（7-9年级）要求学生累计认识常用汉字3500个左右。</w:t>
      </w:r>
    </w:p>
    <w:p w14:paraId="4E04D4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jc w:val="left"/>
        <w:rPr>
          <w:rFonts w:hint="eastAsia" w:ascii="宋体" w:hAnsi="宋体" w:eastAsia="宋体" w:cs="宋体"/>
          <w:color w:val="auto"/>
          <w:spacing w:val="1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4．（2分）【答案】D</w:t>
      </w:r>
    </w:p>
    <w:p w14:paraId="166FA1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firstLine="640" w:firstLineChars="200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【解析】A.以身作则：以自己的行动作为别人参考的榜样。B.悲天悯人：悲叹世道的不公，同情人民的苦难。C.诲人不倦：教导别人是非常耐心，不知疲倦。D.颠沛流离：形容因战乱灾荒到处流浪。望文生义，有误。故答案为：D。</w:t>
      </w:r>
    </w:p>
    <w:p w14:paraId="19DFB3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jc w:val="left"/>
        <w:rPr>
          <w:rFonts w:hint="eastAsia" w:ascii="宋体" w:hAnsi="宋体" w:eastAsia="宋体" w:cs="宋体"/>
          <w:color w:val="auto"/>
          <w:spacing w:val="1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5.（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分）【答案】(1)．水浒传；施耐庵</w:t>
      </w:r>
    </w:p>
    <w:p w14:paraId="39E374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580"/>
        <w:jc w:val="left"/>
        <w:rPr>
          <w:rFonts w:hint="eastAsia" w:ascii="宋体" w:hAnsi="宋体" w:eastAsia="宋体" w:cs="宋体"/>
          <w:color w:val="auto"/>
          <w:spacing w:val="1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(2)．更喜欢老都管这样的领导，理由：与杨志相比，老都管会哄，会赏，会激励，能及时平复下属的埋怨情绪；而杨志不向下属讲道理，争取下属理解配合，只是打骂(方法简单粗暴)，造成内部都有情绪，“喃喃讷讷地怨怅”。</w:t>
      </w:r>
    </w:p>
    <w:p w14:paraId="2F72A2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560"/>
        <w:jc w:val="left"/>
        <w:textAlignment w:val="center"/>
        <w:rPr>
          <w:rFonts w:hint="eastAsia" w:ascii="宋体" w:hAnsi="宋体" w:eastAsia="宋体" w:cs="宋体"/>
          <w:color w:val="auto"/>
          <w:spacing w:val="1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【解析】（1）本题考查名著文学常识。作答此题，学生要重视日常学习的积累，尤其要掌握一些经典名著中的内容          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（2）本题考查人物形象的分析。选“杨志”和“老都管”其一的形象分析，说出你喜欢他的理由即可。</w:t>
      </w:r>
    </w:p>
    <w:p w14:paraId="38055F0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right="0" w:rightChars="0"/>
        <w:jc w:val="left"/>
        <w:rPr>
          <w:rFonts w:hint="eastAsia" w:ascii="宋体" w:hAnsi="宋体" w:eastAsia="宋体" w:cs="宋体"/>
          <w:color w:val="auto"/>
          <w:spacing w:val="2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分）【答案】</w:t>
      </w:r>
    </w:p>
    <w:p w14:paraId="29183D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>（1）生活、实践活动</w:t>
      </w:r>
    </w:p>
    <w:p w14:paraId="7AB6FD4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right="0" w:rightChars="0"/>
        <w:jc w:val="left"/>
        <w:rPr>
          <w:rFonts w:hint="eastAsia" w:ascii="宋体" w:hAnsi="宋体" w:eastAsia="宋体" w:cs="宋体"/>
          <w:color w:val="auto"/>
          <w:spacing w:val="2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>（2）文化自信、语言运用、思维能力、审美创造</w:t>
      </w:r>
    </w:p>
    <w:p w14:paraId="7879B2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jc w:val="left"/>
        <w:rPr>
          <w:rFonts w:hint="eastAsia" w:ascii="宋体" w:hAnsi="宋体" w:eastAsia="宋体" w:cs="宋体"/>
          <w:color w:val="auto"/>
          <w:spacing w:val="2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>（3）阅读习惯、整体认知</w:t>
      </w:r>
    </w:p>
    <w:p w14:paraId="7E0FA0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</w:pPr>
    </w:p>
    <w:p w14:paraId="6F0933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jc w:val="left"/>
        <w:rPr>
          <w:rFonts w:hint="eastAsia" w:ascii="宋体" w:hAnsi="宋体" w:eastAsia="宋体" w:cs="宋体"/>
          <w:color w:val="auto"/>
          <w:spacing w:val="1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）在河之洲；采菊东篱下；大漠孤烟直</w:t>
      </w:r>
    </w:p>
    <w:p w14:paraId="1FCC88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jc w:val="left"/>
        <w:rPr>
          <w:rFonts w:hint="eastAsia" w:ascii="宋体" w:hAnsi="宋体" w:eastAsia="宋体" w:cs="宋体"/>
          <w:color w:val="auto"/>
          <w:spacing w:val="1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）不知口体之奉不若人也；奉命于危难之间；出师表</w:t>
      </w:r>
    </w:p>
    <w:p w14:paraId="5D1BBB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560"/>
        <w:jc w:val="left"/>
        <w:textAlignment w:val="center"/>
        <w:rPr>
          <w:rFonts w:hint="eastAsia" w:ascii="宋体" w:hAnsi="宋体" w:eastAsia="宋体" w:cs="宋体"/>
          <w:color w:val="auto"/>
          <w:spacing w:val="2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【解析】</w:t>
      </w:r>
    </w:p>
    <w:p w14:paraId="62170B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560"/>
        <w:jc w:val="left"/>
        <w:textAlignment w:val="center"/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  <w:t>第（1）、（2）（3）题考查的是对《义务教育课程标准》（2022年版）内容的掌握。</w:t>
      </w:r>
    </w:p>
    <w:p w14:paraId="60BB66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560"/>
        <w:jc w:val="left"/>
        <w:textAlignment w:val="center"/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  <w:t>在《义务教育课程标准》（2022年版）中，第二部分“课程理念”第二点中明确提出“以生活为基础，以语文实践活动为主线，设计语文学习任务群”。</w:t>
      </w:r>
    </w:p>
    <w:p w14:paraId="018D31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560"/>
        <w:jc w:val="left"/>
        <w:textAlignment w:val="center"/>
        <w:rPr>
          <w:rFonts w:hint="eastAsia" w:ascii="宋体" w:hAnsi="宋体" w:eastAsia="宋体" w:cs="宋体"/>
          <w:color w:val="auto"/>
          <w:spacing w:val="1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  <w:t>第三部分“课程目标”对核心素养内涵的解释时明确提出：1.文化素养；2语言运用；3.思维能力；4.审美创造。第四部分“课程内容”之“整本书阅读”提出，积累整本书阅读经验，养成良好阅读习惯，提高整体认知能力。第（4）和（5）小题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是课文中需要掌握的古诗名篇。注意易错字的写法，如“洲、篱”等字。          </w:t>
      </w:r>
    </w:p>
    <w:p w14:paraId="074AE5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Style w:val="5"/>
          <w:rFonts w:hint="eastAsia" w:ascii="宋体" w:hAnsi="宋体" w:eastAsia="宋体" w:cs="宋体"/>
          <w:color w:val="auto"/>
          <w:spacing w:val="20"/>
          <w:sz w:val="28"/>
          <w:szCs w:val="28"/>
        </w:rPr>
        <w:t>二、阅读与鉴赏（</w:t>
      </w:r>
      <w:r>
        <w:rPr>
          <w:rStyle w:val="5"/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  <w:t>30</w:t>
      </w:r>
      <w:r>
        <w:rPr>
          <w:rStyle w:val="5"/>
          <w:rFonts w:hint="eastAsia" w:ascii="宋体" w:hAnsi="宋体" w:eastAsia="宋体" w:cs="宋体"/>
          <w:color w:val="auto"/>
          <w:spacing w:val="20"/>
          <w:sz w:val="28"/>
          <w:szCs w:val="28"/>
        </w:rPr>
        <w:t>分）</w:t>
      </w:r>
    </w:p>
    <w:p w14:paraId="6A5524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560"/>
        <w:jc w:val="left"/>
        <w:rPr>
          <w:rFonts w:hint="eastAsia" w:ascii="宋体" w:hAnsi="宋体" w:eastAsia="宋体" w:cs="宋体"/>
          <w:color w:val="auto"/>
          <w:spacing w:val="2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【答案】</w:t>
      </w:r>
    </w:p>
    <w:p w14:paraId="591DDD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560"/>
        <w:jc w:val="left"/>
        <w:rPr>
          <w:rFonts w:hint="eastAsia" w:ascii="宋体" w:hAnsi="宋体" w:eastAsia="宋体" w:cs="宋体"/>
          <w:color w:val="auto"/>
          <w:spacing w:val="1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．B</w:t>
      </w:r>
    </w:p>
    <w:p w14:paraId="66D676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580"/>
        <w:jc w:val="left"/>
        <w:rPr>
          <w:rFonts w:hint="eastAsia" w:ascii="宋体" w:hAnsi="宋体" w:eastAsia="宋体" w:cs="宋体"/>
          <w:color w:val="auto"/>
          <w:spacing w:val="1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．描写诗人目送在曲折山路上离去的友人、凝视雪地上的马蹄印，心中怅然若失，表达了对友人的依依不舍之情。</w:t>
      </w:r>
    </w:p>
    <w:p w14:paraId="3848CF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560"/>
        <w:jc w:val="left"/>
        <w:textAlignment w:val="center"/>
        <w:rPr>
          <w:rFonts w:hint="eastAsia" w:ascii="宋体" w:hAnsi="宋体" w:eastAsia="宋体" w:cs="宋体"/>
          <w:color w:val="auto"/>
          <w:spacing w:val="2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【解析】</w:t>
      </w:r>
    </w:p>
    <w:p w14:paraId="012261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firstLine="640" w:firstLineChars="200"/>
        <w:jc w:val="left"/>
        <w:textAlignment w:val="center"/>
        <w:rPr>
          <w:rFonts w:hint="eastAsia" w:ascii="宋体" w:hAnsi="宋体" w:eastAsia="宋体" w:cs="宋体"/>
          <w:color w:val="auto"/>
          <w:spacing w:val="2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（1）本题考查学生对诗歌内容的理解和分析能力。作答的关键是整体阅读诗歌文本，然后根据选项的表述，看内容的表述是否正确，炼字、修辞手法等等的分析是否得当，最终选择最佳的一项。          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（2）本题考查学生对诗句的鉴赏及其所表达的情感的分析和概括能力。作答的关键是整体阅读诗歌文本，然后看诗人借助了边塞怎样的人、事、情、景，进而表达了怎样的情，结合文本诗句分析即可。</w:t>
      </w:r>
    </w:p>
    <w:p w14:paraId="76295E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jc w:val="left"/>
        <w:textAlignment w:val="center"/>
        <w:rPr>
          <w:rFonts w:hint="eastAsia" w:ascii="宋体" w:hAnsi="宋体" w:eastAsia="宋体" w:cs="宋体"/>
          <w:color w:val="auto"/>
          <w:spacing w:val="11"/>
          <w:sz w:val="28"/>
          <w:szCs w:val="28"/>
        </w:rPr>
      </w:pPr>
      <w:r>
        <w:rPr>
          <w:rStyle w:val="5"/>
          <w:rFonts w:hint="eastAsia" w:ascii="宋体" w:hAnsi="宋体" w:eastAsia="宋体" w:cs="宋体"/>
          <w:color w:val="auto"/>
          <w:spacing w:val="20"/>
          <w:sz w:val="28"/>
          <w:szCs w:val="28"/>
        </w:rPr>
        <w:t>（二）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（14分）</w:t>
      </w:r>
    </w:p>
    <w:p w14:paraId="7E88F6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560"/>
        <w:jc w:val="left"/>
        <w:rPr>
          <w:rFonts w:hint="eastAsia" w:ascii="宋体" w:hAnsi="宋体" w:eastAsia="宋体" w:cs="宋体"/>
          <w:color w:val="auto"/>
          <w:spacing w:val="2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【答案】</w:t>
      </w:r>
    </w:p>
    <w:p w14:paraId="3BD8E4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560"/>
        <w:jc w:val="left"/>
        <w:rPr>
          <w:rFonts w:hint="eastAsia" w:ascii="宋体" w:hAnsi="宋体" w:eastAsia="宋体" w:cs="宋体"/>
          <w:color w:val="auto"/>
          <w:spacing w:val="1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．违反、阻挠；有所作为。</w:t>
      </w:r>
    </w:p>
    <w:p w14:paraId="38092E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580"/>
        <w:jc w:val="left"/>
        <w:textAlignment w:val="center"/>
        <w:rPr>
          <w:rFonts w:hint="eastAsia" w:ascii="宋体" w:hAnsi="宋体" w:eastAsia="宋体" w:cs="宋体"/>
          <w:color w:val="auto"/>
          <w:spacing w:val="1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1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．①使他身处贫困中，阻挠他们的行为。</w:t>
      </w:r>
    </w:p>
    <w:p w14:paraId="7435F5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580"/>
        <w:jc w:val="left"/>
        <w:textAlignment w:val="center"/>
        <w:rPr>
          <w:rFonts w:hint="eastAsia" w:ascii="宋体" w:hAnsi="宋体" w:eastAsia="宋体" w:cs="宋体"/>
          <w:color w:val="auto"/>
          <w:spacing w:val="1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②表现在脸上，流露在言谈中，而后才被人明白。</w:t>
      </w:r>
    </w:p>
    <w:p w14:paraId="7B9957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580"/>
        <w:jc w:val="left"/>
        <w:rPr>
          <w:rFonts w:hint="eastAsia" w:ascii="宋体" w:hAnsi="宋体" w:eastAsia="宋体" w:cs="宋体"/>
          <w:color w:val="auto"/>
          <w:spacing w:val="1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1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．D</w:t>
      </w:r>
    </w:p>
    <w:p w14:paraId="02E9F0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580"/>
        <w:jc w:val="left"/>
        <w:rPr>
          <w:rFonts w:hint="eastAsia" w:ascii="宋体" w:hAnsi="宋体" w:eastAsia="宋体" w:cs="宋体"/>
          <w:color w:val="auto"/>
          <w:spacing w:val="1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1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．故方其盛也/举天下豪杰/莫能与之争。</w:t>
      </w:r>
    </w:p>
    <w:p w14:paraId="7D4DC7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580"/>
        <w:jc w:val="left"/>
        <w:rPr>
          <w:rFonts w:hint="eastAsia" w:ascii="宋体" w:hAnsi="宋体" w:eastAsia="宋体" w:cs="宋体"/>
          <w:color w:val="auto"/>
          <w:spacing w:val="1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1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．甲文观点：生于忧患，死于安乐。乙文印证的句子：忧劳可以兴国，逸豫可以亡身。乙文中阐明防微杜渐道理的句子：（夫）祸患常积于忽微（夫病患常积于忽微，而智勇多国于所福）。</w:t>
      </w:r>
    </w:p>
    <w:p w14:paraId="6C8663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560"/>
        <w:jc w:val="left"/>
        <w:textAlignment w:val="center"/>
        <w:rPr>
          <w:rFonts w:hint="eastAsia" w:ascii="宋体" w:hAnsi="宋体" w:eastAsia="宋体" w:cs="宋体"/>
          <w:color w:val="auto"/>
          <w:spacing w:val="1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【解析】（1）本题考查文言实词的理解能力。解答此类题目，要在理解句意的基础上解释词语，尤其注意通假字、古今异义、词类活用等特殊情况。          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（2）本题考查句子翻译。翻译的要求是做到“信、达、雅”，翻译的方法是“增、删、调、换”，具体到某一句子时要注意通假字、词类活用、一词多义、特殊句式等情况，如遇倒装句就要按现代语序疏通，如遇省略句翻译时就要把省略的成分补充完整。          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（3）本题考查一词多义现象的理解能力。在平时的学习中，一定要对文言词语中的一词多义现象做好积累，联系词意和例句进行归纳整理。解答此类问题，首先要明确句意，然后要注意积累词语的不同用法，最后结合句意理解词语的不同用法。          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（4）本题考查文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言文的断句。文言文断句首先要读懂句子的意思，根据句子的意思可以准确断句。句子意思读不懂的时候，也可根据虚词、对话、修辞、句子结构成分、文言文固定格式、习惯句式等断句。          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（5）本题考查比较阅读能力。解答此题需要先疏通文意，了解内容。根据具体内容分析。          </w:t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【附参考译文】    </w:t>
      </w:r>
    </w:p>
    <w:p w14:paraId="58EC1F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580"/>
        <w:jc w:val="left"/>
        <w:rPr>
          <w:rFonts w:hint="eastAsia" w:ascii="宋体" w:hAnsi="宋体" w:eastAsia="宋体" w:cs="宋体"/>
          <w:color w:val="auto"/>
          <w:spacing w:val="1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【甲】所以上天要把重任降临在某人的身上，必定要先磨练他的心志，以饥饿和困乏考验他的身形，扰乱他业已开始的行动，目的就是要用上述这些艰难困苦来触动他的心灵，坚韧他的性格，增加他原本没有的能力。</w:t>
      </w:r>
    </w:p>
    <w:p w14:paraId="68E580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580"/>
        <w:jc w:val="left"/>
        <w:rPr>
          <w:rFonts w:hint="eastAsia" w:ascii="宋体" w:hAnsi="宋体" w:eastAsia="宋体" w:cs="宋体"/>
          <w:color w:val="auto"/>
          <w:spacing w:val="1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人常常犯错，然后才能改正；心内心忧困，思想阻塞，然后才能奋起；心绪显露在脸色上，表达在声音中，然后才能被人了解。一个国家，在内如果没有坚守法度的大臣和足以辅佐君王的贤士，在外没有与之匹敌的邻国和来自外国的祸患，就常常会有覆灭的危险。这样，就知道忧愁患害足以使人生存，安逸享乐足以使人灭亡的道理了。</w:t>
      </w:r>
    </w:p>
    <w:p w14:paraId="62000B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580"/>
        <w:jc w:val="left"/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pacing w:val="20"/>
          <w:sz w:val="28"/>
          <w:szCs w:val="28"/>
        </w:rPr>
        <w:t>【乙】《尚书》上说：“自满会招来损害，谦虚能得到益处。”忧劳可以使国家兴盛，安乐可以使自身灭亡，这是自然的道理。因此，当他兴盛时，普天下的豪杰，没有谁能和他相争；到他衰败时，数十个乐官就把他困住，最后身死国灭，被天下人耻笑。祸患常常是由一点一滴极小的错误积累而酿成的，纵使是聪明有才能和英勇果敢的人，也多半沉溺于某种爱好之中，受其迷惑而结果陷于困穷，难道只有乐工（是所溺的成分）吗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>（三）</w:t>
      </w: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>（14分）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>【答案】14．B</w:t>
      </w:r>
    </w:p>
    <w:p w14:paraId="5826D34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right="0" w:rightChars="0" w:firstLine="640" w:firstLineChars="200"/>
        <w:jc w:val="left"/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>15．①自然环境描写，交代故事发生的地点，渲染了古朴幽静的气氛，暗示了吴子皋对传统医学的坚守，也为下文吴子皋不愿离开老宅作了铺垫。</w:t>
      </w:r>
    </w:p>
    <w:p w14:paraId="670D681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right="0" w:rightChars="0" w:firstLine="640" w:firstLineChars="200"/>
        <w:jc w:val="left"/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>16激发阅读兴趣，引起读者思考；关联主要情节，从匾的由来开始，以残匾结束，前后照应，使文章结构更加严谨；暗示儿子人生的变故；丰富文章的内涵，强调做人要坚守道德的底线。</w:t>
      </w:r>
    </w:p>
    <w:p w14:paraId="518D344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right="0" w:rightChars="0" w:firstLine="640" w:firstLineChars="200"/>
        <w:jc w:val="left"/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>【解析】（1）本道题考查对文章内容的理解。解答本题需要学生对文本的整体感知，文章思路和线索的把握，对精彩细节的揣摩。认真审题，弄清题目要求再进行选择。          </w:t>
      </w: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 xml:space="preserve">  （2）本道题考查对文本的概括与归纳能力。解答时，先分析出选文的行文思路，再找出文段的关键句加以概括即可。          </w:t>
      </w: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 xml:space="preserve">  （3）本题考查句子的赏析。鉴赏文中中富有表现力的语句，一般遵循“方法+效果+情感”的原则，但是，无论运用什么写作方法，在分析效果时，都必须与人物形象与情感联系起来，同时还要有全局意识，即联系全文来鉴赏要分析的句子。          </w:t>
      </w: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 xml:space="preserve">  （4）此题考查理解文章题目的含意和分析题目作用的能力。题目的含意要结合文章主旨来解释其表层意、深层意和象征意等，题目的作用要从结构作用、内容作用和表达作用等几个方面分析。   </w:t>
      </w:r>
    </w:p>
    <w:p w14:paraId="26EA92EA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642" w:right="0" w:rightChars="0" w:hanging="642" w:hangingChars="200"/>
        <w:jc w:val="left"/>
        <w:rPr>
          <w:rStyle w:val="5"/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>写作（40分）</w:t>
      </w:r>
    </w:p>
    <w:p w14:paraId="030FA37A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Chars="-200" w:right="0" w:rightChar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>【答案】</w:t>
      </w:r>
    </w:p>
    <w:p w14:paraId="0F71124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838" w:leftChars="399" w:right="0" w:rightChars="0" w:firstLine="3200" w:firstLineChars="1000"/>
        <w:jc w:val="left"/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>遇见</w:t>
      </w:r>
    </w:p>
    <w:p w14:paraId="4B4189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right="0" w:rightChars="0"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>生命中最美好的，便是遇见。林徽因遇见徐志摩，便拥有了一段康桥之恋。刘备遇见诸葛亮，便在乱世中成为一代君王。老舍先生童年时遇到了宗月大师，便被其领进学习的海洋，成为一代文豪。可见，每一次美好的遇见，总会给我们带来不一样的收获。  　　          </w:t>
      </w: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 xml:space="preserve">    我，在初二时，也遇到了一位同桌 。他的到来给我平淡的学习生活增添了一束光芒。  　　          </w:t>
      </w: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 xml:space="preserve">  在学习中，我一直没有一个好的学习方法。自从认识他后，他便总是找我问数学题。次数多了我便产生了好奇心，他成绩那么好，为什么总是问我问题呢？于是，在一次课间，我便把我的好奇告诉了他。他听完后，笑道：“问，也是种学习方式嘛，把不会的东西搞懂了。它自然就变成自己的东西，下次遇见，就会了。‘敏而好学，不耻下问’孔子都有不会的东西，我们难道能没有吗？所以说，问，是很重要的。”我听罢，受益匪浅，便像他一样，常问。果真，我的学习成绩如同雨后的春笋一般，节节升高。  　　         </w:t>
      </w: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>  在品质上，他也算得我一位良师。一次课上，老师叫我们找出试卷。我很快便拿出了。可见他却翻箱倒柜的寻找着，脸上显出着急的神色，嘴里还不时念叨：“到底在哪呢？不会放家了吧。”这时老师来了一句：“没带的人站起来！”看他找不到，便为他出了个主意：“找不到就别找了，你就假装有试卷不就行了吗。”“你怎能这样呢！”我话音刚落，他便说：“这是不诚信的行为，一个人怎能失去诚信呢？”说完，他便站了起来。虽然我被批评了，但我还是无比倾佩他，并决心以后也像他一样，做个诚实的人。  </w:t>
      </w: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>  感谢，在我最美好的青春年华中遇见了他。遇见了他，我拥有了许多宝贵的东西；见了他，我拥有了一个美好的校园生活；遇见了他，我拥有了一个光明的未来！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>【解析】本题是全命题作文的考查，要求是记叙文。首先审题，该题需要重点关注题干中的关键词：“ 遇见” ，这些是在提醒我们写作的方向：一次相遇。可以遇见人、事、景，总之能带给自己积极体验的，让你感受到美好、快乐的。明白了这一层含义，写作就简单很多。题目是“ 遇见 ”，写作主体是“我”，重点在于“遇见”带给我的思想上的积极变化，带给我的积极体验。由此可发现本题的意图在于使学生关注生活、关注自我、关注成长、懂得感恩，发现生活中的真善美。其次，立意方面，学生可以选择赞美亲情、师生情、友情，家人、老师、朋友都可以是“遇见”的人，当然也可以写遇见的某处风景、某本书，这些立意贴近生活日常，便于选材和写作。</w:t>
      </w:r>
    </w:p>
    <w:p w14:paraId="1B53332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right="0" w:rightChars="0"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>选材方面，通过上面的立意分析，可以选择以下材料，演讲、考试失利，心情沮丧，遇见了刚刚下过雨天边的彩虹还有风中含着雨珠的小草，这让我正视困难，不再逃避，变得积极乐观。  </w:t>
      </w:r>
    </w:p>
    <w:p w14:paraId="51E6194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right="0" w:rightChars="0"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t>结构方面，可以使用最常见的五段式或者六段式，开头结尾先点题，或者在开头设置悬念，最后揭开谜底，引路人是谁。中间的三段或者四段，可以是具体的事情。第五，内容安排方面，建议中间的记叙部分，可以分为一详一略，或者两略一详，详写的部分应加上能突出人物形象的人物描写和。          </w:t>
      </w:r>
      <w:r>
        <w:rPr>
          <w:rFonts w:hint="eastAsia" w:ascii="宋体" w:hAnsi="宋体" w:eastAsia="宋体" w:cs="宋体"/>
          <w:color w:val="auto"/>
          <w:spacing w:val="20"/>
          <w:kern w:val="0"/>
          <w:sz w:val="28"/>
          <w:szCs w:val="28"/>
          <w:lang w:val="en-US" w:eastAsia="zh-CN" w:bidi="ar"/>
        </w:rPr>
        <w:br w:type="textWrapping"/>
      </w:r>
    </w:p>
    <w:p w14:paraId="17E1FC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rPr>
          <w:rFonts w:hint="eastAsia" w:ascii="宋体" w:hAnsi="宋体" w:eastAsia="宋体" w:cs="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DB667"/>
    <w:multiLevelType w:val="singleLevel"/>
    <w:tmpl w:val="065DB66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A8AD26"/>
    <w:multiLevelType w:val="singleLevel"/>
    <w:tmpl w:val="24A8AD26"/>
    <w:lvl w:ilvl="0" w:tentative="0">
      <w:start w:val="3"/>
      <w:numFmt w:val="decimal"/>
      <w:suff w:val="nothing"/>
      <w:lvlText w:val="%1．"/>
      <w:lvlJc w:val="left"/>
    </w:lvl>
  </w:abstractNum>
  <w:abstractNum w:abstractNumId="2">
    <w:nsid w:val="2D92287B"/>
    <w:multiLevelType w:val="singleLevel"/>
    <w:tmpl w:val="2D92287B"/>
    <w:lvl w:ilvl="0" w:tentative="0">
      <w:start w:val="17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F14A6"/>
    <w:rsid w:val="057E1C87"/>
    <w:rsid w:val="07D21D7A"/>
    <w:rsid w:val="0BA13F3D"/>
    <w:rsid w:val="10F66AD9"/>
    <w:rsid w:val="112C73D4"/>
    <w:rsid w:val="12EC0194"/>
    <w:rsid w:val="14F867A4"/>
    <w:rsid w:val="151614F8"/>
    <w:rsid w:val="1A583FAC"/>
    <w:rsid w:val="1C450915"/>
    <w:rsid w:val="1D7C2114"/>
    <w:rsid w:val="1DA13929"/>
    <w:rsid w:val="1DCB4E4A"/>
    <w:rsid w:val="1EFC72CA"/>
    <w:rsid w:val="25D52D09"/>
    <w:rsid w:val="27CC3C98"/>
    <w:rsid w:val="2A1B4A63"/>
    <w:rsid w:val="2F5C7FF7"/>
    <w:rsid w:val="31140B8A"/>
    <w:rsid w:val="31411253"/>
    <w:rsid w:val="31986339"/>
    <w:rsid w:val="327F0285"/>
    <w:rsid w:val="32F52F70"/>
    <w:rsid w:val="383438BF"/>
    <w:rsid w:val="38C05153"/>
    <w:rsid w:val="3AEA4C7E"/>
    <w:rsid w:val="4AE051E1"/>
    <w:rsid w:val="4F552641"/>
    <w:rsid w:val="5455279C"/>
    <w:rsid w:val="55393E6B"/>
    <w:rsid w:val="56D46542"/>
    <w:rsid w:val="57945CD1"/>
    <w:rsid w:val="59126EAD"/>
    <w:rsid w:val="5CAB1AF3"/>
    <w:rsid w:val="5FE04D41"/>
    <w:rsid w:val="60483AFC"/>
    <w:rsid w:val="604A33D1"/>
    <w:rsid w:val="637D3ABD"/>
    <w:rsid w:val="642A59F3"/>
    <w:rsid w:val="65BF660F"/>
    <w:rsid w:val="67B850C4"/>
    <w:rsid w:val="6A162576"/>
    <w:rsid w:val="6D140FEE"/>
    <w:rsid w:val="6F415511"/>
    <w:rsid w:val="728A3B01"/>
    <w:rsid w:val="76CE0460"/>
    <w:rsid w:val="78AC7F57"/>
    <w:rsid w:val="79E9735F"/>
    <w:rsid w:val="7C9537CE"/>
    <w:rsid w:val="7E6D4A02"/>
    <w:rsid w:val="DF7F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3848</Words>
  <Characters>3889</Characters>
  <Lines>0</Lines>
  <Paragraphs>0</Paragraphs>
  <TotalTime>0</TotalTime>
  <ScaleCrop>false</ScaleCrop>
  <LinksUpToDate>false</LinksUpToDate>
  <CharactersWithSpaces>4095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2025-05-14T17:46:00Z</dcterms:created>
  <dc:creator>Darren</dc:creator>
  <cp:lastModifiedBy>Administrator</cp:lastModifiedBy>
  <dcterms:modified xsi:type="dcterms:W3CDTF">2025-05-19T10:10:16Z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588C8CCF3BBD65AF6D66246895BD088D_41</vt:lpwstr>
  </property>
  <property fmtid="{D5CDD505-2E9C-101B-9397-08002B2CF9AE}" pid="4" name="KSOTemplateDocerSaveRecord">
    <vt:lpwstr>eyJoZGlkIjoiMTViYmIzZjMyN2MwY2JjNzNiNmE5ZTk4NzkwMTM1YjUifQ==</vt:lpwstr>
  </property>
</Properties>
</file>