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57" w:rsidRPr="007327F1" w:rsidRDefault="00F70D3A" w:rsidP="008A29D1">
      <w:pPr>
        <w:spacing w:line="480" w:lineRule="exact"/>
        <w:ind w:firstLineChars="200" w:firstLine="880"/>
        <w:jc w:val="center"/>
        <w:rPr>
          <w:rFonts w:asciiTheme="majorEastAsia" w:eastAsiaTheme="majorEastAsia" w:hAnsiTheme="majorEastAsia"/>
          <w:sz w:val="44"/>
          <w:szCs w:val="32"/>
          <w:lang w:eastAsia="zh-CN"/>
        </w:rPr>
      </w:pPr>
      <w:bookmarkStart w:id="0" w:name="2020山东教师招聘考试音乐模拟卷（二）"/>
      <w:bookmarkStart w:id="1" w:name="音乐学科专业知识（共计：80分）"/>
      <w:bookmarkEnd w:id="0"/>
      <w:bookmarkEnd w:id="1"/>
      <w:r w:rsidRPr="007327F1">
        <w:rPr>
          <w:rFonts w:asciiTheme="majorEastAsia" w:eastAsiaTheme="majorEastAsia" w:hAnsiTheme="majorEastAsia" w:hint="eastAsia"/>
          <w:sz w:val="44"/>
          <w:szCs w:val="32"/>
          <w:lang w:eastAsia="zh-CN"/>
        </w:rPr>
        <w:t>初中</w:t>
      </w:r>
      <w:r w:rsidR="001D5E2A" w:rsidRPr="007327F1">
        <w:rPr>
          <w:rFonts w:asciiTheme="majorEastAsia" w:eastAsiaTheme="majorEastAsia" w:hAnsiTheme="majorEastAsia" w:hint="eastAsia"/>
          <w:sz w:val="44"/>
          <w:szCs w:val="32"/>
          <w:lang w:eastAsia="zh-CN"/>
        </w:rPr>
        <w:t>音乐</w:t>
      </w:r>
      <w:r w:rsidR="009C6957" w:rsidRPr="007327F1">
        <w:rPr>
          <w:rFonts w:asciiTheme="majorEastAsia" w:eastAsiaTheme="majorEastAsia" w:hAnsiTheme="majorEastAsia" w:hint="eastAsia"/>
          <w:sz w:val="44"/>
          <w:szCs w:val="32"/>
          <w:lang w:eastAsia="zh-CN"/>
        </w:rPr>
        <w:t>试卷</w:t>
      </w:r>
      <w:r w:rsidR="00E52A9B">
        <w:rPr>
          <w:rFonts w:asciiTheme="majorEastAsia" w:eastAsiaTheme="majorEastAsia" w:hAnsiTheme="majorEastAsia" w:hint="eastAsia"/>
          <w:sz w:val="44"/>
          <w:szCs w:val="32"/>
          <w:lang w:eastAsia="zh-CN"/>
        </w:rPr>
        <w:t>解析</w:t>
      </w:r>
      <w:r w:rsidR="009C6957" w:rsidRPr="007327F1">
        <w:rPr>
          <w:rFonts w:asciiTheme="majorEastAsia" w:eastAsiaTheme="majorEastAsia" w:hAnsiTheme="majorEastAsia" w:hint="eastAsia"/>
          <w:sz w:val="44"/>
          <w:szCs w:val="32"/>
          <w:lang w:eastAsia="zh-CN"/>
        </w:rPr>
        <w:t>（共计：100分）</w:t>
      </w:r>
    </w:p>
    <w:p w:rsidR="004B6AC0" w:rsidRDefault="009C6957" w:rsidP="00E4725C">
      <w:pPr>
        <w:spacing w:line="480" w:lineRule="exact"/>
        <w:ind w:firstLineChars="200" w:firstLine="880"/>
        <w:jc w:val="center"/>
        <w:rPr>
          <w:rFonts w:asciiTheme="majorEastAsia" w:eastAsiaTheme="majorEastAsia" w:hAnsiTheme="majorEastAsia"/>
          <w:sz w:val="44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sz w:val="44"/>
          <w:szCs w:val="32"/>
          <w:lang w:eastAsia="zh-CN"/>
        </w:rPr>
        <w:t>——巴楚县周智超</w:t>
      </w:r>
    </w:p>
    <w:p w:rsidR="00E4725C" w:rsidRPr="00E4725C" w:rsidRDefault="00E4725C" w:rsidP="00E4725C">
      <w:pPr>
        <w:spacing w:line="480" w:lineRule="exact"/>
        <w:ind w:firstLineChars="200" w:firstLine="880"/>
        <w:jc w:val="center"/>
        <w:rPr>
          <w:rFonts w:asciiTheme="majorEastAsia" w:eastAsiaTheme="majorEastAsia" w:hAnsiTheme="majorEastAsia"/>
          <w:sz w:val="44"/>
          <w:szCs w:val="32"/>
          <w:lang w:eastAsia="zh-CN"/>
        </w:rPr>
      </w:pPr>
    </w:p>
    <w:p w:rsidR="004B6AC0" w:rsidRPr="007327F1" w:rsidRDefault="001D5E2A" w:rsidP="008A29D1">
      <w:pPr>
        <w:pStyle w:val="1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bookmarkStart w:id="2" w:name="一、单项选择题（本大题共20题，每题1分，共20分）"/>
      <w:bookmarkEnd w:id="2"/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一、单项选择题（本大题共20题，每题1分，共20分）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585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pacing w:val="-10"/>
          <w:w w:val="95"/>
          <w:sz w:val="32"/>
          <w:szCs w:val="32"/>
          <w:lang w:eastAsia="zh-CN"/>
        </w:rPr>
        <w:t>1.</w:t>
      </w:r>
      <w:r w:rsidR="00DC1CB6" w:rsidRPr="007327F1">
        <w:rPr>
          <w:rFonts w:asciiTheme="majorEastAsia" w:eastAsiaTheme="majorEastAsia" w:hAnsiTheme="majorEastAsia"/>
          <w:color w:val="FF0000"/>
          <w:spacing w:val="-4"/>
          <w:w w:val="95"/>
          <w:sz w:val="32"/>
          <w:szCs w:val="32"/>
          <w:lang w:eastAsia="zh-CN"/>
        </w:rPr>
        <w:t>【答案】D。解析：本题</w:t>
      </w:r>
      <w:proofErr w:type="gramStart"/>
      <w:r w:rsidR="00DC1CB6" w:rsidRPr="007327F1">
        <w:rPr>
          <w:rFonts w:asciiTheme="majorEastAsia" w:eastAsiaTheme="majorEastAsia" w:hAnsiTheme="majorEastAsia"/>
          <w:color w:val="FF0000"/>
          <w:spacing w:val="-4"/>
          <w:w w:val="95"/>
          <w:sz w:val="32"/>
          <w:szCs w:val="32"/>
          <w:lang w:eastAsia="zh-CN"/>
        </w:rPr>
        <w:t>题</w:t>
      </w:r>
      <w:proofErr w:type="gramEnd"/>
      <w:r w:rsidR="00DC1CB6" w:rsidRPr="007327F1">
        <w:rPr>
          <w:rFonts w:asciiTheme="majorEastAsia" w:eastAsiaTheme="majorEastAsia" w:hAnsiTheme="majorEastAsia"/>
          <w:color w:val="FF0000"/>
          <w:spacing w:val="-4"/>
          <w:w w:val="95"/>
          <w:sz w:val="32"/>
          <w:szCs w:val="32"/>
          <w:lang w:eastAsia="zh-CN"/>
        </w:rPr>
        <w:t>眼为甘肃宁夏青海一带的一种山歌，这就涉及到中国民族民间音乐中民间歌曲的相关知识，流行在甘肃宁夏青海一带的一种山歌是花儿，故本题选D。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2.【答案】B。解析：公元15世纪以前的欧洲音乐称为古代音乐。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3.【答案】B。解析：在G宫雅乐调式中，#C音为G宫雅乐调式的Ⅳ级音，而在宫调式雅乐里面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Ⅳ级音名称叫做变徵。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4.【答案】B</w:t>
      </w:r>
      <w:r w:rsidRPr="007327F1">
        <w:rPr>
          <w:rFonts w:asciiTheme="majorEastAsia" w:eastAsiaTheme="majorEastAsia" w:hAnsiTheme="majorEastAsia"/>
          <w:color w:val="FF0000"/>
          <w:spacing w:val="-3"/>
          <w:sz w:val="32"/>
          <w:szCs w:val="32"/>
          <w:lang w:eastAsia="zh-CN"/>
        </w:rPr>
        <w:t>。解析：羌笛是我国古老的单</w:t>
      </w:r>
      <w:proofErr w:type="gramStart"/>
      <w:r w:rsidRPr="007327F1">
        <w:rPr>
          <w:rFonts w:asciiTheme="majorEastAsia" w:eastAsiaTheme="majorEastAsia" w:hAnsiTheme="majorEastAsia"/>
          <w:color w:val="FF0000"/>
          <w:spacing w:val="-3"/>
          <w:sz w:val="32"/>
          <w:szCs w:val="32"/>
          <w:lang w:eastAsia="zh-CN"/>
        </w:rPr>
        <w:t>簧气鸣</w:t>
      </w:r>
      <w:proofErr w:type="gramEnd"/>
      <w:r w:rsidRPr="007327F1">
        <w:rPr>
          <w:rFonts w:asciiTheme="majorEastAsia" w:eastAsiaTheme="majorEastAsia" w:hAnsiTheme="majorEastAsia"/>
          <w:color w:val="FF0000"/>
          <w:spacing w:val="-3"/>
          <w:sz w:val="32"/>
          <w:szCs w:val="32"/>
          <w:lang w:eastAsia="zh-CN"/>
        </w:rPr>
        <w:t>乐器，已有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2000多年历史，流行在四川北部阿坝藏羌自治州羌族居住之地。箜篌是十分古老的弹拨乐器，最初称“坎候”或“空侯”，在古代除宫廷雅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乐使用外，在民间也广泛流传，在古代有卧箜篌、竖箜篌、凤首箜篌三种形制。胡笳是蒙古族边</w:t>
      </w:r>
      <w:proofErr w:type="gramStart"/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棱气鸣</w:t>
      </w:r>
      <w:proofErr w:type="gramEnd"/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乐器，民间又</w:t>
      </w:r>
      <w:proofErr w:type="gramStart"/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称潮尔</w:t>
      </w:r>
      <w:proofErr w:type="gramEnd"/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、冒</w:t>
      </w:r>
      <w:proofErr w:type="gramStart"/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顿潮尔</w:t>
      </w:r>
      <w:proofErr w:type="gramEnd"/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，流行于内蒙古自治区、新疆维吾尔自治区伊犁哈萨克自治州阿勒泰地区。腰鼓是中国汉族古老的民族乐器，是民族</w:t>
      </w:r>
      <w:proofErr w:type="gramStart"/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棰击膜鸣</w:t>
      </w:r>
      <w:proofErr w:type="gramEnd"/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乐器，历史悠久，发音脆亮，在民间广泛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流传。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5.【答案】B。解析：意大利喜歌剧《唐璜》是莫扎特的作品。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08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pacing w:val="-16"/>
          <w:sz w:val="32"/>
          <w:szCs w:val="32"/>
          <w:lang w:eastAsia="zh-CN"/>
        </w:rPr>
        <w:t>6.</w:t>
      </w:r>
      <w:r w:rsidRPr="007327F1">
        <w:rPr>
          <w:rFonts w:asciiTheme="majorEastAsia" w:eastAsiaTheme="majorEastAsia" w:hAnsiTheme="majorEastAsia"/>
          <w:color w:val="FF0000"/>
          <w:spacing w:val="-8"/>
          <w:sz w:val="32"/>
          <w:szCs w:val="32"/>
          <w:lang w:eastAsia="zh-CN"/>
        </w:rPr>
        <w:t>【答案】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A</w:t>
      </w:r>
      <w:r w:rsidRPr="007327F1">
        <w:rPr>
          <w:rFonts w:asciiTheme="majorEastAsia" w:eastAsiaTheme="majorEastAsia" w:hAnsiTheme="majorEastAsia"/>
          <w:color w:val="FF0000"/>
          <w:spacing w:val="-13"/>
          <w:sz w:val="32"/>
          <w:szCs w:val="32"/>
          <w:lang w:eastAsia="zh-CN"/>
        </w:rPr>
        <w:t>。解析：清唱剧《长恨歌》是黄</w:t>
      </w:r>
      <w:proofErr w:type="gramStart"/>
      <w:r w:rsidRPr="007327F1">
        <w:rPr>
          <w:rFonts w:asciiTheme="majorEastAsia" w:eastAsiaTheme="majorEastAsia" w:hAnsiTheme="majorEastAsia"/>
          <w:color w:val="FF0000"/>
          <w:spacing w:val="-13"/>
          <w:sz w:val="32"/>
          <w:szCs w:val="32"/>
          <w:lang w:eastAsia="zh-CN"/>
        </w:rPr>
        <w:t>自唯一</w:t>
      </w:r>
      <w:proofErr w:type="gramEnd"/>
      <w:r w:rsidRPr="007327F1">
        <w:rPr>
          <w:rFonts w:asciiTheme="majorEastAsia" w:eastAsiaTheme="majorEastAsia" w:hAnsiTheme="majorEastAsia"/>
          <w:color w:val="FF0000"/>
          <w:spacing w:val="-13"/>
          <w:sz w:val="32"/>
          <w:szCs w:val="32"/>
          <w:lang w:eastAsia="zh-CN"/>
        </w:rPr>
        <w:t>的一部大型声乐套曲，也是我国第一部清唱剧。</w:t>
      </w:r>
      <w:r w:rsidRPr="007327F1">
        <w:rPr>
          <w:rFonts w:asciiTheme="majorEastAsia" w:eastAsiaTheme="majorEastAsia" w:hAnsiTheme="majorEastAsia"/>
          <w:color w:val="FF0000"/>
          <w:spacing w:val="-15"/>
          <w:sz w:val="32"/>
          <w:szCs w:val="32"/>
          <w:lang w:eastAsia="zh-CN"/>
        </w:rPr>
        <w:t>以白居易《长恨歌》为题材，由韦瀚章作词，共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10个乐章。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7.【答案】C。解析：门德尔松，德国作曲家，被称为古典的浪漫主义者，首创了钢琴体裁“无词歌”。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8.</w:t>
      </w:r>
      <w:r w:rsidR="00DC1CB6"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【答案】</w:t>
      </w:r>
      <w:r w:rsidR="00DC1CB6"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A。解析：海顿被称为“交响乐之父”，被称为“圆舞曲之王”的是小约翰施特劳斯</w:t>
      </w:r>
      <w:r w:rsidRPr="007327F1">
        <w:rPr>
          <w:rFonts w:asciiTheme="majorEastAsia" w:eastAsiaTheme="majorEastAsia" w:hAnsiTheme="majorEastAsia"/>
          <w:color w:val="FF0000"/>
          <w:spacing w:val="-6"/>
          <w:sz w:val="32"/>
          <w:szCs w:val="32"/>
          <w:lang w:eastAsia="zh-CN"/>
        </w:rPr>
        <w:t>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9.【答案】A。解析：钢琴曲《梦幻曲》是舒曼的代表作《童年情景》中的一首。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10.【答案】B。解析：短笛是木管乐器中音域最高的乐器。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lastRenderedPageBreak/>
        <w:t>11.【答案】A。解析：古希腊的弦乐器里有里拉琴、基萨拉、巴比通、福尔明克斯。阿夫洛斯管和绪任克斯是管乐器。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12.【答案】D。解析：#f小调的上方小三度就是它的关系大调，即A大调。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30"/>
        <w:rPr>
          <w:rFonts w:asciiTheme="majorEastAsia" w:eastAsiaTheme="majorEastAsia" w:hAnsiTheme="majorEastAsia"/>
          <w:color w:val="FF0000"/>
          <w:spacing w:val="-5"/>
          <w:w w:val="99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w w:val="99"/>
          <w:sz w:val="32"/>
          <w:szCs w:val="32"/>
          <w:lang w:eastAsia="zh-CN"/>
        </w:rPr>
        <w:t>13</w:t>
      </w:r>
      <w:r w:rsidRPr="007327F1">
        <w:rPr>
          <w:rFonts w:asciiTheme="majorEastAsia" w:eastAsiaTheme="majorEastAsia" w:hAnsiTheme="majorEastAsia"/>
          <w:color w:val="FF0000"/>
          <w:spacing w:val="-19"/>
          <w:w w:val="99"/>
          <w:sz w:val="32"/>
          <w:szCs w:val="32"/>
          <w:lang w:eastAsia="zh-CN"/>
        </w:rPr>
        <w:t>.</w:t>
      </w:r>
      <w:r w:rsidR="00DC1CB6" w:rsidRPr="007327F1">
        <w:rPr>
          <w:rFonts w:asciiTheme="majorEastAsia" w:eastAsiaTheme="majorEastAsia" w:hAnsiTheme="majorEastAsia" w:hint="eastAsia"/>
          <w:color w:val="FF0000"/>
          <w:spacing w:val="-5"/>
          <w:w w:val="99"/>
          <w:sz w:val="32"/>
          <w:szCs w:val="32"/>
          <w:lang w:eastAsia="zh-CN"/>
        </w:rPr>
        <w:t>【答案】</w:t>
      </w:r>
      <w:r w:rsidR="00DC1CB6" w:rsidRPr="007327F1">
        <w:rPr>
          <w:rFonts w:asciiTheme="majorEastAsia" w:eastAsiaTheme="majorEastAsia" w:hAnsiTheme="majorEastAsia"/>
          <w:color w:val="FF0000"/>
          <w:spacing w:val="-5"/>
          <w:w w:val="99"/>
          <w:sz w:val="32"/>
          <w:szCs w:val="32"/>
          <w:lang w:eastAsia="zh-CN"/>
        </w:rPr>
        <w:t>C。</w:t>
      </w:r>
      <w:r w:rsidR="00DC1CB6" w:rsidRPr="007327F1">
        <w:rPr>
          <w:rFonts w:asciiTheme="majorEastAsia" w:eastAsiaTheme="majorEastAsia" w:hAnsiTheme="majorEastAsia" w:hint="eastAsia"/>
          <w:color w:val="FF0000"/>
          <w:spacing w:val="-5"/>
          <w:w w:val="99"/>
          <w:sz w:val="32"/>
          <w:szCs w:val="32"/>
          <w:lang w:eastAsia="zh-CN"/>
        </w:rPr>
        <w:t>解析：《春节序曲》是我国著名作曲家李焕之的管弦乐作品，以我国民间的秧歌音调和陕北民歌为素材，采用西洋作曲技法进行创作。故选</w:t>
      </w:r>
      <w:r w:rsidR="00DC1CB6" w:rsidRPr="007327F1">
        <w:rPr>
          <w:rFonts w:asciiTheme="majorEastAsia" w:eastAsiaTheme="majorEastAsia" w:hAnsiTheme="majorEastAsia"/>
          <w:color w:val="FF0000"/>
          <w:spacing w:val="-5"/>
          <w:w w:val="99"/>
          <w:sz w:val="32"/>
          <w:szCs w:val="32"/>
          <w:lang w:eastAsia="zh-CN"/>
        </w:rPr>
        <w:t>C</w:t>
      </w:r>
      <w:r w:rsidRPr="007327F1">
        <w:rPr>
          <w:rFonts w:asciiTheme="majorEastAsia" w:eastAsiaTheme="majorEastAsia" w:hAnsiTheme="majorEastAsia"/>
          <w:color w:val="FF0000"/>
          <w:w w:val="99"/>
          <w:sz w:val="32"/>
          <w:szCs w:val="32"/>
          <w:lang w:eastAsia="zh-CN"/>
        </w:rPr>
        <w:t>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14.【答案】A。解析：新古典主义音乐认为音乐应当“回到巴赫”。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15.【答案】C。解析：湘剧属于高腔系。</w:t>
      </w:r>
    </w:p>
    <w:p w:rsidR="004B6AC0" w:rsidRPr="007327F1" w:rsidRDefault="001D5E2A" w:rsidP="008A29D1">
      <w:pPr>
        <w:pStyle w:val="a3"/>
        <w:spacing w:line="480" w:lineRule="exact"/>
        <w:ind w:left="0" w:firstLineChars="200" w:firstLine="589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pacing w:val="-8"/>
          <w:w w:val="95"/>
          <w:sz w:val="32"/>
          <w:szCs w:val="32"/>
          <w:lang w:eastAsia="zh-CN"/>
        </w:rPr>
        <w:t>16.</w:t>
      </w:r>
      <w:r w:rsidRPr="007327F1">
        <w:rPr>
          <w:rFonts w:asciiTheme="majorEastAsia" w:eastAsiaTheme="majorEastAsia" w:hAnsiTheme="majorEastAsia"/>
          <w:color w:val="FF0000"/>
          <w:spacing w:val="-5"/>
          <w:w w:val="95"/>
          <w:sz w:val="32"/>
          <w:szCs w:val="32"/>
          <w:lang w:eastAsia="zh-CN"/>
        </w:rPr>
        <w:t>【答案】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C</w:t>
      </w:r>
      <w:r w:rsidRPr="007327F1">
        <w:rPr>
          <w:rFonts w:asciiTheme="majorEastAsia" w:eastAsiaTheme="majorEastAsia" w:hAnsiTheme="majorEastAsia"/>
          <w:color w:val="FF0000"/>
          <w:spacing w:val="-25"/>
          <w:w w:val="95"/>
          <w:sz w:val="32"/>
          <w:szCs w:val="32"/>
          <w:lang w:eastAsia="zh-CN"/>
        </w:rPr>
        <w:t>。解析：《黄河大合唱》由八个乐章组成，各乐章依次为：《黄河船夫曲》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（合唱</w:t>
      </w:r>
      <w:r w:rsidRPr="007327F1">
        <w:rPr>
          <w:rFonts w:asciiTheme="majorEastAsia" w:eastAsiaTheme="majorEastAsia" w:hAnsiTheme="majorEastAsia"/>
          <w:color w:val="FF0000"/>
          <w:spacing w:val="-123"/>
          <w:w w:val="95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《黄</w:t>
      </w:r>
      <w:r w:rsidRPr="007327F1">
        <w:rPr>
          <w:rFonts w:asciiTheme="majorEastAsia" w:eastAsiaTheme="majorEastAsia" w:hAnsiTheme="majorEastAsia"/>
          <w:color w:val="FF0000"/>
          <w:spacing w:val="-40"/>
          <w:w w:val="95"/>
          <w:sz w:val="32"/>
          <w:szCs w:val="32"/>
          <w:lang w:eastAsia="zh-CN"/>
        </w:rPr>
        <w:t>河颂》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（男声独唱</w:t>
      </w:r>
      <w:r w:rsidRPr="007327F1">
        <w:rPr>
          <w:rFonts w:asciiTheme="majorEastAsia" w:eastAsiaTheme="majorEastAsia" w:hAnsiTheme="majorEastAsia"/>
          <w:color w:val="FF0000"/>
          <w:spacing w:val="-116"/>
          <w:w w:val="95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14"/>
          <w:w w:val="95"/>
          <w:sz w:val="32"/>
          <w:szCs w:val="32"/>
          <w:lang w:eastAsia="zh-CN"/>
        </w:rPr>
        <w:t>《黄河之水天上来》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（配乐诗朗诵</w:t>
      </w:r>
      <w:r w:rsidRPr="007327F1">
        <w:rPr>
          <w:rFonts w:asciiTheme="majorEastAsia" w:eastAsiaTheme="majorEastAsia" w:hAnsiTheme="majorEastAsia"/>
          <w:color w:val="FF0000"/>
          <w:spacing w:val="-118"/>
          <w:w w:val="95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24"/>
          <w:w w:val="95"/>
          <w:sz w:val="32"/>
          <w:szCs w:val="32"/>
          <w:lang w:eastAsia="zh-CN"/>
        </w:rPr>
        <w:t>《黄水谣》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（女声合唱</w:t>
      </w:r>
      <w:r w:rsidRPr="007327F1">
        <w:rPr>
          <w:rFonts w:asciiTheme="majorEastAsia" w:eastAsiaTheme="majorEastAsia" w:hAnsiTheme="majorEastAsia"/>
          <w:color w:val="FF0000"/>
          <w:spacing w:val="-116"/>
          <w:w w:val="95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17"/>
          <w:w w:val="95"/>
          <w:sz w:val="32"/>
          <w:szCs w:val="32"/>
          <w:lang w:eastAsia="zh-CN"/>
        </w:rPr>
        <w:t>《河边对口曲》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（</w:t>
      </w:r>
      <w:r w:rsidRPr="007327F1">
        <w:rPr>
          <w:rFonts w:asciiTheme="majorEastAsia" w:eastAsiaTheme="majorEastAsia" w:hAnsiTheme="majorEastAsia"/>
          <w:color w:val="FF0000"/>
          <w:spacing w:val="-4"/>
          <w:w w:val="95"/>
          <w:sz w:val="32"/>
          <w:szCs w:val="32"/>
          <w:lang w:eastAsia="zh-CN"/>
        </w:rPr>
        <w:t>对唱、轮</w:t>
      </w:r>
      <w:r w:rsidRPr="007327F1">
        <w:rPr>
          <w:rFonts w:asciiTheme="majorEastAsia" w:eastAsiaTheme="majorEastAsia" w:hAnsiTheme="majorEastAsia"/>
          <w:color w:val="FF0000"/>
          <w:spacing w:val="-4"/>
          <w:sz w:val="32"/>
          <w:szCs w:val="32"/>
          <w:lang w:eastAsia="zh-CN"/>
        </w:rPr>
        <w:t>唱</w:t>
      </w:r>
      <w:r w:rsidRPr="007327F1">
        <w:rPr>
          <w:rFonts w:asciiTheme="majorEastAsia" w:eastAsiaTheme="majorEastAsia" w:hAnsiTheme="majorEastAsia"/>
          <w:color w:val="FF0000"/>
          <w:spacing w:val="-104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21"/>
          <w:sz w:val="32"/>
          <w:szCs w:val="32"/>
          <w:lang w:eastAsia="zh-CN"/>
        </w:rPr>
        <w:t>《黄河怨》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（女声独唱</w:t>
      </w:r>
      <w:r w:rsidRPr="007327F1">
        <w:rPr>
          <w:rFonts w:asciiTheme="majorEastAsia" w:eastAsiaTheme="majorEastAsia" w:hAnsiTheme="majorEastAsia"/>
          <w:color w:val="FF0000"/>
          <w:spacing w:val="-104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18"/>
          <w:sz w:val="32"/>
          <w:szCs w:val="32"/>
          <w:lang w:eastAsia="zh-CN"/>
        </w:rPr>
        <w:t>《保卫黄河》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（齐唱、轮唱）</w:t>
      </w:r>
      <w:r w:rsidRPr="007327F1">
        <w:rPr>
          <w:rFonts w:asciiTheme="majorEastAsia" w:eastAsiaTheme="majorEastAsia" w:hAnsiTheme="majorEastAsia"/>
          <w:color w:val="FF0000"/>
          <w:spacing w:val="-12"/>
          <w:sz w:val="32"/>
          <w:szCs w:val="32"/>
          <w:lang w:eastAsia="zh-CN"/>
        </w:rPr>
        <w:t>和《怒吼吧！黄河》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（混声合唱</w:t>
      </w:r>
      <w:r w:rsidRPr="007327F1">
        <w:rPr>
          <w:rFonts w:asciiTheme="majorEastAsia" w:eastAsiaTheme="majorEastAsia" w:hAnsiTheme="majorEastAsia"/>
          <w:color w:val="FF0000"/>
          <w:spacing w:val="-104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。</w:t>
      </w:r>
    </w:p>
    <w:p w:rsidR="007327F1" w:rsidRDefault="001D5E2A" w:rsidP="008A29D1">
      <w:pPr>
        <w:pStyle w:val="a3"/>
        <w:spacing w:line="480" w:lineRule="exact"/>
        <w:ind w:left="0" w:firstLineChars="196" w:firstLine="627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17.</w:t>
      </w:r>
      <w:r w:rsidR="00DC1CB6"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【答案】</w:t>
      </w:r>
      <w:r w:rsidR="00DC1CB6"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C</w:t>
      </w:r>
      <w:r w:rsidR="00DC1CB6"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。解析：河南舞阳出土的</w:t>
      </w:r>
      <w:proofErr w:type="gramStart"/>
      <w:r w:rsidR="00DC1CB6"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贾湖骨笛是</w:t>
      </w:r>
      <w:proofErr w:type="gramEnd"/>
      <w:r w:rsidR="00DC1CB6"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我国最早的演奏乐器。</w:t>
      </w:r>
    </w:p>
    <w:p w:rsidR="007327F1" w:rsidRPr="007327F1" w:rsidRDefault="007327F1" w:rsidP="008A29D1">
      <w:pPr>
        <w:pStyle w:val="a3"/>
        <w:spacing w:line="480" w:lineRule="exact"/>
        <w:ind w:left="0" w:firstLineChars="196" w:firstLine="593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18.【答案】C。解析：朝鲜族的舞蹈由农乐舞和长鼓舞。</w:t>
      </w:r>
    </w:p>
    <w:p w:rsidR="007327F1" w:rsidRPr="007327F1" w:rsidRDefault="007327F1" w:rsidP="008A29D1">
      <w:pPr>
        <w:pStyle w:val="a3"/>
        <w:spacing w:line="480" w:lineRule="exact"/>
        <w:ind w:left="0" w:firstLineChars="200" w:firstLine="605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19.</w:t>
      </w:r>
      <w:r w:rsidRPr="007327F1">
        <w:rPr>
          <w:rFonts w:asciiTheme="majorEastAsia" w:eastAsiaTheme="majorEastAsia" w:hAnsiTheme="majorEastAsia" w:hint="eastAsia"/>
          <w:color w:val="FF0000"/>
          <w:w w:val="95"/>
          <w:sz w:val="32"/>
          <w:szCs w:val="32"/>
          <w:lang w:eastAsia="zh-CN"/>
        </w:rPr>
        <w:t>【答案】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C。解析：《牡丹亭》是明代剧作家汤显祖的代表作，描写了大家闺秀杜丽娘和书生柳梦梅的生死之恋。</w:t>
      </w:r>
    </w:p>
    <w:p w:rsidR="007327F1" w:rsidRPr="007327F1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20.【答案】A。解析：1934年俄国著名作曲家、钢琴家齐尔品来沪举办“征求有中国风味的钢琴曲”比赛，贺绿汀写了3首钢琴曲应征，以《牧童短笛》荣膺头奖。</w:t>
      </w:r>
    </w:p>
    <w:p w:rsidR="007327F1" w:rsidRDefault="007327F1" w:rsidP="008A29D1">
      <w:pPr>
        <w:pStyle w:val="1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bookmarkStart w:id="3" w:name="二、多项选择题（本大题共5题，每题2分，共10分）"/>
      <w:bookmarkEnd w:id="3"/>
    </w:p>
    <w:p w:rsidR="007327F1" w:rsidRPr="007327F1" w:rsidRDefault="007327F1" w:rsidP="008A29D1">
      <w:pPr>
        <w:pStyle w:val="1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二、多项选择题（本大题共5题，每题2分，共10分）</w:t>
      </w:r>
    </w:p>
    <w:p w:rsidR="008A29D1" w:rsidRPr="008A29D1" w:rsidRDefault="007327F1" w:rsidP="008A29D1">
      <w:pPr>
        <w:pStyle w:val="a3"/>
        <w:spacing w:line="480" w:lineRule="exact"/>
        <w:ind w:leftChars="240" w:firstLineChars="50" w:firstLine="157"/>
        <w:rPr>
          <w:rFonts w:asciiTheme="majorEastAsia" w:eastAsiaTheme="majorEastAsia" w:hAnsiTheme="majorEastAsia"/>
          <w:color w:val="FF0000"/>
          <w:spacing w:val="-13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pacing w:val="-6"/>
          <w:sz w:val="32"/>
          <w:szCs w:val="32"/>
          <w:lang w:eastAsia="zh-CN"/>
        </w:rPr>
        <w:t>21.</w:t>
      </w:r>
      <w:r w:rsidRPr="007327F1">
        <w:rPr>
          <w:rFonts w:asciiTheme="majorEastAsia" w:eastAsiaTheme="majorEastAsia" w:hAnsiTheme="majorEastAsia"/>
          <w:color w:val="FF0000"/>
          <w:spacing w:val="-4"/>
          <w:sz w:val="32"/>
          <w:szCs w:val="32"/>
          <w:lang w:eastAsia="zh-CN"/>
        </w:rPr>
        <w:t>【答案】</w:t>
      </w:r>
      <w:r w:rsidR="008A29D1" w:rsidRPr="008A29D1">
        <w:rPr>
          <w:rFonts w:asciiTheme="majorEastAsia" w:eastAsiaTheme="majorEastAsia" w:hAnsiTheme="majorEastAsia"/>
          <w:color w:val="FF0000"/>
          <w:spacing w:val="-13"/>
          <w:sz w:val="32"/>
          <w:szCs w:val="32"/>
          <w:lang w:eastAsia="zh-CN"/>
        </w:rPr>
        <w:t>BCD。解析如下：</w:t>
      </w:r>
    </w:p>
    <w:p w:rsidR="008A29D1" w:rsidRPr="008A29D1" w:rsidRDefault="008A29D1" w:rsidP="008A29D1">
      <w:pPr>
        <w:pStyle w:val="a3"/>
        <w:spacing w:line="480" w:lineRule="exact"/>
        <w:ind w:left="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 xml:space="preserve"> 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 xml:space="preserve">   </w:t>
      </w:r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A选项：在十二平均律体系下，增四度</w:t>
      </w:r>
      <w:proofErr w:type="gramStart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的音数是</w:t>
      </w:r>
      <w:proofErr w:type="gramEnd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3，如C到#F，包含四个音级，其间相隔3个全音，</w:t>
      </w:r>
      <w:proofErr w:type="gramStart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音数为</w:t>
      </w:r>
      <w:proofErr w:type="gramEnd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3 ，不符合题意。</w:t>
      </w:r>
    </w:p>
    <w:p w:rsidR="008A29D1" w:rsidRDefault="008A29D1" w:rsidP="008A29D1">
      <w:pPr>
        <w:pStyle w:val="a3"/>
        <w:spacing w:line="480" w:lineRule="exact"/>
        <w:ind w:left="0" w:firstLine="645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B选项：纯四度</w:t>
      </w:r>
      <w:proofErr w:type="gramStart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的音数是</w:t>
      </w:r>
      <w:proofErr w:type="gramEnd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2.5，例如C到F，包含四个音级，其中C-D、D-E为全音，E-F为半音，2个全音加1个半音，</w:t>
      </w:r>
      <w:proofErr w:type="gramStart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音数为</w:t>
      </w:r>
      <w:proofErr w:type="gramEnd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2.5，符合题</w:t>
      </w:r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lastRenderedPageBreak/>
        <w:t xml:space="preserve">意。 </w:t>
      </w:r>
    </w:p>
    <w:p w:rsidR="008A29D1" w:rsidRDefault="008A29D1" w:rsidP="008A29D1">
      <w:pPr>
        <w:pStyle w:val="a3"/>
        <w:spacing w:line="480" w:lineRule="exact"/>
        <w:ind w:left="0" w:firstLine="645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C选项：</w:t>
      </w:r>
      <w:proofErr w:type="gramStart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倍减六度的音数是</w:t>
      </w:r>
      <w:proofErr w:type="gramEnd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2，属于变化音程，如#C到</w:t>
      </w:r>
      <w:r w:rsidRPr="008A29D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♭</w:t>
      </w:r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A，</w:t>
      </w:r>
      <w:proofErr w:type="gramStart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音数不是</w:t>
      </w:r>
      <w:proofErr w:type="gramEnd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3，符合题意。</w:t>
      </w:r>
    </w:p>
    <w:p w:rsidR="007327F1" w:rsidRPr="008A29D1" w:rsidRDefault="008A29D1" w:rsidP="008A29D1">
      <w:pPr>
        <w:pStyle w:val="a3"/>
        <w:spacing w:line="480" w:lineRule="exact"/>
        <w:ind w:left="0" w:firstLine="645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D选项：减五度</w:t>
      </w:r>
      <w:proofErr w:type="gramStart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的音数是</w:t>
      </w:r>
      <w:proofErr w:type="gramEnd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2.5，比如C到</w:t>
      </w:r>
      <w:r w:rsidRPr="008A29D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♭</w:t>
      </w:r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G ，包含五个音级，</w:t>
      </w:r>
      <w:proofErr w:type="gramStart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但音数与</w:t>
      </w:r>
      <w:proofErr w:type="gramEnd"/>
      <w:r w:rsidRPr="008A29D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纯四度相同，为2.5</w:t>
      </w:r>
      <w:r w:rsidR="007327F1"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。</w:t>
      </w:r>
    </w:p>
    <w:p w:rsidR="007327F1" w:rsidRPr="007327F1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22.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【答案】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BCD。解析：《二泉映月》作者华彦钧。</w:t>
      </w:r>
    </w:p>
    <w:p w:rsidR="007327F1" w:rsidRPr="007327F1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23.【</w:t>
      </w:r>
      <w:proofErr w:type="spellStart"/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答案】BCD。解析</w:t>
      </w:r>
      <w:proofErr w:type="spellEnd"/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：《</w:t>
      </w:r>
      <w:proofErr w:type="spellStart"/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小白菜》河北民歌</w:t>
      </w:r>
      <w:proofErr w:type="spellEnd"/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。</w:t>
      </w:r>
    </w:p>
    <w:p w:rsidR="007327F1" w:rsidRPr="007327F1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24.【答案】BCD。解析：弹词是明清时代的一种说唱艺术。</w:t>
      </w:r>
    </w:p>
    <w:p w:rsidR="007327F1" w:rsidRPr="008A29D1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25.【答案】ABC。解析：《茶花女》是威尔第的作品。</w:t>
      </w:r>
    </w:p>
    <w:p w:rsidR="008A29D1" w:rsidRDefault="008A29D1" w:rsidP="008A29D1">
      <w:pPr>
        <w:pStyle w:val="1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</w:p>
    <w:p w:rsidR="007327F1" w:rsidRPr="007327F1" w:rsidRDefault="007327F1" w:rsidP="008A29D1">
      <w:pPr>
        <w:pStyle w:val="1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三、填空题（本大题共4题，10空，</w:t>
      </w:r>
      <w:r w:rsidR="00434155">
        <w:rPr>
          <w:rFonts w:asciiTheme="majorEastAsia" w:eastAsiaTheme="majorEastAsia" w:hAnsiTheme="majorEastAsia" w:hint="eastAsia"/>
          <w:sz w:val="32"/>
          <w:szCs w:val="32"/>
          <w:lang w:eastAsia="zh-CN"/>
        </w:rPr>
        <w:t>每</w:t>
      </w: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空1分，共10分）</w:t>
      </w:r>
    </w:p>
    <w:p w:rsidR="00434155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26.【答案】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京剧的“四大名旦”是指梅兰芳、程砚秋、尚小云、荀慧生四位杰出的京剧旦角演员。</w:t>
      </w:r>
    </w:p>
    <w:p w:rsidR="007327F1" w:rsidRPr="007327F1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27.【答案】刘天华；民族</w:t>
      </w:r>
    </w:p>
    <w:p w:rsidR="007327F1" w:rsidRPr="007327F1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28.【答案】海顿、莫扎特和贝多芬，他们属于维也纳古典乐派的核心成员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。</w:t>
      </w:r>
    </w:p>
    <w:p w:rsidR="007327F1" w:rsidRPr="007327F1" w:rsidRDefault="007327F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29.【答案】交响诗</w:t>
      </w:r>
    </w:p>
    <w:p w:rsidR="004B6AC0" w:rsidRDefault="004B6AC0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</w:p>
    <w:p w:rsidR="008A29D1" w:rsidRPr="007327F1" w:rsidRDefault="008A29D1" w:rsidP="008A29D1">
      <w:pPr>
        <w:pStyle w:val="1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四、判断题（本大题共5题，每题2分，共5题，共10分）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30.【答案】错误。解析：Ⅰ、Ⅳ、Ⅴ级为正音级，在这三个音级上构成的和弦被称为正三和弦。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31.【答案】错误。解析：奏鸣曲是一种由三个或四个相互对比的乐章组成的器乐曲。第一乐章，快速，奏鸣曲式；第二乐章，慢速，三段式、变奏曲式或简单的奏鸣曲式；第三乐章，小步舞曲或谐谑曲，三段式；第四乐章，快速或急速，奏鸣曲式、回旋曲式或奏鸣回旋曲式。奏鸣曲式是乐曲的结构形式之一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32.【答案】正确。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3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w w:val="99"/>
          <w:sz w:val="32"/>
          <w:szCs w:val="32"/>
          <w:lang w:eastAsia="zh-CN"/>
        </w:rPr>
        <w:t>33</w:t>
      </w:r>
      <w:r w:rsidRPr="007327F1">
        <w:rPr>
          <w:rFonts w:asciiTheme="majorEastAsia" w:eastAsiaTheme="majorEastAsia" w:hAnsiTheme="majorEastAsia"/>
          <w:color w:val="FF0000"/>
          <w:spacing w:val="-2"/>
          <w:w w:val="99"/>
          <w:sz w:val="32"/>
          <w:szCs w:val="32"/>
          <w:lang w:eastAsia="zh-CN"/>
        </w:rPr>
        <w:t>.</w:t>
      </w:r>
      <w:r w:rsidRPr="007327F1">
        <w:rPr>
          <w:rFonts w:asciiTheme="majorEastAsia" w:eastAsiaTheme="majorEastAsia" w:hAnsiTheme="majorEastAsia"/>
          <w:color w:val="FF0000"/>
          <w:spacing w:val="-10"/>
          <w:w w:val="99"/>
          <w:sz w:val="32"/>
          <w:szCs w:val="32"/>
          <w:lang w:eastAsia="zh-CN"/>
        </w:rPr>
        <w:t>【答案】错误。解析：“智斗”是《沙家浜》中的经典选段。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34.【答案】错误。解析：节拍是指音乐中强拍</w:t>
      </w:r>
      <w:proofErr w:type="gramStart"/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和弱拍周期性</w:t>
      </w:r>
      <w:proofErr w:type="gramEnd"/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的、有规律的重复。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 w:cs="黑体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cs="黑体" w:hint="eastAsia"/>
          <w:sz w:val="32"/>
          <w:szCs w:val="32"/>
          <w:lang w:eastAsia="zh-CN"/>
        </w:rPr>
        <w:lastRenderedPageBreak/>
        <w:t>五、连线题。（本大题共4</w:t>
      </w:r>
      <w:r w:rsidRPr="007327F1">
        <w:rPr>
          <w:rFonts w:asciiTheme="majorEastAsia" w:eastAsiaTheme="majorEastAsia" w:hAnsiTheme="majorEastAsia" w:cs="黑体"/>
          <w:sz w:val="32"/>
          <w:szCs w:val="32"/>
          <w:lang w:eastAsia="zh-CN"/>
        </w:rPr>
        <w:t>大题20小题，每题1分，共20分）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bookmarkStart w:id="4" w:name="五、简答题（本大题共4题，其中第35题5分，第36题7分，第37题8分，共20分"/>
      <w:bookmarkEnd w:id="4"/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35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作品与体裁连线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①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《弥赛亚》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—C.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清唱剧：《弥赛亚》是亨德尔的杰出作品，其以宗教故事为蓝本，由众多声乐段落构成，包括宣叙调、咏叹调、合唱等，是典型的清唱剧体裁，通过音乐来叙述宗教故事、传达宗教情感。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②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《胡桃夹子》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—D.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舞剧：柴可夫斯基的《胡桃夹子》有丰富的舞蹈编排和奇幻的剧情，如糖果仙子舞等经典段落，主要通过舞蹈动作、姿态和表情来展现故事内容，是著名的舞剧作品。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③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《野玫瑰》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—E.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歌曲：舒伯特的《野玫瑰》是一首艺术歌曲，它有优美的旋律和富有诗意的歌词，通常由独唱者演唱，用歌声来表达歌曲的情感和意境。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④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《塞尔维亚理发师》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—B.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歌剧：罗西尼的这部作品以歌唱为主导，融合了表演、剧情等多种元素，通过咏叹调、宣叙调等不同的歌唱形式来塑造人物形象、推动剧情发展，是歌剧体裁的经典之作。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⑤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《哈姆雷特》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—A.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交响诗：李斯特的《哈姆雷特》是交响诗，它以哈姆雷特的故事为灵感来源，是一种单乐章的标题交响音乐，通过丰富的管弦乐编曲来描绘哈姆雷特的情感世界、戏剧冲突和故事场景。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36.作者与国籍连线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①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.柏辽兹—D.法国：柏辽兹是法国作曲家，在标题音乐方面有很高成就，作品具有强烈的浪漫主义色彩。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②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.李斯特—A.匈牙利：李斯特是匈牙利作曲家、钢琴家，对钢琴演奏技巧和交响诗体裁的发展有重要贡献。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③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.西贝柳斯—E.芬兰：西贝柳斯是芬兰民族乐派的代表人物，其作品</w:t>
      </w:r>
      <w:proofErr w:type="gramStart"/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常体现</w:t>
      </w:r>
      <w:proofErr w:type="gramEnd"/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芬兰的自然风光和民族精神。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④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.威尔第—B.意大利：威尔第是意大利歌剧作曲家，创作了许多经典歌剧，对意大利歌剧的发展和传播起到关键作用。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⑤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.勃拉姆斯—C.德国：勃拉姆斯是德国作曲家，其作品风格严谨，融合了古典主义和浪漫主义元素。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lastRenderedPageBreak/>
        <w:t>37.民歌连线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①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.《远方的客人请你留下来》—A.撒尼族：这首民歌是撒尼族的歌曲，具有浓郁的民族风格，歌词热情好客，旋律欢快。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②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.《阿西里西》—B.彝族：《阿西里西》是彝族民歌，“阿西里西”是彝语，意为“我们是好朋友”，歌曲节奏明快，富有感染力。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③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.《五月蝉虫唱得好》—C.侗族：是侗族的民歌，通常以自然景物为主题，旋律优美，具有侗族音乐的独特风格。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④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.《歌唱美丽的家乡》—D.苗族：体现了苗族人民对家乡的热爱和赞美之情，具有苗族音乐的特色，如独特的音阶和演唱方式。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⑤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.《瑶族舞曲》—E.瑶族：根据瑶族民间舞曲改编，生动地描绘了瑶族同胞</w:t>
      </w:r>
      <w:proofErr w:type="gramStart"/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欢歌热</w:t>
      </w:r>
      <w:proofErr w:type="gramEnd"/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舞的喜庆场面。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38.乐器和作品连线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①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.管子—B.《江河水》：《江河水》是用管子演奏的经典曲目，管子独特的音色能很好地表现出乐曲哀怨、悲愤的情绪。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②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.古筝—C.《渔舟唱晚》：《渔舟唱晚》是古筝曲的经典之作，通过古筝的演奏，生动地描绘出了夕阳映照下渔舟归航的优美景象。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③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.柳琴—D.《春到沂河》：《春到沂河》是柳琴独奏曲，柳琴的音色清脆明亮，适合表现欢快、活泼的情绪，将沂河两岸春天的美景和人们的喜悦之情展现出来。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④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.江南丝竹—E.《中花六板》：《中花六板》是江南丝竹的代表曲目之一，江南丝竹以丝弦乐器和竹管乐器为主，演奏风格细腻、优雅。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⑤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.广东音乐—A.《雨打芭蕉》：《雨打芭蕉》是广东音乐的经典曲目，通过各种乐器的配合，描绘出雨打芭蕉的生动场景，具有浓郁的广东地方特色。</w:t>
      </w:r>
    </w:p>
    <w:p w:rsidR="008A29D1" w:rsidRDefault="008A29D1" w:rsidP="008A29D1">
      <w:pPr>
        <w:pStyle w:val="1"/>
        <w:spacing w:line="480" w:lineRule="exact"/>
        <w:ind w:left="0" w:firstLineChars="196" w:firstLine="613"/>
        <w:rPr>
          <w:rFonts w:asciiTheme="majorEastAsia" w:eastAsiaTheme="majorEastAsia" w:hAnsiTheme="majorEastAsia"/>
          <w:spacing w:val="-7"/>
          <w:sz w:val="32"/>
          <w:szCs w:val="32"/>
          <w:lang w:eastAsia="zh-CN"/>
        </w:rPr>
      </w:pPr>
    </w:p>
    <w:p w:rsidR="008A29D1" w:rsidRPr="007327F1" w:rsidRDefault="008A29D1" w:rsidP="008A29D1">
      <w:pPr>
        <w:pStyle w:val="1"/>
        <w:spacing w:line="480" w:lineRule="exact"/>
        <w:ind w:left="0" w:firstLineChars="196" w:firstLine="613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spacing w:val="-7"/>
          <w:sz w:val="32"/>
          <w:szCs w:val="32"/>
          <w:lang w:eastAsia="zh-CN"/>
        </w:rPr>
        <w:t>六</w:t>
      </w:r>
      <w:r w:rsidRPr="007327F1">
        <w:rPr>
          <w:rFonts w:asciiTheme="majorEastAsia" w:eastAsiaTheme="majorEastAsia" w:hAnsiTheme="majorEastAsia"/>
          <w:spacing w:val="-7"/>
          <w:sz w:val="32"/>
          <w:szCs w:val="32"/>
          <w:lang w:eastAsia="zh-CN"/>
        </w:rPr>
        <w:t>、简答题</w:t>
      </w: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（</w:t>
      </w:r>
      <w:r w:rsidRPr="007327F1">
        <w:rPr>
          <w:rFonts w:asciiTheme="majorEastAsia" w:eastAsiaTheme="majorEastAsia" w:hAnsiTheme="majorEastAsia"/>
          <w:spacing w:val="-12"/>
          <w:sz w:val="32"/>
          <w:szCs w:val="32"/>
          <w:lang w:eastAsia="zh-CN"/>
        </w:rPr>
        <w:t>本大题共</w:t>
      </w: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4</w:t>
      </w:r>
      <w:r w:rsidRPr="007327F1">
        <w:rPr>
          <w:rFonts w:asciiTheme="majorEastAsia" w:eastAsiaTheme="majorEastAsia" w:hAnsiTheme="majorEastAsia"/>
          <w:spacing w:val="-13"/>
          <w:sz w:val="32"/>
          <w:szCs w:val="32"/>
          <w:lang w:eastAsia="zh-CN"/>
        </w:rPr>
        <w:t>题，</w:t>
      </w:r>
      <w:r>
        <w:rPr>
          <w:rFonts w:asciiTheme="majorEastAsia" w:eastAsiaTheme="majorEastAsia" w:hAnsiTheme="majorEastAsia" w:hint="eastAsia"/>
          <w:spacing w:val="-13"/>
          <w:sz w:val="32"/>
          <w:szCs w:val="32"/>
          <w:lang w:eastAsia="zh-CN"/>
        </w:rPr>
        <w:t>每题5分，</w:t>
      </w:r>
      <w:r w:rsidRPr="007327F1">
        <w:rPr>
          <w:rFonts w:asciiTheme="majorEastAsia" w:eastAsiaTheme="majorEastAsia" w:hAnsiTheme="majorEastAsia"/>
          <w:spacing w:val="-18"/>
          <w:sz w:val="32"/>
          <w:szCs w:val="32"/>
          <w:lang w:eastAsia="zh-CN"/>
        </w:rPr>
        <w:t>共</w:t>
      </w: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20</w:t>
      </w:r>
      <w:r w:rsidRPr="007327F1">
        <w:rPr>
          <w:rFonts w:asciiTheme="majorEastAsia" w:eastAsiaTheme="majorEastAsia" w:hAnsiTheme="majorEastAsia" w:hint="eastAsia"/>
          <w:sz w:val="32"/>
          <w:szCs w:val="32"/>
          <w:lang w:eastAsia="zh-CN"/>
        </w:rPr>
        <w:t>分）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39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.【参考答案】</w:t>
      </w:r>
    </w:p>
    <w:p w:rsidR="00DA7C1F" w:rsidRDefault="00763BE7" w:rsidP="00763BE7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63BE7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京剧在清代乾隆年间形成于北京的一个戏曲剧种，是中国最大的剧种，其音乐的基础是徽调和汉调。以皮黄</w:t>
      </w:r>
      <w:proofErr w:type="gramStart"/>
      <w:r w:rsidRPr="00763BE7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腔</w:t>
      </w:r>
      <w:proofErr w:type="gramEnd"/>
      <w:r w:rsidRPr="00763BE7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为主，兼有昆腔、吹腔、</w:t>
      </w:r>
      <w:r w:rsidRPr="00763BE7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lastRenderedPageBreak/>
        <w:t>高拨子、南梆子以及众多的丝弦曲牌和锣鼓经。皮黄</w:t>
      </w:r>
      <w:proofErr w:type="gramStart"/>
      <w:r w:rsidRPr="00763BE7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腔</w:t>
      </w:r>
      <w:proofErr w:type="gramEnd"/>
      <w:r w:rsidRPr="00763BE7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包括西皮、二黄、反西皮、反二黄。主要</w:t>
      </w:r>
      <w:proofErr w:type="gramStart"/>
      <w:r w:rsidRPr="00763BE7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板式有</w:t>
      </w:r>
      <w:proofErr w:type="gramEnd"/>
      <w:r w:rsidRPr="00763BE7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导板、回龙、原板、慢板、快三眼、散板、摇板以及二六、流水、快板等。</w:t>
      </w:r>
      <w:r w:rsidRPr="00763BE7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2006年，京剧入选国家级非物质文化遗产名录。</w:t>
      </w:r>
    </w:p>
    <w:p w:rsidR="00763BE7" w:rsidRDefault="00763BE7" w:rsidP="00763BE7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注：（以人教版八年级音乐下册第二单元梨园风采</w:t>
      </w:r>
      <w:r w:rsidRPr="00763BE7">
        <w:rPr>
          <w:rFonts w:asciiTheme="majorEastAsia" w:eastAsiaTheme="majorEastAsia" w:hAnsiTheme="majorEastAsia" w:hint="eastAsia"/>
          <w:color w:val="FF0000"/>
          <w:sz w:val="28"/>
          <w:szCs w:val="32"/>
          <w:lang w:eastAsia="zh-CN"/>
        </w:rPr>
        <w:t>P10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出示京剧内容为主）其他答案提及到时间、地点及音乐的基础是徽调和</w:t>
      </w:r>
      <w:proofErr w:type="gramStart"/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汉调即可</w:t>
      </w:r>
      <w:proofErr w:type="gramEnd"/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得分。</w:t>
      </w:r>
    </w:p>
    <w:p w:rsidR="008A29D1" w:rsidRPr="007327F1" w:rsidRDefault="008A29D1" w:rsidP="00763BE7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40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.【参考答案】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西洋管弦乐器主要分为以下五组，涵盖不同发音方式和音域特点：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1．弦乐组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弓弦乐器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：小提琴、中提琴、大提琴、低音提琴（弓弦乐器数量最多，音域宽广，表现力强）2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拨弦乐器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：竖琴、钢琴（较少使用于管弦乐）2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2．木管组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无簧乐器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：短笛、长笛（高音区）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有簧乐器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：单簧管、双簧管、英国管、大管（音域覆盖中低音区）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3．铜管组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高音铜管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：小号、圆号（明亮音色）1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低音铜管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：长号、低音号（音响宏大）3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4．打击乐组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proofErr w:type="gramStart"/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膜鸣乐器</w:t>
      </w:r>
      <w:proofErr w:type="gramEnd"/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：定音鼓、大鼓（基础节奏）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自由打击乐器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：三角铁、木琴（丰富音色层次）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5．键盘乐器</w:t>
      </w:r>
    </w:p>
    <w:p w:rsidR="008A29D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钢琴、竖琴、管风琴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（传统管弦乐队核心配置）</w:t>
      </w:r>
    </w:p>
    <w:p w:rsidR="00763BE7" w:rsidRPr="00763BE7" w:rsidRDefault="00763BE7" w:rsidP="00763BE7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注：本题的答案涉及到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弦乐组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、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木管组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、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铜管组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、</w:t>
      </w: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打击乐组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的答案就可以</w:t>
      </w:r>
      <w:r w:rsidR="00DA7C1F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得到相应得分。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z w:val="32"/>
          <w:szCs w:val="32"/>
          <w:lang w:eastAsia="zh-CN"/>
        </w:rPr>
        <w:t>41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.【参考答案】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586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pacing w:val="-27"/>
          <w:sz w:val="32"/>
          <w:szCs w:val="32"/>
          <w:lang w:eastAsia="zh-CN"/>
        </w:rPr>
        <w:t>有《卡门》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（比才作曲</w:t>
      </w:r>
      <w:r w:rsidRPr="007327F1">
        <w:rPr>
          <w:rFonts w:asciiTheme="majorEastAsia" w:eastAsiaTheme="majorEastAsia" w:hAnsiTheme="majorEastAsia"/>
          <w:color w:val="FF0000"/>
          <w:spacing w:val="-118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24"/>
          <w:sz w:val="32"/>
          <w:szCs w:val="32"/>
          <w:lang w:eastAsia="zh-CN"/>
        </w:rPr>
        <w:t>《茶花女》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（威尔第作曲</w:t>
      </w:r>
      <w:r w:rsidRPr="007327F1">
        <w:rPr>
          <w:rFonts w:asciiTheme="majorEastAsia" w:eastAsiaTheme="majorEastAsia" w:hAnsiTheme="majorEastAsia"/>
          <w:color w:val="FF0000"/>
          <w:spacing w:val="-106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30"/>
          <w:sz w:val="32"/>
          <w:szCs w:val="32"/>
          <w:lang w:eastAsia="zh-CN"/>
        </w:rPr>
        <w:t>、《伊凡</w:t>
      </w:r>
      <w:r w:rsidRPr="007327F1">
        <w:rPr>
          <w:rFonts w:asciiTheme="majorEastAsia" w:eastAsiaTheme="majorEastAsia" w:hAnsiTheme="majorEastAsia"/>
          <w:color w:val="FF0000"/>
          <w:spacing w:val="-13"/>
          <w:sz w:val="32"/>
          <w:szCs w:val="32"/>
          <w:lang w:eastAsia="zh-CN"/>
        </w:rPr>
        <w:t>·</w:t>
      </w:r>
      <w:r w:rsidRPr="007327F1">
        <w:rPr>
          <w:rFonts w:asciiTheme="majorEastAsia" w:eastAsiaTheme="majorEastAsia" w:hAnsiTheme="majorEastAsia"/>
          <w:color w:val="FF0000"/>
          <w:spacing w:val="-30"/>
          <w:sz w:val="32"/>
          <w:szCs w:val="32"/>
          <w:lang w:eastAsia="zh-CN"/>
        </w:rPr>
        <w:t>苏萨宁》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  <w:t>（格林卡作曲</w:t>
      </w:r>
      <w:r w:rsidRPr="007327F1">
        <w:rPr>
          <w:rFonts w:asciiTheme="majorEastAsia" w:eastAsiaTheme="majorEastAsia" w:hAnsiTheme="majorEastAsia"/>
          <w:color w:val="FF0000"/>
          <w:spacing w:val="-104"/>
          <w:sz w:val="32"/>
          <w:szCs w:val="32"/>
          <w:lang w:eastAsia="zh-CN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16"/>
          <w:sz w:val="32"/>
          <w:szCs w:val="32"/>
          <w:lang w:eastAsia="zh-CN"/>
        </w:rPr>
        <w:t>、《费加罗婚礼》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color w:val="FF0000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（</w:t>
      </w:r>
      <w:proofErr w:type="spellStart"/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莫扎特作曲</w:t>
      </w:r>
      <w:proofErr w:type="spellEnd"/>
      <w:r w:rsidRPr="007327F1">
        <w:rPr>
          <w:rFonts w:asciiTheme="majorEastAsia" w:eastAsiaTheme="majorEastAsia" w:hAnsiTheme="majorEastAsia"/>
          <w:color w:val="FF0000"/>
          <w:spacing w:val="-106"/>
          <w:sz w:val="32"/>
          <w:szCs w:val="32"/>
        </w:rPr>
        <w:t>）</w:t>
      </w:r>
      <w:r w:rsidRPr="007327F1">
        <w:rPr>
          <w:rFonts w:asciiTheme="majorEastAsia" w:eastAsiaTheme="majorEastAsia" w:hAnsiTheme="majorEastAsia"/>
          <w:color w:val="FF0000"/>
          <w:spacing w:val="-36"/>
          <w:sz w:val="32"/>
          <w:szCs w:val="32"/>
        </w:rPr>
        <w:t>、《</w:t>
      </w:r>
      <w:proofErr w:type="spellStart"/>
      <w:r w:rsidRPr="007327F1">
        <w:rPr>
          <w:rFonts w:asciiTheme="majorEastAsia" w:eastAsiaTheme="majorEastAsia" w:hAnsiTheme="majorEastAsia"/>
          <w:color w:val="FF0000"/>
          <w:spacing w:val="-36"/>
          <w:sz w:val="32"/>
          <w:szCs w:val="32"/>
        </w:rPr>
        <w:t>水仙女</w:t>
      </w:r>
      <w:proofErr w:type="spellEnd"/>
      <w:r w:rsidRPr="007327F1">
        <w:rPr>
          <w:rFonts w:asciiTheme="majorEastAsia" w:eastAsiaTheme="majorEastAsia" w:hAnsiTheme="majorEastAsia"/>
          <w:color w:val="FF0000"/>
          <w:spacing w:val="-36"/>
          <w:sz w:val="32"/>
          <w:szCs w:val="32"/>
        </w:rPr>
        <w:t>》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（</w:t>
      </w:r>
      <w:proofErr w:type="spellStart"/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德沃夏克作曲</w:t>
      </w:r>
      <w:proofErr w:type="spellEnd"/>
      <w:r w:rsidRPr="007327F1">
        <w:rPr>
          <w:rFonts w:asciiTheme="majorEastAsia" w:eastAsiaTheme="majorEastAsia" w:hAnsiTheme="majorEastAsia"/>
          <w:color w:val="FF0000"/>
          <w:spacing w:val="-104"/>
          <w:sz w:val="32"/>
          <w:szCs w:val="32"/>
        </w:rPr>
        <w:t>）</w:t>
      </w:r>
      <w:r w:rsidRPr="007327F1">
        <w:rPr>
          <w:rFonts w:asciiTheme="majorEastAsia" w:eastAsiaTheme="majorEastAsia" w:hAnsiTheme="majorEastAsia"/>
          <w:color w:val="FF0000"/>
          <w:sz w:val="32"/>
          <w:szCs w:val="32"/>
        </w:rPr>
        <w:t>。</w:t>
      </w:r>
    </w:p>
    <w:p w:rsidR="008A29D1" w:rsidRPr="007327F1" w:rsidRDefault="008A29D1" w:rsidP="00FA06A1">
      <w:pPr>
        <w:pStyle w:val="a3"/>
        <w:spacing w:line="480" w:lineRule="exact"/>
        <w:ind w:left="0" w:firstLineChars="249" w:firstLine="730"/>
        <w:rPr>
          <w:rFonts w:asciiTheme="majorEastAsia" w:eastAsiaTheme="majorEastAsia" w:hAnsiTheme="majorEastAsia"/>
          <w:color w:val="FF0000"/>
          <w:spacing w:val="-27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color w:val="FF0000"/>
          <w:spacing w:val="-27"/>
          <w:sz w:val="32"/>
          <w:szCs w:val="32"/>
          <w:lang w:eastAsia="zh-CN"/>
        </w:rPr>
        <w:lastRenderedPageBreak/>
        <w:t>42．</w:t>
      </w:r>
      <w:r w:rsidRPr="007327F1">
        <w:rPr>
          <w:rFonts w:asciiTheme="majorEastAsia" w:eastAsiaTheme="majorEastAsia" w:hAnsiTheme="majorEastAsia"/>
          <w:color w:val="FF0000"/>
          <w:spacing w:val="-27"/>
          <w:sz w:val="32"/>
          <w:szCs w:val="32"/>
          <w:lang w:eastAsia="zh-CN"/>
        </w:rPr>
        <w:t>【参考答案】</w:t>
      </w:r>
    </w:p>
    <w:p w:rsidR="00271E2D" w:rsidRPr="00271E2D" w:rsidRDefault="00271E2D" w:rsidP="00271E2D">
      <w:pPr>
        <w:pStyle w:val="a3"/>
        <w:spacing w:line="480" w:lineRule="exact"/>
        <w:ind w:firstLineChars="200" w:firstLine="586"/>
        <w:rPr>
          <w:rFonts w:asciiTheme="majorEastAsia" w:eastAsiaTheme="majorEastAsia" w:hAnsiTheme="majorEastAsia" w:hint="eastAsia"/>
          <w:color w:val="FF0000"/>
          <w:spacing w:val="-27"/>
          <w:sz w:val="32"/>
          <w:szCs w:val="32"/>
          <w:lang w:eastAsia="zh-CN"/>
        </w:rPr>
      </w:pPr>
      <w:r w:rsidRPr="00271E2D">
        <w:rPr>
          <w:rFonts w:asciiTheme="majorEastAsia" w:eastAsiaTheme="majorEastAsia" w:hAnsiTheme="majorEastAsia" w:hint="eastAsia"/>
          <w:color w:val="FF0000"/>
          <w:spacing w:val="-27"/>
          <w:sz w:val="32"/>
          <w:szCs w:val="32"/>
          <w:lang w:eastAsia="zh-CN"/>
        </w:rPr>
        <w:t>简要说明音乐中节奏与节拍的区别</w:t>
      </w:r>
      <w:r w:rsidRPr="00271E2D">
        <w:rPr>
          <w:rFonts w:asciiTheme="majorEastAsia" w:eastAsiaTheme="majorEastAsia" w:hAnsiTheme="majorEastAsia"/>
          <w:color w:val="FF0000"/>
          <w:spacing w:val="-27"/>
          <w:sz w:val="32"/>
          <w:szCs w:val="32"/>
          <w:lang w:eastAsia="zh-CN"/>
        </w:rPr>
        <w:t>？</w:t>
      </w:r>
    </w:p>
    <w:p w:rsidR="00271E2D" w:rsidRDefault="00271E2D" w:rsidP="00271E2D">
      <w:pPr>
        <w:pStyle w:val="a3"/>
        <w:spacing w:line="480" w:lineRule="exact"/>
        <w:ind w:firstLineChars="200" w:firstLine="586"/>
        <w:rPr>
          <w:rFonts w:asciiTheme="majorEastAsia" w:eastAsiaTheme="majorEastAsia" w:hAnsiTheme="majorEastAsia" w:hint="eastAsia"/>
          <w:color w:val="FF0000"/>
          <w:spacing w:val="-27"/>
          <w:sz w:val="32"/>
          <w:szCs w:val="32"/>
          <w:lang w:eastAsia="zh-CN"/>
        </w:rPr>
      </w:pPr>
      <w:r w:rsidRPr="00271E2D">
        <w:rPr>
          <w:rFonts w:asciiTheme="majorEastAsia" w:eastAsiaTheme="majorEastAsia" w:hAnsiTheme="majorEastAsia" w:hint="eastAsia"/>
          <w:color w:val="FF0000"/>
          <w:spacing w:val="-27"/>
          <w:sz w:val="32"/>
          <w:szCs w:val="32"/>
          <w:lang w:eastAsia="zh-CN"/>
        </w:rPr>
        <w:t>节奏是音乐中音符长短、强弱的交替组合，是音乐在时间上的具体组织形态，它更侧重于音符之间的时长变化与排列，能塑造出音乐的独特韵律和动感，比如切分节奏就打破常规节奏重音，带来新奇的节奏效果</w:t>
      </w:r>
      <w:r w:rsidRPr="00271E2D">
        <w:rPr>
          <w:rFonts w:asciiTheme="majorEastAsia" w:eastAsiaTheme="majorEastAsia" w:hAnsiTheme="majorEastAsia"/>
          <w:color w:val="FF0000"/>
          <w:spacing w:val="-27"/>
          <w:sz w:val="32"/>
          <w:szCs w:val="32"/>
          <w:lang w:eastAsia="zh-CN"/>
        </w:rPr>
        <w:t xml:space="preserve"> 。节拍则是音乐中强拍和弱拍有规律地循环重复，规定了音乐的基本律动单位，像常见的2/4拍，是以四分音符为一拍，每小节有两拍，其强弱规律是“强弱”，它为音乐提供了稳定的框架。</w:t>
      </w:r>
    </w:p>
    <w:p w:rsidR="00FA06A1" w:rsidRPr="008A29D1" w:rsidRDefault="00FA06A1" w:rsidP="00271E2D">
      <w:pPr>
        <w:pStyle w:val="a3"/>
        <w:spacing w:line="480" w:lineRule="exact"/>
        <w:ind w:firstLineChars="200" w:firstLine="586"/>
        <w:rPr>
          <w:rFonts w:asciiTheme="majorEastAsia" w:eastAsiaTheme="majorEastAsia" w:hAnsiTheme="majorEastAsia"/>
          <w:color w:val="FF0000"/>
          <w:spacing w:val="-27"/>
          <w:sz w:val="32"/>
          <w:szCs w:val="32"/>
          <w:lang w:eastAsia="zh-CN"/>
        </w:rPr>
      </w:pPr>
      <w:r>
        <w:rPr>
          <w:rFonts w:asciiTheme="majorEastAsia" w:eastAsiaTheme="majorEastAsia" w:hAnsiTheme="majorEastAsia" w:hint="eastAsia"/>
          <w:color w:val="FF0000"/>
          <w:spacing w:val="-27"/>
          <w:sz w:val="32"/>
          <w:szCs w:val="32"/>
          <w:lang w:eastAsia="zh-CN"/>
        </w:rPr>
        <w:t>注：</w:t>
      </w:r>
      <w:r w:rsidR="00271E2D" w:rsidRPr="00271E2D">
        <w:rPr>
          <w:rFonts w:asciiTheme="majorEastAsia" w:eastAsiaTheme="majorEastAsia" w:hAnsiTheme="majorEastAsia" w:hint="eastAsia"/>
          <w:color w:val="FF0000"/>
          <w:spacing w:val="-27"/>
          <w:sz w:val="32"/>
          <w:szCs w:val="32"/>
          <w:lang w:eastAsia="zh-CN"/>
        </w:rPr>
        <w:t>题主要考查对音乐中节奏与节拍这两个基本概念的理解和区分能力。需要准确把握节奏和节拍各自的定义、特点以及它们在音乐中的不同作用。</w:t>
      </w:r>
      <w:bookmarkStart w:id="5" w:name="_GoBack"/>
      <w:bookmarkEnd w:id="5"/>
    </w:p>
    <w:p w:rsidR="00FA06A1" w:rsidRDefault="00FA06A1" w:rsidP="008A29D1">
      <w:pPr>
        <w:pStyle w:val="1"/>
        <w:spacing w:line="480" w:lineRule="exact"/>
        <w:ind w:left="0" w:firstLineChars="200" w:firstLine="640"/>
        <w:rPr>
          <w:rFonts w:asciiTheme="majorEastAsia" w:eastAsiaTheme="majorEastAsia" w:hAnsiTheme="majorEastAsia" w:hint="eastAsia"/>
          <w:sz w:val="32"/>
          <w:szCs w:val="32"/>
          <w:lang w:eastAsia="zh-CN"/>
        </w:rPr>
      </w:pPr>
    </w:p>
    <w:p w:rsidR="008A29D1" w:rsidRPr="007327F1" w:rsidRDefault="008A29D1" w:rsidP="008A29D1">
      <w:pPr>
        <w:pStyle w:val="1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 w:hint="eastAsia"/>
          <w:sz w:val="32"/>
          <w:szCs w:val="32"/>
          <w:lang w:eastAsia="zh-CN"/>
        </w:rPr>
        <w:t>七</w:t>
      </w: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、</w:t>
      </w:r>
      <w:proofErr w:type="gramStart"/>
      <w:r w:rsidR="00BC4646" w:rsidRPr="00BC4646">
        <w:rPr>
          <w:rFonts w:asciiTheme="majorEastAsia" w:eastAsiaTheme="majorEastAsia" w:hAnsiTheme="majorEastAsia"/>
          <w:sz w:val="32"/>
          <w:szCs w:val="32"/>
          <w:lang w:eastAsia="zh-CN"/>
        </w:rPr>
        <w:t>译谱</w:t>
      </w:r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题</w:t>
      </w:r>
      <w:proofErr w:type="gramEnd"/>
      <w:r w:rsidRPr="007327F1">
        <w:rPr>
          <w:rFonts w:asciiTheme="majorEastAsia" w:eastAsiaTheme="majorEastAsia" w:hAnsiTheme="majorEastAsia"/>
          <w:sz w:val="32"/>
          <w:szCs w:val="32"/>
          <w:lang w:eastAsia="zh-CN"/>
        </w:rPr>
        <w:t>（本大题共2题，每题5分，共10分）</w:t>
      </w:r>
    </w:p>
    <w:p w:rsidR="008A29D1" w:rsidRPr="007327F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7327F1">
        <w:rPr>
          <w:rFonts w:asciiTheme="majorEastAsia" w:eastAsiaTheme="majorEastAsia" w:hAnsiTheme="majorEastAsia"/>
          <w:noProof/>
          <w:sz w:val="32"/>
          <w:szCs w:val="32"/>
          <w:lang w:eastAsia="zh-CN"/>
        </w:rPr>
        <w:drawing>
          <wp:anchor distT="0" distB="0" distL="0" distR="0" simplePos="0" relativeHeight="251659264" behindDoc="0" locked="0" layoutInCell="1" allowOverlap="1" wp14:anchorId="704A4F5D" wp14:editId="6DD3A708">
            <wp:simplePos x="0" y="0"/>
            <wp:positionH relativeFrom="page">
              <wp:posOffset>1078230</wp:posOffset>
            </wp:positionH>
            <wp:positionV relativeFrom="paragraph">
              <wp:posOffset>370840</wp:posOffset>
            </wp:positionV>
            <wp:extent cx="5068570" cy="107251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57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7F1">
        <w:rPr>
          <w:rFonts w:asciiTheme="majorEastAsia" w:eastAsiaTheme="majorEastAsia" w:hAnsiTheme="majorEastAsia" w:hint="eastAsia"/>
          <w:color w:val="FF0000"/>
          <w:w w:val="95"/>
          <w:sz w:val="32"/>
          <w:szCs w:val="32"/>
          <w:lang w:eastAsia="zh-CN"/>
        </w:rPr>
        <w:t>43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.【参考答案】</w:t>
      </w:r>
    </w:p>
    <w:p w:rsidR="008A29D1" w:rsidRPr="008A29D1" w:rsidRDefault="008A29D1" w:rsidP="008A29D1">
      <w:pPr>
        <w:pStyle w:val="a3"/>
        <w:spacing w:line="480" w:lineRule="exact"/>
        <w:ind w:left="0" w:firstLineChars="200" w:firstLine="640"/>
        <w:rPr>
          <w:rFonts w:asciiTheme="majorEastAsia" w:eastAsiaTheme="majorEastAsia" w:hAnsiTheme="majorEastAsia"/>
          <w:sz w:val="32"/>
          <w:szCs w:val="32"/>
          <w:lang w:eastAsia="zh-CN"/>
        </w:rPr>
      </w:pPr>
    </w:p>
    <w:p w:rsidR="008A29D1" w:rsidRDefault="008A29D1" w:rsidP="008A29D1">
      <w:pPr>
        <w:pStyle w:val="a3"/>
        <w:spacing w:line="480" w:lineRule="exact"/>
        <w:ind w:left="0" w:firstLineChars="200" w:firstLine="420"/>
        <w:rPr>
          <w:rFonts w:asciiTheme="majorEastAsia" w:eastAsiaTheme="majorEastAsia" w:hAnsiTheme="majorEastAsia" w:hint="eastAsia"/>
          <w:color w:val="FF0000"/>
          <w:w w:val="95"/>
          <w:sz w:val="32"/>
          <w:szCs w:val="32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 wp14:anchorId="4F9504E4" wp14:editId="22E98721">
            <wp:simplePos x="0" y="0"/>
            <wp:positionH relativeFrom="page">
              <wp:posOffset>1078230</wp:posOffset>
            </wp:positionH>
            <wp:positionV relativeFrom="paragraph">
              <wp:posOffset>332105</wp:posOffset>
            </wp:positionV>
            <wp:extent cx="4879340" cy="1369695"/>
            <wp:effectExtent l="0" t="0" r="0" b="0"/>
            <wp:wrapTopAndBottom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7F1">
        <w:rPr>
          <w:rFonts w:asciiTheme="majorEastAsia" w:eastAsiaTheme="majorEastAsia" w:hAnsiTheme="majorEastAsia" w:hint="eastAsia"/>
          <w:color w:val="FF0000"/>
          <w:w w:val="95"/>
          <w:sz w:val="32"/>
          <w:szCs w:val="32"/>
          <w:lang w:eastAsia="zh-CN"/>
        </w:rPr>
        <w:t>44</w:t>
      </w:r>
      <w:r w:rsidRPr="007327F1"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  <w:t>.【参考答案】</w:t>
      </w:r>
    </w:p>
    <w:p w:rsidR="00FA06A1" w:rsidRDefault="00FA06A1" w:rsidP="00FA06A1">
      <w:pPr>
        <w:pStyle w:val="a3"/>
        <w:spacing w:line="480" w:lineRule="exact"/>
        <w:ind w:left="0" w:firstLineChars="200" w:firstLine="605"/>
        <w:rPr>
          <w:rFonts w:asciiTheme="majorEastAsia" w:eastAsiaTheme="majorEastAsia" w:hAnsiTheme="majorEastAsia" w:hint="eastAsia"/>
          <w:color w:val="FF0000"/>
          <w:w w:val="95"/>
          <w:sz w:val="32"/>
          <w:szCs w:val="32"/>
          <w:lang w:eastAsia="zh-CN"/>
        </w:rPr>
      </w:pPr>
    </w:p>
    <w:p w:rsidR="00FA06A1" w:rsidRDefault="00FA06A1" w:rsidP="00FA06A1">
      <w:pPr>
        <w:pStyle w:val="a3"/>
        <w:spacing w:line="480" w:lineRule="exact"/>
        <w:ind w:left="0" w:firstLineChars="200" w:firstLine="605"/>
        <w:rPr>
          <w:rFonts w:asciiTheme="majorEastAsia" w:eastAsiaTheme="majorEastAsia" w:hAnsiTheme="majorEastAsia" w:hint="eastAsia"/>
          <w:color w:val="FF0000"/>
          <w:w w:val="95"/>
          <w:sz w:val="32"/>
          <w:szCs w:val="32"/>
          <w:lang w:eastAsia="zh-CN"/>
        </w:rPr>
      </w:pPr>
    </w:p>
    <w:p w:rsidR="00FA06A1" w:rsidRDefault="00FA06A1" w:rsidP="00FA06A1">
      <w:pPr>
        <w:pStyle w:val="a3"/>
        <w:spacing w:line="480" w:lineRule="exact"/>
        <w:ind w:left="0" w:firstLineChars="200" w:firstLine="605"/>
        <w:rPr>
          <w:rFonts w:asciiTheme="majorEastAsia" w:eastAsiaTheme="majorEastAsia" w:hAnsiTheme="majorEastAsia" w:hint="eastAsia"/>
          <w:color w:val="FF0000"/>
          <w:w w:val="95"/>
          <w:sz w:val="32"/>
          <w:szCs w:val="32"/>
          <w:lang w:eastAsia="zh-CN"/>
        </w:rPr>
      </w:pPr>
    </w:p>
    <w:p w:rsidR="00FA06A1" w:rsidRDefault="00FA06A1" w:rsidP="00FA06A1">
      <w:pPr>
        <w:pStyle w:val="a3"/>
        <w:spacing w:line="480" w:lineRule="exact"/>
        <w:ind w:left="0" w:firstLineChars="200" w:firstLine="605"/>
        <w:rPr>
          <w:rFonts w:asciiTheme="majorEastAsia" w:eastAsiaTheme="majorEastAsia" w:hAnsiTheme="majorEastAsia" w:hint="eastAsia"/>
          <w:color w:val="FF0000"/>
          <w:w w:val="95"/>
          <w:sz w:val="32"/>
          <w:szCs w:val="32"/>
          <w:lang w:eastAsia="zh-CN"/>
        </w:rPr>
      </w:pPr>
    </w:p>
    <w:p w:rsidR="004B6AC0" w:rsidRPr="00FA06A1" w:rsidRDefault="004B6AC0" w:rsidP="00FA06A1">
      <w:pPr>
        <w:pStyle w:val="a3"/>
        <w:spacing w:line="480" w:lineRule="exact"/>
        <w:ind w:left="0" w:firstLineChars="200" w:firstLine="605"/>
        <w:rPr>
          <w:rFonts w:asciiTheme="majorEastAsia" w:eastAsiaTheme="majorEastAsia" w:hAnsiTheme="majorEastAsia"/>
          <w:color w:val="FF0000"/>
          <w:w w:val="95"/>
          <w:sz w:val="32"/>
          <w:szCs w:val="32"/>
          <w:lang w:eastAsia="zh-CN"/>
        </w:rPr>
      </w:pPr>
      <w:bookmarkStart w:id="6" w:name="三、填空题（本大题共4题，10空，没空1分，共10分）"/>
      <w:bookmarkStart w:id="7" w:name="四、判断题（本大题共5题，每题2分，共5题，共10分）"/>
      <w:bookmarkEnd w:id="6"/>
      <w:bookmarkEnd w:id="7"/>
    </w:p>
    <w:sectPr w:rsidR="004B6AC0" w:rsidRPr="00FA06A1">
      <w:headerReference w:type="default" r:id="rId9"/>
      <w:footerReference w:type="default" r:id="rId10"/>
      <w:pgSz w:w="11910" w:h="16840"/>
      <w:pgMar w:top="1180" w:right="1140" w:bottom="880" w:left="1140" w:header="516" w:footer="6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0E" w:rsidRDefault="003D650E">
      <w:r>
        <w:separator/>
      </w:r>
    </w:p>
  </w:endnote>
  <w:endnote w:type="continuationSeparator" w:id="0">
    <w:p w:rsidR="003D650E" w:rsidRDefault="003D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C0" w:rsidRDefault="003D650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5pt;margin-top:796.3pt;width:9.3pt;height:12.45pt;z-index:-251658752;mso-position-horizontal-relative:page;mso-position-vertical-relative:page" filled="f" stroked="f">
          <v:textbox style="mso-next-textbox:#_x0000_s2049" inset="0,0,0,0">
            <w:txbxContent>
              <w:p w:rsidR="004B6AC0" w:rsidRDefault="001D5E2A">
                <w:pPr>
                  <w:pStyle w:val="a3"/>
                  <w:spacing w:line="233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271E2D">
                  <w:rPr>
                    <w:rFonts w:ascii="Calibri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0E" w:rsidRDefault="003D650E">
      <w:r>
        <w:separator/>
      </w:r>
    </w:p>
  </w:footnote>
  <w:footnote w:type="continuationSeparator" w:id="0">
    <w:p w:rsidR="003D650E" w:rsidRDefault="003D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C0" w:rsidRDefault="004B6AC0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B6AC0"/>
    <w:rsid w:val="000357B3"/>
    <w:rsid w:val="0011266F"/>
    <w:rsid w:val="001202A9"/>
    <w:rsid w:val="001D5E2A"/>
    <w:rsid w:val="00271E2D"/>
    <w:rsid w:val="003D650E"/>
    <w:rsid w:val="00434155"/>
    <w:rsid w:val="004B6AC0"/>
    <w:rsid w:val="007327F1"/>
    <w:rsid w:val="00743156"/>
    <w:rsid w:val="00763BE7"/>
    <w:rsid w:val="00787535"/>
    <w:rsid w:val="00885B12"/>
    <w:rsid w:val="008A29D1"/>
    <w:rsid w:val="00922E8A"/>
    <w:rsid w:val="009C6957"/>
    <w:rsid w:val="009F69A8"/>
    <w:rsid w:val="00BC4646"/>
    <w:rsid w:val="00DA7C1F"/>
    <w:rsid w:val="00DC1CB6"/>
    <w:rsid w:val="00E4725C"/>
    <w:rsid w:val="00E52A9B"/>
    <w:rsid w:val="00EB51C5"/>
    <w:rsid w:val="00F70D3A"/>
    <w:rsid w:val="00FA06A1"/>
    <w:rsid w:val="00FE2D0F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link w:val="1Char"/>
    <w:uiPriority w:val="1"/>
    <w:qFormat/>
    <w:pPr>
      <w:ind w:left="588"/>
      <w:outlineLvl w:val="0"/>
    </w:pPr>
    <w:rPr>
      <w:rFonts w:ascii="黑体" w:eastAsia="黑体" w:hAnsi="黑体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528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202A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202A9"/>
    <w:rPr>
      <w:rFonts w:ascii="宋体" w:eastAsia="宋体" w:hAnsi="宋体" w:cs="宋体"/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7327F1"/>
    <w:rPr>
      <w:rFonts w:ascii="黑体" w:eastAsia="黑体" w:hAnsi="黑体" w:cs="黑体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7327F1"/>
    <w:rPr>
      <w:rFonts w:ascii="宋体" w:eastAsia="宋体" w:hAnsi="宋体" w:cs="宋体"/>
      <w:sz w:val="21"/>
      <w:szCs w:val="21"/>
    </w:rPr>
  </w:style>
  <w:style w:type="paragraph" w:styleId="a6">
    <w:name w:val="header"/>
    <w:basedOn w:val="a"/>
    <w:link w:val="Char1"/>
    <w:uiPriority w:val="99"/>
    <w:unhideWhenUsed/>
    <w:rsid w:val="00434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34155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341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34155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657</Words>
  <Characters>3750</Characters>
  <Application>Microsoft Office Word</Application>
  <DocSecurity>0</DocSecurity>
  <Lines>31</Lines>
  <Paragraphs>8</Paragraphs>
  <ScaleCrop>false</ScaleCrop>
  <Company>Sky123.Org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 根据所给图表，回答下列问题。</dc:title>
  <dc:creator>Administrator</dc:creator>
  <cp:lastModifiedBy>Administrator</cp:lastModifiedBy>
  <cp:revision>17</cp:revision>
  <dcterms:created xsi:type="dcterms:W3CDTF">2025-05-17T15:48:00Z</dcterms:created>
  <dcterms:modified xsi:type="dcterms:W3CDTF">2025-05-18T06:40:00Z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2025-05-17T00:00:00Z</vt:filetime>
  </property>
</Properties>
</file>