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right="0" w:firstLine="0"/>
        <w:jc w:val="center"/>
        <w:rPr>
          <w:rFonts w:ascii="Montserrat" w:hAnsi="Montserrat" w:eastAsia="Montserrat" w:cs="Montserrat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color w:val="000000"/>
          <w:spacing w:val="0"/>
          <w:shd w:val="clear" w:fill="FFFFFF"/>
        </w:rPr>
        <w:t>初中信息科技考试题答案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一、单选题答案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1 - 5 CBBBA 6 - 10 AABBA 11 - 15 CAABB 16 - 20 BCBBC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二、填空题答案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软件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图片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谷歌（答案不唯一）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路由器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IOT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U 盘（答案不唯一）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杀毒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浏览器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物联网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时效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三、判断题答案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1 - 5 ××√√× 6 - 10 ×√×√× 11 - 15 ×√×××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四、简答题答案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使用互联网的好处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：可以查找学习资料，帮助我们学习知识；能看电影、听音乐，进行娱乐放松；还可以和远方的朋友聊天、视频通话；也能在网上购物，方便快捷地买到需要的东西等。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计算机软件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：计算机软件是指计算机系统中的程序、数据及其文档。常见的计算机软件有操作系统，比如 Windows、Mac OS 等，它负责管理和控制计算机硬件与软件资源；还有应用软件，像微信用于社交聊天，WPS 文字用于文字处理，爱奇艺用于观看视频等。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五、论述题答案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23" w:lineRule="atLeast"/>
        <w:ind w:firstLine="480" w:firstLineChars="20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在生活中，人工智能无处不在。手机里的语音助手能帮我们快速查天气、打开应用；购物平台依据我们的浏览记录推荐商品，让购物更便捷；智能安防摄像头可以自动识别异常行为，守护家庭安全。这些应用极大提升了生活效率与质量。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firstLine="480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然而，人工智能也并非完美。推荐算法可能导致信息茧房，使我们接收的信息越来越单一；智能设备收集的个人数据若被泄露，会带来隐私风险。因此，我们要善用人工智能，同时警惕其潜在问题，让它更好地服务生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506CF"/>
    <w:multiLevelType w:val="multilevel"/>
    <w:tmpl w:val="9FC506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2CAAD2BA"/>
    <w:multiLevelType w:val="multilevel"/>
    <w:tmpl w:val="2CAAD2B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432EF"/>
    <w:rsid w:val="5E14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2025-05-20T09:13:00Z</dcterms:created>
  <dc:creator>买买提吐尔地·苏来曼</dc:creator>
  <cp:lastModifiedBy>买买提吐尔地·苏来曼</cp:lastModifiedBy>
  <dcterms:modified xsi:type="dcterms:W3CDTF">2025-05-20T09:13:41Z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B4FE9D1B390E497B9C8027A76940A0D4</vt:lpwstr>
  </property>
</Properties>
</file>