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楷体" w:eastAsia="方正小标宋_GBK"/>
          <w:sz w:val="44"/>
          <w:szCs w:val="44"/>
        </w:rPr>
      </w:pPr>
      <w:r>
        <w:rPr>
          <w:rFonts w:hint="eastAsia" w:ascii="方正小标宋_GBK" w:hAnsi="华文楷体" w:eastAsia="方正小标宋_GBK"/>
          <w:sz w:val="44"/>
          <w:szCs w:val="44"/>
        </w:rPr>
        <w:t>初中信息技术</w:t>
      </w:r>
      <w:bookmarkStart w:id="0" w:name="_GoBack"/>
      <w:bookmarkEnd w:id="0"/>
      <w:r>
        <w:rPr>
          <w:rFonts w:hint="eastAsia" w:ascii="方正小标宋_GBK" w:hAnsi="华文楷体" w:eastAsia="方正小标宋_GBK"/>
          <w:sz w:val="44"/>
          <w:szCs w:val="44"/>
        </w:rPr>
        <w:t>考试答案</w:t>
      </w: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一、单选题（每题2分，共60分）</w:t>
      </w:r>
    </w:p>
    <w:p>
      <w:pPr>
        <w:spacing w:line="520" w:lineRule="exact"/>
        <w:ind w:left="420" w:hanging="420" w:hangingChars="150"/>
        <w:rPr>
          <w:rFonts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1．C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2. A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3.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4. A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5. B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6. A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7.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8. A</w:t>
      </w:r>
    </w:p>
    <w:p>
      <w:pPr>
        <w:spacing w:line="520" w:lineRule="exact"/>
        <w:ind w:left="420" w:hanging="420" w:hangingChars="150"/>
        <w:rPr>
          <w:rFonts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9. B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10. C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11. C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12.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13. B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14. B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15.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16. D</w:t>
      </w:r>
    </w:p>
    <w:p>
      <w:pPr>
        <w:spacing w:line="520" w:lineRule="exact"/>
        <w:ind w:left="420" w:hanging="420" w:hangingChars="150"/>
        <w:rPr>
          <w:rFonts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17.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18.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19. A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20. A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21.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22.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23. C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24. B</w:t>
      </w:r>
    </w:p>
    <w:p>
      <w:pPr>
        <w:spacing w:line="520" w:lineRule="exact"/>
        <w:ind w:left="420" w:hanging="420" w:hangingChars="150"/>
        <w:rPr>
          <w:rFonts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25. A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26. B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27. D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28. B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29. C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30. A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二、 是非题（每题1分，共10分）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</w:tabs>
        <w:spacing w:line="520" w:lineRule="exact"/>
        <w:jc w:val="left"/>
        <w:rPr>
          <w:rFonts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 xml:space="preserve">1. 错    2. 对    3. 错    4. 错    5. 错    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</w:tabs>
        <w:spacing w:line="520" w:lineRule="exact"/>
        <w:jc w:val="left"/>
        <w:rPr>
          <w:rFonts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6. 错    7. 对    8. 对    9. 对    10. 对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三、简答题（每题5分，共10分）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 Windows操作系统中C盘有几个主要系统文件夹，你知道哪些？有什么作用？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答： Windows 目录，这个是操作系统的核心文件和配置文件存储的目录；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Program Files和Program Files (x86)目录，是系统自带的应用和用户自己安装的各种软件安装的目录；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User（或用户） 目录，是用户个人文件，图片等文件默认存储的文件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 一个局域网之内，路由器和交换机有什么区别？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答：路由器是带DHCP功能，可以给终端（或电脑）自动分配IP，而交换机一般没有提供自动IP分配，但两个设备都可以实现局域网的连接。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四、分析回答（20分）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 简述你对AI在教育教学中的应用，你有什么看法和建议？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答：AI在教育教学中的应用体现在以下三点：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1）教师备课时可以使用AI来备课，写教案，制作课件，制作微课等等方面。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2）教学过程中，利用AI资源优化，自动化评估，分析等。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3）AI参与备课和课堂教学以后，可以对老师和学生的建议，教育导向设计。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4) </w:t>
      </w:r>
      <w:r>
        <w:rPr>
          <w:rFonts w:ascii="华文楷体" w:hAnsi="华文楷体" w:eastAsia="华文楷体"/>
          <w:sz w:val="28"/>
          <w:szCs w:val="28"/>
        </w:rPr>
        <w:t>……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 分析校园网络安全措施方面的看法。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1）网络管理员、联网电脑用户要提高网络安全意识，专业水平和规划能力。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2）电脑要密码保护，下班时关机并物理断电。校园网络不能随意连接外部设备。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3）设备优化，比如配备防火墙，行为管理系统等。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4）设置优化，比如路由器设置网络白名单和黑名单，MAC/IP绑定等等；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5）</w:t>
      </w:r>
      <w:r>
        <w:rPr>
          <w:rFonts w:ascii="华文楷体" w:hAnsi="华文楷体" w:eastAsia="华文楷体"/>
          <w:sz w:val="28"/>
          <w:szCs w:val="28"/>
        </w:rPr>
        <w:t>……</w:t>
      </w:r>
    </w:p>
    <w:sectPr>
      <w:pgSz w:w="11906" w:h="16838"/>
      <w:pgMar w:top="1440" w:right="1135" w:bottom="1440" w:left="1135" w:header="851" w:footer="992" w:gutter="0"/>
      <w:cols w:space="85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E2"/>
    <w:rsid w:val="00060241"/>
    <w:rsid w:val="000C2462"/>
    <w:rsid w:val="000C4602"/>
    <w:rsid w:val="001449A5"/>
    <w:rsid w:val="00144DB2"/>
    <w:rsid w:val="002F3E36"/>
    <w:rsid w:val="004335D4"/>
    <w:rsid w:val="00497DBE"/>
    <w:rsid w:val="005457E2"/>
    <w:rsid w:val="00637D59"/>
    <w:rsid w:val="007612D4"/>
    <w:rsid w:val="00877FBC"/>
    <w:rsid w:val="00922AA5"/>
    <w:rsid w:val="009B50E6"/>
    <w:rsid w:val="009F4991"/>
    <w:rsid w:val="00A44E96"/>
    <w:rsid w:val="00DB1891"/>
    <w:rsid w:val="00FB638F"/>
    <w:rsid w:val="61A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801</Characters>
  <Lines>6</Lines>
  <Paragraphs>1</Paragraphs>
  <TotalTime>145</TotalTime>
  <ScaleCrop>false</ScaleCrop>
  <LinksUpToDate>false</LinksUpToDate>
  <CharactersWithSpaces>940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2025-05-18T17:05:00Z</dcterms:created>
  <dc:creator>Administrator</dc:creator>
  <cp:lastModifiedBy>教研室</cp:lastModifiedBy>
  <dcterms:modified xsi:type="dcterms:W3CDTF">2025-05-28T02:36:51Z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