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初中物理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专业能力测试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（答案）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一、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单项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选择题（本题共10小题，每小题2分，共20分）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1．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B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>D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A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B 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C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6．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A 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B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A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A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二、填空题（本题共8小题，每空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分，共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11．振动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转换法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12．</w:t>
      </w:r>
      <w:r>
        <w:rPr>
          <w:rFonts w:hint="eastAsia"/>
          <w:sz w:val="24"/>
          <w:szCs w:val="32"/>
          <w:u w:val="none"/>
          <w:lang w:val="en-US" w:eastAsia="zh-CN"/>
        </w:rPr>
        <w:t>科学观察、实验探究、推理计算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有理想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有本领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有担当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14．运动状态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不变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15．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液化    放出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16．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ab/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省力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17．不相同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串联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三、识图、作图题（本题共4小题，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每题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4分，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分）2.65-2.69皆可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29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S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顺时针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12700</wp:posOffset>
            </wp:positionV>
            <wp:extent cx="960120" cy="1622425"/>
            <wp:effectExtent l="0" t="0" r="11430" b="158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分）如图所示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分）如图所示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163195</wp:posOffset>
            </wp:positionV>
            <wp:extent cx="1426210" cy="1127125"/>
            <wp:effectExtent l="0" t="0" r="254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四、实验探究题（本题共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小题，共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分，每空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（3）40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（4）62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（5）1.1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（6）偏大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分，每空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（1）速度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（2）木板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（3）匀速直线运动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（4）</w:t>
      </w:r>
      <w:r>
        <w:rPr>
          <w:rFonts w:hint="eastAsia" w:ascii="宋体" w:hAnsi="宋体" w:eastAsia="宋体" w:cs="宋体"/>
          <w:iCs/>
          <w:color w:val="auto"/>
          <w:sz w:val="21"/>
          <w:szCs w:val="21"/>
        </w:rPr>
        <w:t>B</w:t>
      </w:r>
      <w:r>
        <w:rPr>
          <w:rFonts w:hint="eastAsia" w:ascii="宋体" w:hAnsi="宋体" w:cs="宋体"/>
          <w:iCs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（5）相等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分，每空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（1）漫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ON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（2）可逆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（3）同一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（4）30°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五、计算题（本题共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小题，共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分。计算部分要有主要公式及数值代入过程，计算结果要有数值和单位。）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25.（8分）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由电路图可知，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25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26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并联，电流表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27" o:spt="75" alt="eqId2e57c789cfd4b0be7dbf63aa99435656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测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28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支路的电流，电流表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29" o:spt="75" alt="eqIde2c454eeaf119c8a0fc328eb64ff2dc7" type="#_x0000_t75" style="height:18pt;width:16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测干路电流。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（1）因并联电路中各支路两端的电压相等，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则流过电阻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3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的电流为</w:t>
      </w:r>
      <w:r>
        <w:rPr>
          <w:rFonts w:hint="eastAsia" w:ascii="宋体" w:hAnsi="宋体" w:eastAsia="宋体" w:cs="宋体"/>
          <w:color w:val="auto"/>
          <w:position w:val="-30"/>
          <w:sz w:val="21"/>
          <w:szCs w:val="21"/>
        </w:rPr>
        <w:object>
          <v:shape id="_x0000_i1031" o:spt="75" type="#_x0000_t75" style="height:34.2pt;width:112.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电流表的示数为：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32" o:spt="75" type="#_x0000_t75" style="height:18pt;width:94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（2）通过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33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的电流：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34" o:spt="75" alt="eqIdf748cda74c856544194948ff4705153b" type="#_x0000_t75" style="height:18pt;width:51.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，电阻</w:t>
      </w: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35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上产生的热量为：</w:t>
      </w:r>
    </w:p>
    <w:p>
      <w:pP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</w:pPr>
      <w: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  <w:object>
          <v:shape id="_x0000_i1036" o:spt="75" type="#_x0000_t75" style="height:18pt;width:19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试驾时的速度是：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037" o:spt="75" type="#_x0000_t75" style="height:16.2pt;width:94.8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由</w:t>
      </w:r>
      <w:r>
        <w:rPr>
          <w:rFonts w:hint="eastAsia" w:ascii="宋体" w:hAnsi="宋体" w:eastAsia="宋体" w:cs="宋体"/>
          <w:color w:val="auto"/>
          <w:position w:val="-24"/>
          <w:sz w:val="21"/>
          <w:szCs w:val="21"/>
        </w:rPr>
        <w:object>
          <v:shape id="_x0000_i1038" o:spt="75" type="#_x0000_t75" style="height:31.2pt;width:28.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可得，试驾所用的时间为：</w:t>
      </w:r>
      <w:r>
        <w:rPr>
          <w:rFonts w:hint="eastAsia" w:ascii="宋体" w:hAnsi="宋体" w:eastAsia="宋体" w:cs="宋体"/>
          <w:color w:val="auto"/>
          <w:position w:val="-30"/>
          <w:sz w:val="21"/>
          <w:szCs w:val="21"/>
        </w:rPr>
        <w:object>
          <v:shape id="_x0000_i1039" o:spt="75" type="#_x0000_t75" style="height:34.2pt;width:114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房车的重力：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040" o:spt="75" type="#_x0000_t75" style="height:18pt;width:205.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对地面的压强</w:t>
      </w:r>
      <w:r>
        <w:rPr>
          <w:rFonts w:hint="eastAsia" w:ascii="宋体" w:hAnsi="宋体" w:eastAsia="宋体" w:cs="宋体"/>
          <w:color w:val="auto"/>
          <w:position w:val="-30"/>
          <w:sz w:val="21"/>
          <w:szCs w:val="21"/>
        </w:rPr>
        <w:object>
          <v:shape id="_x0000_i1041" o:spt="75" type="#_x0000_t75" style="height:36pt;width:171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由题意得，阻力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042" o:spt="75" type="#_x0000_t75" style="height:18pt;width:180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水平路面匀速行驶，牵引力大小为：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043" o:spt="75" type="#_x0000_t75" style="height:18pt;width:88.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牵引力的功率为：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044" o:spt="75" type="#_x0000_t75" style="height:18pt;width:181.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color w:val="auto"/>
          <w:position w:val="-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mU5ZDIzOGE0MDdkZDkyODM4YWNkMDY4ZDRkZWMifQ=="/>
  </w:docVars>
  <w:rsids>
    <w:rsidRoot w:val="00172A27"/>
    <w:rsid w:val="00824069"/>
    <w:rsid w:val="04A722F0"/>
    <w:rsid w:val="05F8338E"/>
    <w:rsid w:val="066A1827"/>
    <w:rsid w:val="0D3A1F53"/>
    <w:rsid w:val="0FA20284"/>
    <w:rsid w:val="17EF7DDE"/>
    <w:rsid w:val="1AC70C32"/>
    <w:rsid w:val="1C47643B"/>
    <w:rsid w:val="207B37C4"/>
    <w:rsid w:val="213D605E"/>
    <w:rsid w:val="2A04596B"/>
    <w:rsid w:val="2B434E9A"/>
    <w:rsid w:val="319C46DB"/>
    <w:rsid w:val="31CD2AE7"/>
    <w:rsid w:val="33CA5530"/>
    <w:rsid w:val="34360E17"/>
    <w:rsid w:val="345968B4"/>
    <w:rsid w:val="359E4905"/>
    <w:rsid w:val="36F32FEF"/>
    <w:rsid w:val="3B293484"/>
    <w:rsid w:val="3B691AD2"/>
    <w:rsid w:val="3CE138EA"/>
    <w:rsid w:val="429A4C67"/>
    <w:rsid w:val="436A288B"/>
    <w:rsid w:val="436A4C59"/>
    <w:rsid w:val="457B7869"/>
    <w:rsid w:val="45A656D1"/>
    <w:rsid w:val="4BE64A79"/>
    <w:rsid w:val="4F04767E"/>
    <w:rsid w:val="50EA0B67"/>
    <w:rsid w:val="51A52CE0"/>
    <w:rsid w:val="5391304A"/>
    <w:rsid w:val="5AB3021C"/>
    <w:rsid w:val="5D7A7717"/>
    <w:rsid w:val="6A5D1F52"/>
    <w:rsid w:val="6AC41FD2"/>
    <w:rsid w:val="6ED529FF"/>
    <w:rsid w:val="6FB338D8"/>
    <w:rsid w:val="72113D4E"/>
    <w:rsid w:val="734E5FB2"/>
    <w:rsid w:val="738D5656"/>
    <w:rsid w:val="75D7705D"/>
    <w:rsid w:val="771C1E27"/>
    <w:rsid w:val="77E43CB3"/>
    <w:rsid w:val="7A772BBC"/>
    <w:rsid w:val="7B711D02"/>
    <w:rsid w:val="7CBE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22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image" Target="media/image1.png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557</Words>
  <Characters>606</Characters>
  <Lines>0</Lines>
  <Paragraphs>0</Paragraphs>
  <TotalTime>7</TotalTime>
  <ScaleCrop>false</ScaleCrop>
  <LinksUpToDate>false</LinksUpToDate>
  <CharactersWithSpaces>722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……</cp:lastModifiedBy>
  <dcterms:modified xsi:type="dcterms:W3CDTF">2025-05-20T11:11:57Z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0CEA0897E7FE46DBB6410FB1158711DA_13</vt:lpwstr>
  </property>
  <property fmtid="{D5CDD505-2E9C-101B-9397-08002B2CF9AE}" pid="4" name="KSOTemplateDocerSaveRecord">
    <vt:lpwstr>eyJoZGlkIjoiYTA3Y2I5YmNlMTc4NWUxMmU0ODYyZGFkYWVjMGNhOWIiLCJ1c2VySWQiOiI0MzQ2OTIwNjkifQ==</vt:lpwstr>
  </property>
</Properties>
</file>