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F15E1">
      <w:pPr>
        <w:bidi w:val="0"/>
        <w:jc w:val="center"/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体育与健康学科教师专业能力考核试题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一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答案解析</w:t>
      </w:r>
    </w:p>
    <w:p w14:paraId="5646BCC6">
      <w:pPr>
        <w:bidi w:val="0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一、选择题</w:t>
      </w:r>
    </w:p>
    <w:p w14:paraId="36D9142E">
      <w:pPr>
        <w:bidi w:val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D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：体育与健康课程的核心目标是运动能力、健康行为和体育品德，文化成绩不属于体育课程的核心目标。</w:t>
      </w:r>
    </w:p>
    <w:p w14:paraId="3ED0B92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2、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A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：标准篮球场地边线长28米，底线长15米。</w:t>
      </w:r>
    </w:p>
    <w:p w14:paraId="62238B3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3、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A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：分腿腾越练习时，保护人应站在跳箱旁边，以便及时保护练习者。</w:t>
      </w:r>
    </w:p>
    <w:p w14:paraId="1644EDE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4、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C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：广播体操教学中，教师多采用镜面示范，便于学生模仿动作。</w:t>
      </w:r>
    </w:p>
    <w:p w14:paraId="262E395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5、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C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：2008年北京奥运会帆船比赛在青岛举行。</w:t>
      </w:r>
    </w:p>
    <w:p w14:paraId="09FED65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6、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C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：体育课程标准强调以学生的发展需要为中心来选择和设计教学内容。</w:t>
      </w:r>
    </w:p>
    <w:p w14:paraId="06A9F69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7、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A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：肺活量体重指数=肺活量（毫升）/体重（公斤）。</w:t>
      </w:r>
    </w:p>
    <w:p w14:paraId="343C764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8、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D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：肩肘倒立时，后倒肩的同时举腿、翻臀，动作要协调一致。</w:t>
      </w:r>
    </w:p>
    <w:p w14:paraId="7B886A5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9、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D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：学校体育最主要的本质功能是强身健体功能。</w:t>
      </w:r>
    </w:p>
    <w:p w14:paraId="5FE9023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10、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C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：体育教材是实现体育教学过程目标的载体。</w:t>
      </w:r>
    </w:p>
    <w:p w14:paraId="57A9C47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11、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A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：体育老师应具备的特殊实力是运动实力。</w:t>
      </w:r>
    </w:p>
    <w:p w14:paraId="5C058E3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12、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A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：启发诱导法是发展学生个性的有效方法。</w:t>
      </w:r>
    </w:p>
    <w:p w14:paraId="05B68BF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13、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A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：中学体育实践课课型可分为新授课、复习课等，专项课、必修课、选修课属于课程分类。</w:t>
      </w:r>
    </w:p>
    <w:p w14:paraId="3181459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14、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A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：学校体育工作的核心是体育教学。</w:t>
      </w:r>
    </w:p>
    <w:p w14:paraId="2DB5752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15、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B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：课外运动训练的特点之一是基础性。</w:t>
      </w:r>
    </w:p>
    <w:p w14:paraId="1734FF5B">
      <w:pPr>
        <w:bidi w:val="0"/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二、填空题</w:t>
      </w:r>
    </w:p>
    <w:p w14:paraId="2F9090C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呼吸、步伐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：耐久跑中，呼吸节奏与步伐节奏需协调配合。</w:t>
      </w:r>
    </w:p>
    <w:p w14:paraId="00D530A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2、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初速度、角度、高度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：投掷项目远度主要由器械出手的初速度、角度和高度决定。</w:t>
      </w:r>
    </w:p>
    <w:p w14:paraId="4BA45C8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3、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18、9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：标准排球场长18米，宽9米，进攻线距中线3米。</w:t>
      </w:r>
    </w:p>
    <w:p w14:paraId="1363D53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4、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虚步、歇步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：武术基本步型包括弓步、马步、仆步、虚步、歇步。</w:t>
      </w:r>
    </w:p>
    <w:p w14:paraId="6604FD0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5、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循环制、淘汰制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：体育比赛的主要方法有循环制、淘汰制和混合制。</w:t>
      </w:r>
    </w:p>
    <w:p w14:paraId="7D1E247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6、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场地、器材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：场地和器材是开展体育课和课外活动的物质保证。</w:t>
      </w:r>
    </w:p>
    <w:p w14:paraId="4CE3FF0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7、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基础性、业余性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：学校课余体育训练具有基础性和业余性特点。</w:t>
      </w:r>
    </w:p>
    <w:p w14:paraId="068DB6C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8、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全面性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：准备活动内容的选择应注意全面性和多样性。</w:t>
      </w:r>
    </w:p>
    <w:p w14:paraId="7CE0178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9、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摆动腿、起跳腿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：跨越式跳高时，摆动腿先过杆，起跳腿后过杆。</w:t>
      </w:r>
    </w:p>
    <w:p w14:paraId="0AE8827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10、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自练法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自学法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：体育教学中的学练法包括自练法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自学法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和自评法。</w:t>
      </w:r>
    </w:p>
    <w:p w14:paraId="19CEEDAF">
      <w:pPr>
        <w:bidi w:val="0"/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三、判断题</w:t>
      </w:r>
    </w:p>
    <w:p w14:paraId="58DA163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：身高标准体重是评价学生身体匀称度的指标。</w:t>
      </w:r>
    </w:p>
    <w:p w14:paraId="2247278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2、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：篮球是一项集体对抗性的球类游戏。</w:t>
      </w:r>
    </w:p>
    <w:p w14:paraId="4224A83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3、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×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：保护人应站在跳箱旁边，而非前方。</w:t>
      </w:r>
    </w:p>
    <w:p w14:paraId="12054B8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4、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×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：广播体操教学多采用镜面示范，而非背面示范。</w:t>
      </w:r>
    </w:p>
    <w:p w14:paraId="29337B1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5、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：篮球运动由美国奈·史密斯于1891年发明。</w:t>
      </w:r>
    </w:p>
    <w:p w14:paraId="1694713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6、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×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：间接任意球需经其他队员触球后才能射门得分。</w:t>
      </w:r>
    </w:p>
    <w:p w14:paraId="336A86A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7、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×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楷体_GB2312" w:hAnsi="方正楷体_GB2312" w:eastAsia="方正楷体_GB2312" w:cs="方正楷体_GB2312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解析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：8队单循环比赛场次为28场。</w:t>
      </w:r>
    </w:p>
    <w:p w14:paraId="04A904F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8、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×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：学校体育工作的评价标准多元，运动成绩并非唯一标准。</w:t>
      </w:r>
    </w:p>
    <w:p w14:paraId="0CF0189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9、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：投掷项目中，出手角度适当才能获得最佳成绩。</w:t>
      </w:r>
    </w:p>
    <w:p w14:paraId="2BADC7F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10、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解析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：经常运动可使肌纤维增粗，但数量不会增加。</w:t>
      </w:r>
    </w:p>
    <w:p w14:paraId="33FC2663">
      <w:pPr>
        <w:bidi w:val="0"/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四、名词解释</w:t>
      </w:r>
    </w:p>
    <w:p w14:paraId="2BBB4E0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身体训练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答案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：通过科学的体育锻炼手段，提高身体各器官系统的机能能力，发展运动素质，增强体质的过程。</w:t>
      </w:r>
    </w:p>
    <w:p w14:paraId="3024E3F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2、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翼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答案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：在队列或比赛中，位于队伍两侧或边路位置的队员或区域。</w:t>
      </w:r>
    </w:p>
    <w:p w14:paraId="5E379900">
      <w:pPr>
        <w:bidi w:val="0"/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五、简答题</w:t>
      </w:r>
    </w:p>
    <w:p w14:paraId="5D326F07">
      <w:pPr>
        <w:pStyle w:val="3"/>
        <w:keepNext w:val="0"/>
        <w:keepLines w:val="0"/>
        <w:widowControl/>
        <w:suppressLineNumbers w:val="0"/>
        <w:spacing w:before="0" w:beforeAutospacing="0" w:after="48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体育与健康课程的基本理念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答案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</w:t>
      </w:r>
    </w:p>
    <w:p w14:paraId="3290DE8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坚持“健康第一”的指导思想。</w:t>
      </w:r>
    </w:p>
    <w:p w14:paraId="2141273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以学生发展为中心，重视学生主体地位。</w:t>
      </w:r>
    </w:p>
    <w:p w14:paraId="0CD05F3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激发运动兴趣，培养学生终身体育意识。</w:t>
      </w:r>
    </w:p>
    <w:p w14:paraId="3AE620A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关注个体差异与不同需求，确保每位学生受益。</w:t>
      </w:r>
    </w:p>
    <w:p w14:paraId="6DA8592D">
      <w:pPr>
        <w:pStyle w:val="3"/>
        <w:keepNext w:val="0"/>
        <w:keepLines w:val="0"/>
        <w:widowControl/>
        <w:suppressLineNumbers w:val="0"/>
        <w:spacing w:before="0" w:beforeAutospacing="0" w:after="48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2、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影响篮球投篮命中率的因素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答案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</w:t>
      </w:r>
    </w:p>
    <w:p w14:paraId="02AA402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技术动作：包括持球、瞄准、出手角度和跟随动作。</w:t>
      </w:r>
    </w:p>
    <w:p w14:paraId="71A381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心理素质：自信心和专注力。</w:t>
      </w:r>
    </w:p>
    <w:p w14:paraId="08EEC8C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体能状态：手臂力量和身体协调性。</w:t>
      </w:r>
    </w:p>
    <w:p w14:paraId="505742B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外界环境：防守干扰和场地条件。</w:t>
      </w:r>
    </w:p>
    <w:p w14:paraId="6C8924F0">
      <w:pPr>
        <w:bidi w:val="0"/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六、论述题</w:t>
      </w:r>
    </w:p>
    <w:p w14:paraId="1131453B">
      <w:pPr>
        <w:bidi w:val="0"/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如何在体育教学中激发学生运动兴趣，培养终身体育意识？</w:t>
      </w:r>
    </w:p>
    <w:p w14:paraId="2546112E">
      <w:pPr>
        <w:bidi w:val="0"/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答案要点：</w:t>
      </w:r>
    </w:p>
    <w:p w14:paraId="53D508A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多样化教学手段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：采用游戏、竞赛等形式，增加课堂趣味性。</w:t>
      </w:r>
    </w:p>
    <w:p w14:paraId="4C67A73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因材施教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：根据学生兴趣和能力设计分层教学，满足不同需求。</w:t>
      </w:r>
    </w:p>
    <w:p w14:paraId="0672E2F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成功体验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：设置合理目标，让学生通过努力获得成就感。</w:t>
      </w:r>
    </w:p>
    <w:p w14:paraId="28DC47A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融入生活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：结合日常锻炼场景，引导学生将运动习惯延伸到课外。</w:t>
      </w:r>
    </w:p>
    <w:p w14:paraId="03C89EF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榜样激励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：通过体育明星或身边案例，激发学生内在动力。</w:t>
      </w:r>
    </w:p>
    <w:p w14:paraId="70F6F23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科学评价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：注重过程性评价，鼓励学生进步而非仅关注结果。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523E"/>
    <w:rsid w:val="02810A7C"/>
    <w:rsid w:val="057D477A"/>
    <w:rsid w:val="06E23AB3"/>
    <w:rsid w:val="07E45D95"/>
    <w:rsid w:val="0DFE7425"/>
    <w:rsid w:val="115F642C"/>
    <w:rsid w:val="11E8108B"/>
    <w:rsid w:val="12696E37"/>
    <w:rsid w:val="21725D08"/>
    <w:rsid w:val="26F471BF"/>
    <w:rsid w:val="2815563F"/>
    <w:rsid w:val="29F86FC6"/>
    <w:rsid w:val="2DC378EB"/>
    <w:rsid w:val="37747CE2"/>
    <w:rsid w:val="408829FA"/>
    <w:rsid w:val="409404A1"/>
    <w:rsid w:val="48FC3F85"/>
    <w:rsid w:val="49926698"/>
    <w:rsid w:val="4A513E5D"/>
    <w:rsid w:val="61167757"/>
    <w:rsid w:val="71866233"/>
    <w:rsid w:val="7CB401F0"/>
    <w:rsid w:val="7E3C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1520</Words>
  <Characters>1540</Characters>
  <Lines>0</Lines>
  <Paragraphs>0</Paragraphs>
  <TotalTime>0</TotalTime>
  <ScaleCrop>false</ScaleCrop>
  <LinksUpToDate>false</LinksUpToDate>
  <CharactersWithSpaces>1540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2025-05-17T06:05:00Z</dcterms:created>
  <dc:creator>nyz16</dc:creator>
  <cp:lastModifiedBy>Administrator</cp:lastModifiedBy>
  <dcterms:modified xsi:type="dcterms:W3CDTF">2025-05-19T09:14:25Z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eyJoZGlkIjoiNTNlMzg1ZmY0MGFhNzIwZTRlZDM2ODhmNDVjODNmZmEifQ==</vt:lpwstr>
  </property>
  <property fmtid="{D5CDD505-2E9C-101B-9397-08002B2CF9AE}" pid="4" name="ICV">
    <vt:lpwstr>71ABFF721B994DE180EC282C0873F84B_12</vt:lpwstr>
  </property>
</Properties>
</file>