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6C919">
      <w:pPr>
        <w:pStyle w:val="2"/>
        <w:rPr>
          <w:rFonts w:hint="eastAsia"/>
          <w:sz w:val="32"/>
          <w:szCs w:val="48"/>
          <w:lang w:val="en-US" w:eastAsia="zh-CN"/>
        </w:rPr>
      </w:pPr>
      <w:bookmarkStart w:id="0" w:name="一-选择题本题共计-12-小题-每题-3-分-共计36分"/>
      <w:bookmarkStart w:id="1" w:name="地理业务考试第二版"/>
      <w:r>
        <w:rPr>
          <w:rFonts w:hint="eastAsia"/>
          <w:sz w:val="32"/>
          <w:szCs w:val="48"/>
          <w:lang w:val="en-US" w:eastAsia="zh-CN"/>
        </w:rPr>
        <w:t>教师专业能力考核试题（初中地理）</w:t>
      </w:r>
    </w:p>
    <w:p w14:paraId="134DF309">
      <w:pPr>
        <w:pStyle w:val="2"/>
        <w:rPr>
          <w:rFonts w:hint="eastAsia" w:eastAsiaTheme="minorEastAsia"/>
          <w:sz w:val="32"/>
          <w:szCs w:val="48"/>
          <w:lang w:eastAsia="zh-CN"/>
        </w:rPr>
      </w:pPr>
      <w:r>
        <w:rPr>
          <w:rFonts w:hint="eastAsia"/>
          <w:b w:val="0"/>
          <w:bCs w:val="0"/>
          <w:sz w:val="21"/>
          <w:szCs w:val="32"/>
          <w:lang w:val="en-US" w:eastAsia="zh-CN"/>
        </w:rPr>
        <w:t>总分100</w:t>
      </w:r>
    </w:p>
    <w:p w14:paraId="3B108AAB">
      <w:pPr>
        <w:pStyle w:val="4"/>
        <w:rPr>
          <w:sz w:val="24"/>
          <w:szCs w:val="40"/>
        </w:rPr>
      </w:pPr>
      <w:r>
        <w:rPr>
          <w:sz w:val="24"/>
          <w:szCs w:val="40"/>
        </w:rPr>
        <w:t>一、 选择题（本题共计</w:t>
      </w:r>
      <w:r>
        <w:rPr>
          <w:rFonts w:hint="eastAsia"/>
          <w:sz w:val="24"/>
          <w:szCs w:val="40"/>
          <w:lang w:val="en-US" w:eastAsia="zh-CN"/>
        </w:rPr>
        <w:t>20</w:t>
      </w:r>
      <w:r>
        <w:rPr>
          <w:sz w:val="24"/>
          <w:szCs w:val="40"/>
        </w:rPr>
        <w:t xml:space="preserve"> 小题 ，每题 </w:t>
      </w:r>
      <w:r>
        <w:rPr>
          <w:rFonts w:hint="eastAsia"/>
          <w:sz w:val="24"/>
          <w:szCs w:val="40"/>
          <w:lang w:val="en-US" w:eastAsia="zh-CN"/>
        </w:rPr>
        <w:t>2</w:t>
      </w:r>
      <w:r>
        <w:rPr>
          <w:sz w:val="24"/>
          <w:szCs w:val="40"/>
        </w:rPr>
        <w:t xml:space="preserve"> 分 ，共计</w:t>
      </w:r>
      <w:r>
        <w:rPr>
          <w:rFonts w:hint="eastAsia"/>
          <w:sz w:val="24"/>
          <w:szCs w:val="40"/>
          <w:lang w:val="en-US" w:eastAsia="zh-CN"/>
        </w:rPr>
        <w:t>40</w:t>
      </w:r>
      <w:r>
        <w:rPr>
          <w:sz w:val="24"/>
          <w:szCs w:val="40"/>
        </w:rPr>
        <w:t>分 ）</w:t>
      </w:r>
    </w:p>
    <w:bookmarkEnd w:id="0"/>
    <w:p w14:paraId="33C042FA">
      <w:pPr>
        <w:pStyle w:val="6"/>
        <w:rPr>
          <w:rFonts w:hint="eastAsia" w:ascii="宋体" w:hAnsi="宋体" w:eastAsia="宋体" w:cs="宋体"/>
          <w:b/>
          <w:bCs/>
        </w:rPr>
      </w:pPr>
      <w:bookmarkStart w:id="2" w:name="question_4105957059"/>
      <w:r>
        <w:rPr>
          <w:rFonts w:hint="eastAsia" w:ascii="宋体" w:hAnsi="宋体" w:eastAsia="宋体" w:cs="宋体"/>
          <w:b/>
          <w:bCs/>
        </w:rPr>
        <w:t>春节是中国最隆重的传统节日，“春节——中国人庆祝传统新年的社会实践”被列入人类非物质文化遗产代表作名录。2025年春节是1月29日。下图示意地球在公转轨道不同位置。据此完成</w:t>
      </w:r>
      <w:r>
        <w:rPr>
          <w:rFonts w:hint="eastAsia" w:ascii="宋体" w:hAnsi="宋体" w:cs="宋体"/>
          <w:b/>
          <w:bCs/>
          <w:lang w:val="en-US" w:eastAsia="zh-CN"/>
        </w:rPr>
        <w:t>1-2</w:t>
      </w:r>
      <w:r>
        <w:rPr>
          <w:rFonts w:hint="eastAsia" w:ascii="宋体" w:hAnsi="宋体" w:eastAsia="宋体" w:cs="宋体"/>
          <w:b/>
          <w:bCs/>
        </w:rPr>
        <w:t>小题。</w:t>
      </w:r>
    </w:p>
    <w:p w14:paraId="76B4FF62">
      <w:pPr>
        <w:pStyle w:val="6"/>
      </w:pPr>
      <w:r>
        <w:drawing>
          <wp:inline distT="0" distB="0" distL="114300" distR="114300">
            <wp:extent cx="2324100" cy="163830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8"/>
                    <a:stretch>
                      <a:fillRect/>
                    </a:stretch>
                  </pic:blipFill>
                  <pic:spPr>
                    <a:xfrm>
                      <a:off x="0" y="0"/>
                      <a:ext cx="2324100" cy="1638300"/>
                    </a:xfrm>
                    <a:prstGeom prst="rect">
                      <a:avLst/>
                    </a:prstGeom>
                    <a:noFill/>
                    <a:ln w="9525">
                      <a:noFill/>
                    </a:ln>
                  </pic:spPr>
                </pic:pic>
              </a:graphicData>
            </a:graphic>
          </wp:inline>
        </w:drawing>
      </w:r>
    </w:p>
    <w:p w14:paraId="4F3D9E9D">
      <w:pPr>
        <w:pStyle w:val="6"/>
      </w:pPr>
      <w:r>
        <w:rPr>
          <w:rFonts w:hint="eastAsia"/>
          <w:lang w:val="en-US" w:eastAsia="zh-CN"/>
        </w:rPr>
        <w:t>1.</w:t>
      </w:r>
      <w:r>
        <w:t>2025年春节假期，地球在公转轨道上的运行轨迹是（   ）</w:t>
      </w:r>
    </w:p>
    <w:p w14:paraId="52FD352E">
      <w:pPr>
        <w:pStyle w:val="6"/>
        <w:tabs>
          <w:tab w:val="left" w:pos="1800"/>
          <w:tab w:val="left" w:pos="3600"/>
          <w:tab w:val="left" w:pos="5400"/>
        </w:tabs>
      </w:pPr>
      <w:bookmarkStart w:id="3" w:name="bylh-option-4"/>
      <w:bookmarkStart w:id="4" w:name="bylh-option-container-4"/>
      <w:r>
        <w:t>A.甲→乙</w:t>
      </w:r>
      <w:bookmarkEnd w:id="3"/>
      <w:bookmarkStart w:id="5" w:name="bylh-option-4"/>
      <w:r>
        <w:tab/>
      </w:r>
      <w:r>
        <w:t>B.乙→丙</w:t>
      </w:r>
      <w:bookmarkEnd w:id="5"/>
      <w:bookmarkStart w:id="6" w:name="bylh-option-4"/>
      <w:r>
        <w:tab/>
      </w:r>
      <w:r>
        <w:t>C.丙→丁</w:t>
      </w:r>
      <w:bookmarkEnd w:id="6"/>
      <w:bookmarkStart w:id="7" w:name="bylh-option-4"/>
      <w:r>
        <w:tab/>
      </w:r>
      <w:r>
        <w:t>D.丁→甲</w:t>
      </w:r>
      <w:bookmarkEnd w:id="7"/>
    </w:p>
    <w:bookmarkEnd w:id="4"/>
    <w:p w14:paraId="2C555BF7">
      <w:pPr>
        <w:pStyle w:val="6"/>
      </w:pPr>
      <w:r>
        <w:rPr>
          <w:rFonts w:hint="eastAsia"/>
          <w:lang w:val="en-US" w:eastAsia="zh-CN"/>
        </w:rPr>
        <w:t>2.</w:t>
      </w:r>
      <w:r>
        <w:t>我国北方大多地区庆祝传统新年的社会实践包括（   ）</w:t>
      </w:r>
    </w:p>
    <w:p w14:paraId="52E0495B">
      <w:pPr>
        <w:pStyle w:val="6"/>
        <w:tabs>
          <w:tab w:val="left" w:pos="1800"/>
          <w:tab w:val="left" w:pos="3600"/>
          <w:tab w:val="left" w:pos="5400"/>
        </w:tabs>
      </w:pPr>
      <w:bookmarkStart w:id="8" w:name="bylh-option-4"/>
      <w:bookmarkStart w:id="9" w:name="bylh-option-container-4"/>
      <w:r>
        <w:t>A.外出踏青</w:t>
      </w:r>
      <w:bookmarkEnd w:id="8"/>
      <w:bookmarkStart w:id="10" w:name="bylh-option-4"/>
      <w:r>
        <w:tab/>
      </w:r>
      <w:r>
        <w:t>B.植树种草</w:t>
      </w:r>
      <w:bookmarkEnd w:id="10"/>
      <w:bookmarkStart w:id="11" w:name="bylh-option-4"/>
      <w:r>
        <w:tab/>
      </w:r>
      <w:r>
        <w:t>C.家人团聚</w:t>
      </w:r>
      <w:bookmarkEnd w:id="11"/>
      <w:bookmarkStart w:id="12" w:name="bylh-option-4"/>
      <w:r>
        <w:tab/>
      </w:r>
      <w:r>
        <w:t>D.海边游泳</w:t>
      </w:r>
      <w:bookmarkEnd w:id="12"/>
    </w:p>
    <w:bookmarkEnd w:id="2"/>
    <w:bookmarkEnd w:id="9"/>
    <w:p w14:paraId="137D1725">
      <w:pPr>
        <w:pStyle w:val="6"/>
        <w:rPr>
          <w:rFonts w:hint="eastAsia" w:ascii="宋体" w:hAnsi="宋体" w:eastAsia="宋体" w:cs="宋体"/>
          <w:b/>
          <w:bCs/>
        </w:rPr>
      </w:pPr>
      <w:bookmarkStart w:id="13" w:name="question_4109692611"/>
      <w:r>
        <w:rPr>
          <w:rFonts w:hint="eastAsia" w:ascii="宋体" w:hAnsi="宋体" w:eastAsia="宋体" w:cs="宋体"/>
          <w:b/>
          <w:bCs/>
        </w:rPr>
        <w:t>为了利用技术、开拓市场，我国某企业积极设立海外研发基地和生产基地。下图示意该企业研发基地和生产基地分布。据此完成</w:t>
      </w:r>
      <w:r>
        <w:rPr>
          <w:rFonts w:hint="eastAsia" w:ascii="宋体" w:hAnsi="宋体" w:cs="宋体"/>
          <w:b/>
          <w:bCs/>
          <w:lang w:val="en-US" w:eastAsia="zh-CN"/>
        </w:rPr>
        <w:t>3-4</w:t>
      </w:r>
      <w:r>
        <w:rPr>
          <w:rFonts w:hint="eastAsia" w:ascii="宋体" w:hAnsi="宋体" w:eastAsia="宋体" w:cs="宋体"/>
          <w:b/>
          <w:bCs/>
        </w:rPr>
        <w:t>小题。</w:t>
      </w:r>
    </w:p>
    <w:p w14:paraId="164704DF">
      <w:pPr>
        <w:pStyle w:val="6"/>
      </w:pPr>
      <w:r>
        <w:drawing>
          <wp:inline distT="0" distB="0" distL="114300" distR="114300">
            <wp:extent cx="2857500" cy="175260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9"/>
                    <a:stretch>
                      <a:fillRect/>
                    </a:stretch>
                  </pic:blipFill>
                  <pic:spPr>
                    <a:xfrm>
                      <a:off x="0" y="0"/>
                      <a:ext cx="2857500" cy="1752600"/>
                    </a:xfrm>
                    <a:prstGeom prst="rect">
                      <a:avLst/>
                    </a:prstGeom>
                    <a:noFill/>
                    <a:ln w="9525">
                      <a:noFill/>
                    </a:ln>
                  </pic:spPr>
                </pic:pic>
              </a:graphicData>
            </a:graphic>
          </wp:inline>
        </w:drawing>
      </w:r>
    </w:p>
    <w:p w14:paraId="488E8E20">
      <w:pPr>
        <w:pStyle w:val="6"/>
      </w:pPr>
      <w:r>
        <w:rPr>
          <w:rFonts w:hint="eastAsia"/>
          <w:lang w:val="en-US" w:eastAsia="zh-CN"/>
        </w:rPr>
        <w:t>3.</w:t>
      </w:r>
      <w:r>
        <w:t>该企业海外研发基地（   ）</w:t>
      </w:r>
    </w:p>
    <w:p w14:paraId="172337B7">
      <w:pPr>
        <w:pStyle w:val="6"/>
      </w:pPr>
      <w:bookmarkStart w:id="14" w:name="bylh-option-2"/>
      <w:bookmarkStart w:id="15" w:name="bylh-option-container-2"/>
      <w:r>
        <w:t>A.都位于北温带</w:t>
      </w:r>
      <w:bookmarkEnd w:id="14"/>
      <w:bookmarkStart w:id="16" w:name="bylh-option-2"/>
      <w:r>
        <w:tab/>
      </w:r>
      <w:r>
        <w:t>B.都位于发达国家</w:t>
      </w:r>
      <w:bookmarkEnd w:id="16"/>
      <w:r>
        <w:br w:type="textWrapping"/>
      </w:r>
      <w:bookmarkStart w:id="17" w:name="bylh-option-2"/>
      <w:r>
        <w:t>C.大部分位于北半球</w:t>
      </w:r>
      <w:bookmarkEnd w:id="17"/>
      <w:bookmarkStart w:id="18" w:name="bylh-option-2"/>
      <w:r>
        <w:tab/>
      </w:r>
      <w:r>
        <w:t>D.亚洲、南美洲数量多</w:t>
      </w:r>
      <w:bookmarkEnd w:id="18"/>
      <w:r>
        <w:br w:type="textWrapping"/>
      </w:r>
      <w:bookmarkEnd w:id="15"/>
      <w:r>
        <w:rPr>
          <w:rFonts w:hint="eastAsia"/>
          <w:lang w:val="en-US" w:eastAsia="zh-CN"/>
        </w:rPr>
        <w:t>4.</w:t>
      </w:r>
      <w:r>
        <w:t>该企业在非洲等地设立生产基地的意义有（   ）</w:t>
      </w:r>
    </w:p>
    <w:p w14:paraId="56E52CF0">
      <w:pPr>
        <w:pStyle w:val="6"/>
      </w:pPr>
      <w:r>
        <w:t>①减少劳动力成本；②开拓国际市场；③提高产品科技含量；④实现合作共赢</w:t>
      </w:r>
    </w:p>
    <w:p w14:paraId="6A2129A9">
      <w:pPr>
        <w:pStyle w:val="6"/>
        <w:tabs>
          <w:tab w:val="left" w:pos="1800"/>
          <w:tab w:val="left" w:pos="3600"/>
          <w:tab w:val="left" w:pos="5400"/>
        </w:tabs>
      </w:pPr>
      <w:bookmarkStart w:id="19" w:name="bylh-option-4"/>
      <w:bookmarkStart w:id="20" w:name="bylh-option-container-4"/>
      <w:r>
        <w:t>A.①②③</w:t>
      </w:r>
      <w:bookmarkEnd w:id="19"/>
      <w:bookmarkStart w:id="21" w:name="bylh-option-4"/>
      <w:r>
        <w:tab/>
      </w:r>
      <w:r>
        <w:t>B.①②④</w:t>
      </w:r>
      <w:bookmarkEnd w:id="21"/>
      <w:bookmarkStart w:id="22" w:name="bylh-option-4"/>
      <w:r>
        <w:tab/>
      </w:r>
      <w:r>
        <w:t>C.①③④</w:t>
      </w:r>
      <w:bookmarkEnd w:id="22"/>
      <w:bookmarkStart w:id="23" w:name="bylh-option-4"/>
      <w:r>
        <w:tab/>
      </w:r>
      <w:r>
        <w:t>D.②③④</w:t>
      </w:r>
      <w:bookmarkEnd w:id="23"/>
    </w:p>
    <w:bookmarkEnd w:id="13"/>
    <w:bookmarkEnd w:id="20"/>
    <w:p w14:paraId="2F72445E">
      <w:pPr>
        <w:pStyle w:val="6"/>
        <w:rPr>
          <w:rFonts w:hint="eastAsia" w:ascii="宋体" w:hAnsi="宋体" w:eastAsia="宋体" w:cs="宋体"/>
          <w:b/>
          <w:bCs/>
        </w:rPr>
      </w:pPr>
      <w:bookmarkStart w:id="24" w:name="question_2391995075"/>
      <w:r>
        <w:t> </w:t>
      </w:r>
      <w:r>
        <w:rPr>
          <w:rFonts w:hint="eastAsia" w:ascii="宋体" w:hAnsi="宋体" w:eastAsia="宋体" w:cs="宋体"/>
          <w:b/>
          <w:bCs/>
        </w:rPr>
        <w:t>读波河流域典型气候图（图1）和波河流域示意图（图2），完成下面</w:t>
      </w:r>
      <w:r>
        <w:rPr>
          <w:rFonts w:hint="eastAsia" w:ascii="宋体" w:hAnsi="宋体" w:cs="宋体"/>
          <w:b/>
          <w:bCs/>
          <w:lang w:val="en-US" w:eastAsia="zh-CN"/>
        </w:rPr>
        <w:t>5-6</w:t>
      </w:r>
      <w:r>
        <w:rPr>
          <w:rFonts w:hint="eastAsia" w:ascii="宋体" w:hAnsi="宋体" w:eastAsia="宋体" w:cs="宋体"/>
          <w:b/>
          <w:bCs/>
        </w:rPr>
        <w:t>题。</w:t>
      </w:r>
    </w:p>
    <w:p w14:paraId="63357367">
      <w:pPr>
        <w:pStyle w:val="6"/>
      </w:pPr>
      <w:r>
        <w:drawing>
          <wp:inline distT="0" distB="0" distL="114300" distR="114300">
            <wp:extent cx="3810000" cy="2057400"/>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10"/>
                    <a:stretch>
                      <a:fillRect/>
                    </a:stretch>
                  </pic:blipFill>
                  <pic:spPr>
                    <a:xfrm>
                      <a:off x="0" y="0"/>
                      <a:ext cx="3810000" cy="2057400"/>
                    </a:xfrm>
                    <a:prstGeom prst="rect">
                      <a:avLst/>
                    </a:prstGeom>
                    <a:noFill/>
                    <a:ln w="9525">
                      <a:noFill/>
                    </a:ln>
                  </pic:spPr>
                </pic:pic>
              </a:graphicData>
            </a:graphic>
          </wp:inline>
        </w:drawing>
      </w:r>
      <w:r>
        <w:t xml:space="preserve">   </w:t>
      </w:r>
    </w:p>
    <w:p w14:paraId="46F5809C">
      <w:pPr>
        <w:pStyle w:val="6"/>
      </w:pPr>
      <w:r>
        <w:rPr>
          <w:rFonts w:hint="eastAsia"/>
          <w:lang w:val="en-US" w:eastAsia="zh-CN"/>
        </w:rPr>
        <w:t>5.</w:t>
      </w:r>
      <w:r>
        <w:t>根据波河流域典型气候图推断，干流出现最大洪灾的月份是（   ）</w:t>
      </w:r>
    </w:p>
    <w:p w14:paraId="65459086">
      <w:pPr>
        <w:pStyle w:val="6"/>
        <w:tabs>
          <w:tab w:val="left" w:pos="1800"/>
          <w:tab w:val="left" w:pos="3600"/>
          <w:tab w:val="left" w:pos="5400"/>
        </w:tabs>
      </w:pPr>
      <w:bookmarkStart w:id="25" w:name="bylh-option-4"/>
      <w:bookmarkStart w:id="26" w:name="bylh-option-container-4"/>
      <w:r>
        <w:t>A.1月</w:t>
      </w:r>
      <w:bookmarkEnd w:id="25"/>
      <w:bookmarkStart w:id="27" w:name="bylh-option-4"/>
      <w:r>
        <w:tab/>
      </w:r>
      <w:r>
        <w:t>B.4月</w:t>
      </w:r>
      <w:bookmarkEnd w:id="27"/>
      <w:bookmarkStart w:id="28" w:name="bylh-option-4"/>
      <w:r>
        <w:tab/>
      </w:r>
      <w:r>
        <w:t>C.7月</w:t>
      </w:r>
      <w:bookmarkEnd w:id="28"/>
      <w:bookmarkStart w:id="29" w:name="bylh-option-4"/>
      <w:r>
        <w:tab/>
      </w:r>
      <w:r>
        <w:t>D.10月</w:t>
      </w:r>
      <w:bookmarkEnd w:id="29"/>
    </w:p>
    <w:bookmarkEnd w:id="26"/>
    <w:p w14:paraId="4583F181">
      <w:pPr>
        <w:pStyle w:val="6"/>
      </w:pPr>
      <w:r>
        <w:rPr>
          <w:rFonts w:hint="eastAsia"/>
          <w:lang w:val="en-US" w:eastAsia="zh-CN"/>
        </w:rPr>
        <w:t>6.</w:t>
      </w:r>
      <w:r>
        <w:t>波河干流流向是（   ）</w:t>
      </w:r>
    </w:p>
    <w:p w14:paraId="7DE573A4">
      <w:pPr>
        <w:pStyle w:val="6"/>
        <w:tabs>
          <w:tab w:val="left" w:pos="1800"/>
          <w:tab w:val="left" w:pos="3600"/>
          <w:tab w:val="left" w:pos="5400"/>
        </w:tabs>
      </w:pPr>
      <w:bookmarkStart w:id="30" w:name="bylh-option-4"/>
      <w:bookmarkStart w:id="31" w:name="bylh-option-container-4"/>
      <w:r>
        <w:t>A.自北向南</w:t>
      </w:r>
      <w:bookmarkEnd w:id="30"/>
      <w:bookmarkStart w:id="32" w:name="bylh-option-4"/>
      <w:r>
        <w:tab/>
      </w:r>
      <w:r>
        <w:t>B.自南向北</w:t>
      </w:r>
      <w:bookmarkEnd w:id="32"/>
      <w:bookmarkStart w:id="33" w:name="bylh-option-4"/>
      <w:r>
        <w:tab/>
      </w:r>
      <w:r>
        <w:t>C.自西向东</w:t>
      </w:r>
      <w:bookmarkEnd w:id="33"/>
      <w:bookmarkStart w:id="34" w:name="bylh-option-4"/>
      <w:r>
        <w:tab/>
      </w:r>
      <w:r>
        <w:t>D.自东向西</w:t>
      </w:r>
      <w:bookmarkEnd w:id="34"/>
    </w:p>
    <w:bookmarkEnd w:id="24"/>
    <w:bookmarkEnd w:id="31"/>
    <w:p w14:paraId="65F7EFD5">
      <w:pPr>
        <w:pStyle w:val="6"/>
        <w:rPr>
          <w:rFonts w:hint="eastAsia" w:ascii="宋体" w:hAnsi="宋体" w:eastAsia="宋体" w:cs="宋体"/>
          <w:b/>
          <w:bCs/>
        </w:rPr>
      </w:pPr>
      <w:bookmarkStart w:id="35" w:name="question_2635657155"/>
      <w:r>
        <w:t> </w:t>
      </w:r>
      <w:r>
        <w:rPr>
          <w:rFonts w:hint="eastAsia" w:ascii="宋体" w:hAnsi="宋体" w:cs="宋体"/>
          <w:b/>
          <w:bCs/>
          <w:lang w:val="en-US" w:eastAsia="zh-CN"/>
        </w:rPr>
        <w:t>7.</w:t>
      </w:r>
      <w:r>
        <w:rPr>
          <w:rFonts w:hint="eastAsia" w:ascii="宋体" w:hAnsi="宋体" w:eastAsia="宋体" w:cs="宋体"/>
          <w:b/>
          <w:bCs/>
        </w:rPr>
        <w:t>三江源地区是我国众多大江大河的发源地，因此被称作“（   ）”</w:t>
      </w:r>
    </w:p>
    <w:p w14:paraId="1024A70D">
      <w:pPr>
        <w:pStyle w:val="6"/>
        <w:tabs>
          <w:tab w:val="left" w:pos="1800"/>
          <w:tab w:val="left" w:pos="3600"/>
          <w:tab w:val="left" w:pos="5400"/>
        </w:tabs>
      </w:pPr>
      <w:bookmarkStart w:id="36" w:name="bylh-option-4"/>
      <w:bookmarkStart w:id="37" w:name="bylh-option-container-4"/>
      <w:r>
        <w:t>A.中华水塔</w:t>
      </w:r>
      <w:bookmarkEnd w:id="36"/>
      <w:bookmarkStart w:id="38" w:name="bylh-option-4"/>
      <w:r>
        <w:tab/>
      </w:r>
      <w:r>
        <w:t>B.塞上江南</w:t>
      </w:r>
      <w:bookmarkEnd w:id="38"/>
      <w:bookmarkStart w:id="39" w:name="bylh-option-4"/>
      <w:r>
        <w:tab/>
      </w:r>
      <w:r>
        <w:t>C.东方明珠</w:t>
      </w:r>
      <w:bookmarkEnd w:id="39"/>
      <w:bookmarkStart w:id="40" w:name="bylh-option-4"/>
      <w:r>
        <w:tab/>
      </w:r>
      <w:r>
        <w:t>D.鱼米之乡</w:t>
      </w:r>
      <w:bookmarkEnd w:id="40"/>
    </w:p>
    <w:bookmarkEnd w:id="35"/>
    <w:bookmarkEnd w:id="37"/>
    <w:p w14:paraId="1A420C15">
      <w:pPr>
        <w:pStyle w:val="6"/>
        <w:rPr>
          <w:rFonts w:hint="eastAsia" w:ascii="宋体" w:hAnsi="宋体" w:eastAsia="宋体" w:cs="宋体"/>
          <w:b/>
          <w:bCs/>
        </w:rPr>
      </w:pPr>
      <w:bookmarkStart w:id="41" w:name="question_2647781315"/>
      <w:r>
        <w:rPr>
          <w:rFonts w:hint="eastAsia" w:ascii="宋体" w:hAnsi="宋体" w:eastAsia="宋体" w:cs="宋体"/>
          <w:b/>
          <w:bCs/>
        </w:rPr>
        <w:t>同城效应是指对在相邻地区或更大范围内发生重要的作用和联动效应。意思与“同城化”相近，是城市现代化发展的新趋势，也是经济全球化发展局势下城市间互相交流合作发展的必然产物。读图，完成</w:t>
      </w:r>
      <w:r>
        <w:rPr>
          <w:rFonts w:hint="eastAsia" w:ascii="宋体" w:hAnsi="宋体" w:cs="宋体"/>
          <w:b/>
          <w:bCs/>
          <w:lang w:val="en-US" w:eastAsia="zh-CN"/>
        </w:rPr>
        <w:t>8-9</w:t>
      </w:r>
      <w:r>
        <w:rPr>
          <w:rFonts w:hint="eastAsia" w:ascii="宋体" w:hAnsi="宋体" w:eastAsia="宋体" w:cs="宋体"/>
          <w:b/>
          <w:bCs/>
        </w:rPr>
        <w:t>小题。</w:t>
      </w:r>
    </w:p>
    <w:p w14:paraId="772F63AB">
      <w:pPr>
        <w:pStyle w:val="6"/>
      </w:pPr>
      <w:r>
        <w:drawing>
          <wp:inline distT="0" distB="0" distL="114300" distR="114300">
            <wp:extent cx="3810000" cy="1419225"/>
            <wp:effectExtent l="0" t="0" r="0" b="0"/>
            <wp:docPr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pic:cNvPicPr>
                      <a:picLocks noChangeAspect="1" noChangeArrowheads="1"/>
                    </pic:cNvPicPr>
                  </pic:nvPicPr>
                  <pic:blipFill>
                    <a:blip r:embed="rId11"/>
                    <a:stretch>
                      <a:fillRect/>
                    </a:stretch>
                  </pic:blipFill>
                  <pic:spPr>
                    <a:xfrm>
                      <a:off x="0" y="0"/>
                      <a:ext cx="3810000" cy="1419225"/>
                    </a:xfrm>
                    <a:prstGeom prst="rect">
                      <a:avLst/>
                    </a:prstGeom>
                    <a:noFill/>
                    <a:ln w="9525">
                      <a:noFill/>
                    </a:ln>
                  </pic:spPr>
                </pic:pic>
              </a:graphicData>
            </a:graphic>
          </wp:inline>
        </w:drawing>
      </w:r>
    </w:p>
    <w:p w14:paraId="54E326A0">
      <w:pPr>
        <w:pStyle w:val="6"/>
      </w:pPr>
      <w:r>
        <w:rPr>
          <w:rFonts w:hint="eastAsia"/>
          <w:lang w:val="en-US" w:eastAsia="zh-CN"/>
        </w:rPr>
        <w:t>8.</w:t>
      </w:r>
      <w:r>
        <w:t>长江三角洲是我国综合实力最强的地区，其发展经济的有利条件不包括（   ）</w:t>
      </w:r>
    </w:p>
    <w:p w14:paraId="1EBB9B2F">
      <w:pPr>
        <w:pStyle w:val="6"/>
        <w:tabs>
          <w:tab w:val="left" w:pos="3600"/>
        </w:tabs>
      </w:pPr>
      <w:bookmarkStart w:id="42" w:name="bylh-option-2"/>
      <w:bookmarkStart w:id="43" w:name="bylh-option-container-2"/>
      <w:r>
        <w:t>A.充足的人力资源</w:t>
      </w:r>
      <w:bookmarkEnd w:id="42"/>
      <w:bookmarkStart w:id="44" w:name="bylh-option-2"/>
      <w:r>
        <w:tab/>
      </w:r>
      <w:r>
        <w:t>B.通江达海的交通</w:t>
      </w:r>
      <w:bookmarkEnd w:id="44"/>
      <w:r>
        <w:br w:type="textWrapping"/>
      </w:r>
      <w:bookmarkStart w:id="45" w:name="bylh-option-2"/>
      <w:r>
        <w:t>C.雄厚的科技力量</w:t>
      </w:r>
      <w:bookmarkEnd w:id="45"/>
      <w:bookmarkStart w:id="46" w:name="bylh-option-2"/>
      <w:r>
        <w:tab/>
      </w:r>
      <w:r>
        <w:t>D.丰富的矿产资源</w:t>
      </w:r>
      <w:bookmarkEnd w:id="46"/>
      <w:r>
        <w:br w:type="textWrapping"/>
      </w:r>
      <w:bookmarkEnd w:id="43"/>
      <w:r>
        <w:rPr>
          <w:rFonts w:hint="eastAsia"/>
          <w:lang w:val="en-US" w:eastAsia="zh-CN"/>
        </w:rPr>
        <w:t>9.</w:t>
      </w:r>
      <w:r>
        <w:t>上海与苏州的“同城效应”依靠的是（   ）</w:t>
      </w:r>
    </w:p>
    <w:p w14:paraId="6B9B9FC6">
      <w:pPr>
        <w:pStyle w:val="6"/>
        <w:tabs>
          <w:tab w:val="left" w:pos="3600"/>
        </w:tabs>
        <w:rPr>
          <w:rFonts w:hint="eastAsia" w:ascii="宋体" w:hAnsi="宋体" w:eastAsia="宋体" w:cs="宋体"/>
          <w:b/>
          <w:bCs/>
        </w:rPr>
      </w:pPr>
      <w:bookmarkStart w:id="47" w:name="bylh-option-2"/>
      <w:bookmarkStart w:id="48" w:name="bylh-option-container-2"/>
      <w:r>
        <w:t>A.便利的长江水运</w:t>
      </w:r>
      <w:bookmarkEnd w:id="47"/>
      <w:bookmarkStart w:id="49" w:name="bylh-option-2"/>
      <w:r>
        <w:tab/>
      </w:r>
      <w:r>
        <w:t>B.高效的机场运行</w:t>
      </w:r>
      <w:bookmarkEnd w:id="49"/>
      <w:r>
        <w:br w:type="textWrapping"/>
      </w:r>
      <w:bookmarkStart w:id="50" w:name="bylh-option-2"/>
      <w:r>
        <w:t>C.众多的私人汽车</w:t>
      </w:r>
      <w:bookmarkEnd w:id="50"/>
      <w:bookmarkStart w:id="51" w:name="bylh-option-2"/>
      <w:r>
        <w:tab/>
      </w:r>
      <w:r>
        <w:t>D.使捷的高速铁路和公路</w:t>
      </w:r>
      <w:bookmarkEnd w:id="51"/>
      <w:r>
        <w:br w:type="textWrapping"/>
      </w:r>
      <w:bookmarkEnd w:id="41"/>
      <w:bookmarkEnd w:id="48"/>
      <w:bookmarkStart w:id="52" w:name="question_1590308548"/>
      <w:r>
        <w:rPr>
          <w:rFonts w:hint="eastAsia" w:ascii="宋体" w:hAnsi="宋体" w:eastAsia="宋体" w:cs="宋体"/>
          <w:b/>
          <w:bCs/>
        </w:rPr>
        <w:t>图为新疆环塔里木盆地铁路（简称“环塔铁路”）示意图，完成</w:t>
      </w:r>
      <w:r>
        <w:rPr>
          <w:rFonts w:hint="eastAsia" w:ascii="宋体" w:hAnsi="宋体" w:cs="宋体"/>
          <w:b/>
          <w:bCs/>
          <w:lang w:val="en-US" w:eastAsia="zh-CN"/>
        </w:rPr>
        <w:t>10-11</w:t>
      </w:r>
      <w:r>
        <w:rPr>
          <w:rFonts w:hint="eastAsia" w:ascii="宋体" w:hAnsi="宋体" w:eastAsia="宋体" w:cs="宋体"/>
          <w:b/>
          <w:bCs/>
        </w:rPr>
        <w:t>小题。</w:t>
      </w:r>
    </w:p>
    <w:p w14:paraId="489D1E2A">
      <w:pPr>
        <w:pStyle w:val="6"/>
      </w:pPr>
      <w:r>
        <w:drawing>
          <wp:inline distT="0" distB="0" distL="114300" distR="114300">
            <wp:extent cx="3857625" cy="2238375"/>
            <wp:effectExtent l="0" t="0" r="0" b="0"/>
            <wp:docPr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pic:cNvPicPr>
                      <a:picLocks noChangeAspect="1" noChangeArrowheads="1"/>
                    </pic:cNvPicPr>
                  </pic:nvPicPr>
                  <pic:blipFill>
                    <a:blip r:embed="rId12"/>
                    <a:stretch>
                      <a:fillRect/>
                    </a:stretch>
                  </pic:blipFill>
                  <pic:spPr>
                    <a:xfrm>
                      <a:off x="0" y="0"/>
                      <a:ext cx="3857625" cy="2238375"/>
                    </a:xfrm>
                    <a:prstGeom prst="rect">
                      <a:avLst/>
                    </a:prstGeom>
                    <a:noFill/>
                    <a:ln w="9525">
                      <a:noFill/>
                    </a:ln>
                  </pic:spPr>
                </pic:pic>
              </a:graphicData>
            </a:graphic>
          </wp:inline>
        </w:drawing>
      </w:r>
    </w:p>
    <w:p w14:paraId="39AB8D79">
      <w:pPr>
        <w:pStyle w:val="6"/>
      </w:pPr>
      <w:r>
        <w:rPr>
          <w:rFonts w:hint="eastAsia"/>
          <w:lang w:val="en-US" w:eastAsia="zh-CN"/>
        </w:rPr>
        <w:t>10.</w:t>
      </w:r>
      <w:r>
        <w:t>环塔铁路在修建过程中可能遇到的困难是（      ）</w:t>
      </w:r>
    </w:p>
    <w:p w14:paraId="229246C2">
      <w:pPr>
        <w:pStyle w:val="6"/>
        <w:tabs>
          <w:tab w:val="left" w:pos="3600"/>
        </w:tabs>
      </w:pPr>
      <w:bookmarkStart w:id="53" w:name="bylh-option-2"/>
      <w:bookmarkStart w:id="54" w:name="bylh-option-container-2"/>
      <w:r>
        <w:t>A.纬度高，气候冷湿</w:t>
      </w:r>
      <w:bookmarkEnd w:id="53"/>
      <w:bookmarkStart w:id="55" w:name="bylh-option-2"/>
      <w:r>
        <w:tab/>
      </w:r>
      <w:r>
        <w:t>B.海拔高，氧气不足</w:t>
      </w:r>
      <w:bookmarkEnd w:id="55"/>
      <w:r>
        <w:br w:type="textWrapping"/>
      </w:r>
      <w:bookmarkStart w:id="56" w:name="bylh-option-2"/>
      <w:r>
        <w:t>C.多风沙易掩埋铁路</w:t>
      </w:r>
      <w:bookmarkEnd w:id="56"/>
      <w:bookmarkStart w:id="57" w:name="bylh-option-2"/>
      <w:r>
        <w:tab/>
      </w:r>
      <w:r>
        <w:t>D.光照强，沟壑纵横</w:t>
      </w:r>
      <w:bookmarkEnd w:id="57"/>
      <w:r>
        <w:br w:type="textWrapping"/>
      </w:r>
      <w:bookmarkEnd w:id="54"/>
      <w:r>
        <w:rPr>
          <w:rFonts w:hint="eastAsia"/>
          <w:lang w:val="en-US" w:eastAsia="zh-CN"/>
        </w:rPr>
        <w:t>11.</w:t>
      </w:r>
      <w:r>
        <w:t>图中铁路线“画”了一个圈修建，其主要影响因素为（      ）</w:t>
      </w:r>
    </w:p>
    <w:p w14:paraId="3F6CFBF4">
      <w:pPr>
        <w:pStyle w:val="6"/>
        <w:tabs>
          <w:tab w:val="left" w:pos="1800"/>
          <w:tab w:val="left" w:pos="3600"/>
          <w:tab w:val="left" w:pos="5400"/>
        </w:tabs>
      </w:pPr>
      <w:bookmarkStart w:id="58" w:name="bylh-option-4"/>
      <w:bookmarkStart w:id="59" w:name="bylh-option-container-4"/>
      <w:r>
        <w:t>A.河流走向</w:t>
      </w:r>
      <w:bookmarkEnd w:id="58"/>
      <w:bookmarkStart w:id="60" w:name="bylh-option-4"/>
      <w:r>
        <w:tab/>
      </w:r>
      <w:r>
        <w:t>B.地势起伏</w:t>
      </w:r>
      <w:bookmarkEnd w:id="60"/>
      <w:bookmarkStart w:id="61" w:name="bylh-option-4"/>
      <w:r>
        <w:tab/>
      </w:r>
      <w:r>
        <w:t>C.城镇分布</w:t>
      </w:r>
      <w:bookmarkEnd w:id="61"/>
      <w:bookmarkStart w:id="62" w:name="bylh-option-4"/>
      <w:r>
        <w:tab/>
      </w:r>
      <w:r>
        <w:t xml:space="preserve">D.林地分布 </w:t>
      </w:r>
      <w:bookmarkEnd w:id="62"/>
    </w:p>
    <w:bookmarkEnd w:id="52"/>
    <w:bookmarkEnd w:id="59"/>
    <w:p w14:paraId="17D4D2B4">
      <w:pPr>
        <w:pStyle w:val="6"/>
        <w:rPr>
          <w:rFonts w:hint="eastAsia" w:ascii="宋体" w:hAnsi="宋体" w:eastAsia="宋体" w:cs="宋体"/>
          <w:b/>
          <w:bCs/>
        </w:rPr>
      </w:pPr>
      <w:bookmarkStart w:id="63" w:name="question_1671245508"/>
      <w:r>
        <w:rPr>
          <w:rFonts w:hint="eastAsia" w:ascii="宋体" w:hAnsi="宋体" w:eastAsia="宋体" w:cs="宋体"/>
          <w:b/>
          <w:bCs/>
        </w:rPr>
        <w:t>阿拉伯联合酋长国（图中①处）油气资源十分丰富，但高度重视清洁能源，目前已建成全球装机容量最大太阳能光伏电站。读中东地区示意图，据所学知识完成</w:t>
      </w:r>
      <w:r>
        <w:rPr>
          <w:rFonts w:hint="eastAsia" w:ascii="宋体" w:hAnsi="宋体" w:cs="宋体"/>
          <w:b/>
          <w:bCs/>
          <w:lang w:val="en-US" w:eastAsia="zh-CN"/>
        </w:rPr>
        <w:t>12-13</w:t>
      </w:r>
      <w:r>
        <w:rPr>
          <w:rFonts w:hint="eastAsia" w:ascii="宋体" w:hAnsi="宋体" w:eastAsia="宋体" w:cs="宋体"/>
          <w:b/>
          <w:bCs/>
        </w:rPr>
        <w:t>小题。</w:t>
      </w:r>
    </w:p>
    <w:p w14:paraId="298E0F07">
      <w:pPr>
        <w:pStyle w:val="6"/>
      </w:pPr>
      <w:r>
        <w:drawing>
          <wp:inline distT="0" distB="0" distL="114300" distR="114300">
            <wp:extent cx="3514725" cy="2571750"/>
            <wp:effectExtent l="0" t="0" r="0" b="0"/>
            <wp:docPr id="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pic:cNvPicPr>
                      <a:picLocks noChangeAspect="1" noChangeArrowheads="1"/>
                    </pic:cNvPicPr>
                  </pic:nvPicPr>
                  <pic:blipFill>
                    <a:blip r:embed="rId13"/>
                    <a:stretch>
                      <a:fillRect/>
                    </a:stretch>
                  </pic:blipFill>
                  <pic:spPr>
                    <a:xfrm>
                      <a:off x="0" y="0"/>
                      <a:ext cx="3514725" cy="2571750"/>
                    </a:xfrm>
                    <a:prstGeom prst="rect">
                      <a:avLst/>
                    </a:prstGeom>
                    <a:noFill/>
                    <a:ln w="9525">
                      <a:noFill/>
                    </a:ln>
                  </pic:spPr>
                </pic:pic>
              </a:graphicData>
            </a:graphic>
          </wp:inline>
        </w:drawing>
      </w:r>
    </w:p>
    <w:p w14:paraId="62934347">
      <w:pPr>
        <w:pStyle w:val="6"/>
      </w:pPr>
    </w:p>
    <w:p w14:paraId="66E3C641">
      <w:pPr>
        <w:pStyle w:val="6"/>
      </w:pPr>
      <w:r>
        <w:rPr>
          <w:rFonts w:hint="eastAsia"/>
          <w:lang w:val="en-US" w:eastAsia="zh-CN"/>
        </w:rPr>
        <w:t>12.</w:t>
      </w:r>
      <w:r>
        <w:t>阿拉伯联合酋长国利用光伏发电的有利条件是（      ）</w:t>
      </w:r>
    </w:p>
    <w:p w14:paraId="0872F339">
      <w:pPr>
        <w:pStyle w:val="6"/>
        <w:tabs>
          <w:tab w:val="left" w:pos="3600"/>
        </w:tabs>
      </w:pPr>
      <w:bookmarkStart w:id="64" w:name="bylh-option-2"/>
      <w:bookmarkStart w:id="65" w:name="bylh-option-container-2"/>
      <w:r>
        <w:t xml:space="preserve">A.远离海洋，风速大 </w:t>
      </w:r>
      <w:bookmarkEnd w:id="64"/>
      <w:bookmarkStart w:id="66" w:name="bylh-option-2"/>
      <w:r>
        <w:tab/>
      </w:r>
      <w:r>
        <w:t>B.降水稀少，光照强</w:t>
      </w:r>
      <w:bookmarkEnd w:id="66"/>
      <w:r>
        <w:br w:type="textWrapping"/>
      </w:r>
      <w:bookmarkStart w:id="67" w:name="bylh-option-2"/>
      <w:r>
        <w:t xml:space="preserve">C.纬度较低，气温高 </w:t>
      </w:r>
      <w:bookmarkEnd w:id="67"/>
      <w:bookmarkStart w:id="68" w:name="bylh-option-2"/>
      <w:r>
        <w:tab/>
      </w:r>
      <w:r>
        <w:t>D.空气稀薄，吸热少</w:t>
      </w:r>
      <w:bookmarkEnd w:id="68"/>
      <w:r>
        <w:br w:type="textWrapping"/>
      </w:r>
      <w:bookmarkEnd w:id="65"/>
      <w:r>
        <w:rPr>
          <w:rFonts w:hint="eastAsia"/>
          <w:lang w:val="en-US" w:eastAsia="zh-CN"/>
        </w:rPr>
        <w:t>13.</w:t>
      </w:r>
      <w:r>
        <w:t>阿拉伯联合酋长国高度重视光伏发电的原因是（      ）</w:t>
      </w:r>
    </w:p>
    <w:p w14:paraId="1F0FEDC6">
      <w:pPr>
        <w:pStyle w:val="6"/>
      </w:pPr>
      <w:r>
        <w:t>①油气资源运输不便②油气资源不可再生③太阳能清洁无污染④油气资源已经采完</w:t>
      </w:r>
    </w:p>
    <w:p w14:paraId="30F66D38">
      <w:pPr>
        <w:pStyle w:val="6"/>
        <w:tabs>
          <w:tab w:val="left" w:pos="1800"/>
          <w:tab w:val="left" w:pos="3600"/>
          <w:tab w:val="left" w:pos="5400"/>
        </w:tabs>
      </w:pPr>
      <w:bookmarkStart w:id="69" w:name="bylh-option-4"/>
      <w:bookmarkStart w:id="70" w:name="bylh-option-container-4"/>
      <w:r>
        <w:t xml:space="preserve">A.①② </w:t>
      </w:r>
      <w:bookmarkEnd w:id="69"/>
      <w:bookmarkStart w:id="71" w:name="bylh-option-4"/>
      <w:r>
        <w:tab/>
      </w:r>
      <w:r>
        <w:t xml:space="preserve">B.②③ </w:t>
      </w:r>
      <w:bookmarkEnd w:id="71"/>
      <w:bookmarkStart w:id="72" w:name="bylh-option-4"/>
      <w:r>
        <w:tab/>
      </w:r>
      <w:r>
        <w:t xml:space="preserve">C.①④ </w:t>
      </w:r>
      <w:bookmarkEnd w:id="72"/>
      <w:bookmarkStart w:id="73" w:name="bylh-option-4"/>
      <w:r>
        <w:tab/>
      </w:r>
      <w:r>
        <w:t>D.③④</w:t>
      </w:r>
      <w:bookmarkEnd w:id="73"/>
    </w:p>
    <w:bookmarkEnd w:id="63"/>
    <w:bookmarkEnd w:id="70"/>
    <w:p w14:paraId="3CF43564">
      <w:pPr>
        <w:pStyle w:val="6"/>
        <w:rPr>
          <w:rFonts w:hint="eastAsia" w:ascii="宋体" w:hAnsi="宋体" w:eastAsia="宋体" w:cs="宋体"/>
          <w:b/>
          <w:bCs/>
        </w:rPr>
      </w:pPr>
      <w:bookmarkStart w:id="74" w:name="question_3957275076"/>
      <w:r>
        <w:rPr>
          <w:rFonts w:hint="eastAsia" w:ascii="宋体" w:hAnsi="宋体" w:eastAsia="宋体" w:cs="宋体"/>
          <w:b/>
          <w:bCs/>
        </w:rPr>
        <w:t>2023年11月15日，中国国家主席习近平在美国旧金山斐洛里庄园同美国总统拜登举行中美元首会晤。读“美国工业中心分布示意图”，完成</w:t>
      </w:r>
      <w:r>
        <w:rPr>
          <w:rFonts w:hint="eastAsia" w:ascii="宋体" w:hAnsi="宋体" w:cs="宋体"/>
          <w:b/>
          <w:bCs/>
          <w:lang w:val="en-US" w:eastAsia="zh-CN"/>
        </w:rPr>
        <w:t>14-15</w:t>
      </w:r>
      <w:r>
        <w:rPr>
          <w:rFonts w:hint="eastAsia" w:ascii="宋体" w:hAnsi="宋体" w:eastAsia="宋体" w:cs="宋体"/>
          <w:b/>
          <w:bCs/>
        </w:rPr>
        <w:t>小题。</w:t>
      </w:r>
    </w:p>
    <w:p w14:paraId="53A7E4FB">
      <w:pPr>
        <w:pStyle w:val="6"/>
      </w:pPr>
      <w:r>
        <w:drawing>
          <wp:inline distT="0" distB="0" distL="114300" distR="114300">
            <wp:extent cx="3810000" cy="1514475"/>
            <wp:effectExtent l="0" t="0" r="0" b="0"/>
            <wp:docPr id="1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pic:cNvPicPr>
                      <a:picLocks noChangeAspect="1" noChangeArrowheads="1"/>
                    </pic:cNvPicPr>
                  </pic:nvPicPr>
                  <pic:blipFill>
                    <a:blip r:embed="rId14"/>
                    <a:stretch>
                      <a:fillRect/>
                    </a:stretch>
                  </pic:blipFill>
                  <pic:spPr>
                    <a:xfrm>
                      <a:off x="0" y="0"/>
                      <a:ext cx="3810000" cy="1514475"/>
                    </a:xfrm>
                    <a:prstGeom prst="rect">
                      <a:avLst/>
                    </a:prstGeom>
                    <a:noFill/>
                    <a:ln w="9525">
                      <a:noFill/>
                    </a:ln>
                  </pic:spPr>
                </pic:pic>
              </a:graphicData>
            </a:graphic>
          </wp:inline>
        </w:drawing>
      </w:r>
      <w:r>
        <w:t xml:space="preserve">   </w:t>
      </w:r>
    </w:p>
    <w:p w14:paraId="78A547E7">
      <w:pPr>
        <w:pStyle w:val="6"/>
      </w:pPr>
      <w:r>
        <w:rPr>
          <w:rFonts w:hint="eastAsia"/>
          <w:lang w:val="en-US" w:eastAsia="zh-CN"/>
        </w:rPr>
        <w:t>14.</w:t>
      </w:r>
      <w:r>
        <w:t>位于旧金山东南的硅谷，成为美国高新技术产业中心的最重要条件是（   ）</w:t>
      </w:r>
    </w:p>
    <w:p w14:paraId="3DF0AAE4">
      <w:pPr>
        <w:pStyle w:val="6"/>
        <w:tabs>
          <w:tab w:val="left" w:pos="1800"/>
          <w:tab w:val="left" w:pos="3600"/>
          <w:tab w:val="left" w:pos="5400"/>
        </w:tabs>
      </w:pPr>
      <w:bookmarkStart w:id="75" w:name="bylh-option-4"/>
      <w:bookmarkStart w:id="76" w:name="bylh-option-container-4"/>
      <w:r>
        <w:t>A.自然资源丰富</w:t>
      </w:r>
      <w:bookmarkEnd w:id="75"/>
      <w:bookmarkStart w:id="77" w:name="bylh-option-4"/>
      <w:r>
        <w:tab/>
      </w:r>
      <w:r>
        <w:t>B.人口稠密</w:t>
      </w:r>
      <w:bookmarkEnd w:id="77"/>
      <w:bookmarkStart w:id="78" w:name="bylh-option-4"/>
      <w:r>
        <w:tab/>
      </w:r>
      <w:r>
        <w:t>C.位于沿海地区</w:t>
      </w:r>
      <w:bookmarkEnd w:id="78"/>
      <w:bookmarkStart w:id="79" w:name="bylh-option-4"/>
      <w:r>
        <w:tab/>
      </w:r>
      <w:r>
        <w:t>D.高等院校多</w:t>
      </w:r>
      <w:bookmarkEnd w:id="79"/>
    </w:p>
    <w:bookmarkEnd w:id="76"/>
    <w:p w14:paraId="349C5F4F">
      <w:pPr>
        <w:pStyle w:val="6"/>
      </w:pPr>
      <w:r>
        <w:rPr>
          <w:rFonts w:hint="eastAsia"/>
          <w:lang w:val="en-US" w:eastAsia="zh-CN"/>
        </w:rPr>
        <w:t>15.</w:t>
      </w:r>
      <w:r>
        <w:t>中美两国经济商谈中，和中国相比，美国的优势在于（   ）</w:t>
      </w:r>
      <w:r>
        <w:br w:type="textWrapping"/>
      </w:r>
      <w:r>
        <w:t>①廉价的劳动力②先进的技术③雄厚的资金④广阔的市场</w:t>
      </w:r>
    </w:p>
    <w:p w14:paraId="137C971C">
      <w:pPr>
        <w:pStyle w:val="6"/>
        <w:tabs>
          <w:tab w:val="left" w:pos="1800"/>
          <w:tab w:val="left" w:pos="3600"/>
          <w:tab w:val="left" w:pos="5400"/>
        </w:tabs>
      </w:pPr>
      <w:bookmarkStart w:id="80" w:name="bylh-option-4"/>
      <w:bookmarkStart w:id="81" w:name="bylh-option-container-4"/>
      <w:r>
        <w:t>A.①②</w:t>
      </w:r>
      <w:bookmarkEnd w:id="80"/>
      <w:bookmarkStart w:id="82" w:name="bylh-option-4"/>
      <w:r>
        <w:tab/>
      </w:r>
      <w:r>
        <w:t>B.②③</w:t>
      </w:r>
      <w:bookmarkEnd w:id="82"/>
      <w:bookmarkStart w:id="83" w:name="bylh-option-4"/>
      <w:r>
        <w:tab/>
      </w:r>
      <w:r>
        <w:t>C.③④</w:t>
      </w:r>
      <w:bookmarkEnd w:id="83"/>
      <w:bookmarkStart w:id="84" w:name="bylh-option-4"/>
      <w:r>
        <w:tab/>
      </w:r>
      <w:r>
        <w:t>D.①④</w:t>
      </w:r>
      <w:bookmarkEnd w:id="84"/>
    </w:p>
    <w:bookmarkEnd w:id="74"/>
    <w:bookmarkEnd w:id="81"/>
    <w:p w14:paraId="094661F1">
      <w:pPr>
        <w:pStyle w:val="6"/>
        <w:rPr>
          <w:rFonts w:hint="eastAsia" w:ascii="宋体" w:hAnsi="宋体" w:eastAsia="宋体" w:cs="宋体"/>
          <w:b/>
          <w:bCs/>
        </w:rPr>
      </w:pPr>
      <w:bookmarkStart w:id="85" w:name="question_4106612419"/>
      <w:r>
        <w:rPr>
          <w:rFonts w:hint="eastAsia" w:ascii="宋体" w:hAnsi="宋体" w:eastAsia="宋体" w:cs="宋体"/>
          <w:b/>
          <w:bCs/>
        </w:rPr>
        <w:t>2025年1月13日，日本九州岛附近海域发生6.7级地震。3月28日，缅甸曼德勒附近发生7.9级地震。下图为世界板块分布示意图。据此完成下面</w:t>
      </w:r>
      <w:r>
        <w:rPr>
          <w:rFonts w:hint="eastAsia" w:ascii="宋体" w:hAnsi="宋体" w:cs="宋体"/>
          <w:b/>
          <w:bCs/>
          <w:lang w:val="en-US" w:eastAsia="zh-CN"/>
        </w:rPr>
        <w:t>16-17</w:t>
      </w:r>
      <w:r>
        <w:rPr>
          <w:rFonts w:hint="eastAsia" w:ascii="宋体" w:hAnsi="宋体" w:eastAsia="宋体" w:cs="宋体"/>
          <w:b/>
          <w:bCs/>
        </w:rPr>
        <w:t>小题。</w:t>
      </w:r>
    </w:p>
    <w:p w14:paraId="51D19DC1">
      <w:pPr>
        <w:pStyle w:val="6"/>
      </w:pPr>
      <w:r>
        <w:drawing>
          <wp:inline distT="0" distB="0" distL="114300" distR="114300">
            <wp:extent cx="3009900" cy="1952625"/>
            <wp:effectExtent l="0" t="0" r="0" b="0"/>
            <wp:docPr id="1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pic:cNvPicPr>
                      <a:picLocks noChangeAspect="1" noChangeArrowheads="1"/>
                    </pic:cNvPicPr>
                  </pic:nvPicPr>
                  <pic:blipFill>
                    <a:blip r:embed="rId15"/>
                    <a:stretch>
                      <a:fillRect/>
                    </a:stretch>
                  </pic:blipFill>
                  <pic:spPr>
                    <a:xfrm>
                      <a:off x="0" y="0"/>
                      <a:ext cx="3009900" cy="1952625"/>
                    </a:xfrm>
                    <a:prstGeom prst="rect">
                      <a:avLst/>
                    </a:prstGeom>
                    <a:noFill/>
                    <a:ln w="9525">
                      <a:noFill/>
                    </a:ln>
                  </pic:spPr>
                </pic:pic>
              </a:graphicData>
            </a:graphic>
          </wp:inline>
        </w:drawing>
      </w:r>
    </w:p>
    <w:p w14:paraId="19D4811E">
      <w:pPr>
        <w:pStyle w:val="6"/>
      </w:pPr>
      <w:r>
        <w:rPr>
          <w:rFonts w:hint="eastAsia"/>
          <w:lang w:val="en-US" w:eastAsia="zh-CN"/>
        </w:rPr>
        <w:t>16.</w:t>
      </w:r>
      <w:r>
        <w:t>关于两地地震的叙述，正确的是（   ）</w:t>
      </w:r>
    </w:p>
    <w:p w14:paraId="40DB33D3">
      <w:pPr>
        <w:pStyle w:val="6"/>
      </w:pPr>
      <w:r>
        <w:t>A.两地均位于环太平洋地震带</w:t>
      </w:r>
    </w:p>
    <w:p w14:paraId="5BFB52EB">
      <w:pPr>
        <w:pStyle w:val="6"/>
      </w:pPr>
      <w:r>
        <w:t>B.两地均位于地中海——喜马拉雅地震带</w:t>
      </w:r>
    </w:p>
    <w:p w14:paraId="00397EF8">
      <w:pPr>
        <w:pStyle w:val="6"/>
      </w:pPr>
      <w:r>
        <w:t>C.两地均位于板块交界处，地壳活跃</w:t>
      </w:r>
    </w:p>
    <w:p w14:paraId="5D543E10">
      <w:pPr>
        <w:pStyle w:val="6"/>
      </w:pPr>
      <w:r>
        <w:t>D.两地均位于板块内部，地壳活跃</w:t>
      </w:r>
    </w:p>
    <w:p w14:paraId="198DB8A6">
      <w:pPr>
        <w:pStyle w:val="6"/>
      </w:pPr>
      <w:r>
        <w:rPr>
          <w:rFonts w:hint="eastAsia"/>
          <w:lang w:val="en-US" w:eastAsia="zh-CN"/>
        </w:rPr>
        <w:t>17.</w:t>
      </w:r>
      <w:r>
        <w:t>此次日本九州岛附近海域发生的地震，有可能引起的灾害是（   ）</w:t>
      </w:r>
    </w:p>
    <w:p w14:paraId="4791C5DD">
      <w:pPr>
        <w:pStyle w:val="6"/>
        <w:tabs>
          <w:tab w:val="left" w:pos="1800"/>
          <w:tab w:val="left" w:pos="3600"/>
          <w:tab w:val="left" w:pos="5400"/>
        </w:tabs>
      </w:pPr>
      <w:bookmarkStart w:id="86" w:name="bylh-option-4"/>
      <w:bookmarkStart w:id="87" w:name="bylh-option-container-4"/>
      <w:r>
        <w:t>A.台风</w:t>
      </w:r>
      <w:bookmarkEnd w:id="86"/>
      <w:bookmarkStart w:id="88" w:name="bylh-option-4"/>
      <w:r>
        <w:tab/>
      </w:r>
      <w:r>
        <w:t>B.泥石流</w:t>
      </w:r>
      <w:bookmarkEnd w:id="88"/>
      <w:bookmarkStart w:id="89" w:name="bylh-option-4"/>
      <w:r>
        <w:tab/>
      </w:r>
      <w:r>
        <w:t>C.滑坡</w:t>
      </w:r>
      <w:bookmarkEnd w:id="89"/>
      <w:bookmarkStart w:id="90" w:name="bylh-option-4"/>
      <w:r>
        <w:tab/>
      </w:r>
      <w:r>
        <w:t>D.海啸</w:t>
      </w:r>
      <w:bookmarkEnd w:id="90"/>
    </w:p>
    <w:bookmarkEnd w:id="85"/>
    <w:bookmarkEnd w:id="87"/>
    <w:p w14:paraId="4986BF07">
      <w:pPr>
        <w:pStyle w:val="6"/>
        <w:rPr>
          <w:rFonts w:hint="eastAsia" w:ascii="宋体" w:hAnsi="宋体" w:eastAsia="宋体" w:cs="宋体"/>
          <w:b/>
          <w:bCs/>
        </w:rPr>
      </w:pPr>
      <w:bookmarkStart w:id="91" w:name="question_1889922499"/>
      <w:r>
        <w:rPr>
          <w:rFonts w:hint="eastAsia" w:ascii="宋体" w:hAnsi="宋体" w:cs="宋体"/>
          <w:b/>
          <w:bCs/>
          <w:lang w:val="en-US" w:eastAsia="zh-CN"/>
        </w:rPr>
        <w:t>18.</w:t>
      </w:r>
      <w:r>
        <w:rPr>
          <w:rFonts w:hint="eastAsia" w:ascii="宋体" w:hAnsi="宋体" w:eastAsia="宋体" w:cs="宋体"/>
          <w:b/>
          <w:bCs/>
        </w:rPr>
        <w:t>既是我国重要的国际航空港，又是大型海港和河港的城市是（   ）</w:t>
      </w:r>
    </w:p>
    <w:p w14:paraId="3B33E772">
      <w:pPr>
        <w:pStyle w:val="6"/>
        <w:tabs>
          <w:tab w:val="left" w:pos="1800"/>
          <w:tab w:val="left" w:pos="3600"/>
          <w:tab w:val="left" w:pos="5400"/>
        </w:tabs>
      </w:pPr>
      <w:bookmarkStart w:id="92" w:name="bylh-option-4"/>
      <w:bookmarkStart w:id="93" w:name="bylh-option-container-4"/>
      <w:r>
        <w:t>A.上海</w:t>
      </w:r>
      <w:bookmarkEnd w:id="92"/>
      <w:bookmarkStart w:id="94" w:name="bylh-option-4"/>
      <w:r>
        <w:tab/>
      </w:r>
      <w:r>
        <w:t>B.天津</w:t>
      </w:r>
      <w:bookmarkEnd w:id="94"/>
      <w:bookmarkStart w:id="95" w:name="bylh-option-4"/>
      <w:r>
        <w:tab/>
      </w:r>
      <w:r>
        <w:t>C.北京</w:t>
      </w:r>
      <w:bookmarkEnd w:id="95"/>
      <w:bookmarkStart w:id="96" w:name="bylh-option-4"/>
      <w:r>
        <w:tab/>
      </w:r>
      <w:r>
        <w:t>D.武汉</w:t>
      </w:r>
      <w:bookmarkEnd w:id="96"/>
    </w:p>
    <w:bookmarkEnd w:id="91"/>
    <w:bookmarkEnd w:id="93"/>
    <w:p w14:paraId="445E2901">
      <w:pPr>
        <w:pStyle w:val="6"/>
        <w:rPr>
          <w:rFonts w:hint="eastAsia" w:ascii="宋体" w:hAnsi="宋体" w:eastAsia="宋体" w:cs="宋体"/>
          <w:b/>
          <w:bCs/>
        </w:rPr>
      </w:pPr>
      <w:bookmarkStart w:id="97" w:name="question_1882713539"/>
      <w:r>
        <w:rPr>
          <w:rFonts w:hint="eastAsia" w:ascii="宋体" w:hAnsi="宋体" w:eastAsia="宋体" w:cs="宋体"/>
          <w:b/>
          <w:bCs/>
        </w:rPr>
        <w:t>城镇化率是城市化的度量指标，即城镇人口占总人口的比重。下图示意湖南省2014—2023年城镇化率、城镇人口数量和年末总人口数。据此完成下面小题。</w:t>
      </w:r>
    </w:p>
    <w:p w14:paraId="417CE64D">
      <w:pPr>
        <w:pStyle w:val="6"/>
      </w:pPr>
      <w:r>
        <w:drawing>
          <wp:inline distT="0" distB="0" distL="114300" distR="114300">
            <wp:extent cx="2343150" cy="1743075"/>
            <wp:effectExtent l="0" t="0" r="0" b="0"/>
            <wp:docPr id="1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pic:cNvPicPr>
                      <a:picLocks noChangeAspect="1" noChangeArrowheads="1"/>
                    </pic:cNvPicPr>
                  </pic:nvPicPr>
                  <pic:blipFill>
                    <a:blip r:embed="rId16"/>
                    <a:stretch>
                      <a:fillRect/>
                    </a:stretch>
                  </pic:blipFill>
                  <pic:spPr>
                    <a:xfrm>
                      <a:off x="0" y="0"/>
                      <a:ext cx="2343150" cy="1743075"/>
                    </a:xfrm>
                    <a:prstGeom prst="rect">
                      <a:avLst/>
                    </a:prstGeom>
                    <a:noFill/>
                    <a:ln w="9525">
                      <a:noFill/>
                    </a:ln>
                  </pic:spPr>
                </pic:pic>
              </a:graphicData>
            </a:graphic>
          </wp:inline>
        </w:drawing>
      </w:r>
    </w:p>
    <w:p w14:paraId="402FC301">
      <w:pPr>
        <w:pStyle w:val="6"/>
      </w:pPr>
      <w:r>
        <w:rPr>
          <w:rFonts w:hint="eastAsia"/>
          <w:lang w:val="en-US" w:eastAsia="zh-CN"/>
        </w:rPr>
        <w:t>19.</w:t>
      </w:r>
      <w:r>
        <w:t>2014—2023年间，湖南省（   ）</w:t>
      </w:r>
    </w:p>
    <w:p w14:paraId="74E53FAE">
      <w:pPr>
        <w:pStyle w:val="6"/>
        <w:tabs>
          <w:tab w:val="left" w:pos="3600"/>
        </w:tabs>
      </w:pPr>
      <w:bookmarkStart w:id="98" w:name="bylh-option-2"/>
      <w:bookmarkStart w:id="99" w:name="bylh-option-container-2"/>
      <w:r>
        <w:t>A.总人口不断增长</w:t>
      </w:r>
      <w:bookmarkEnd w:id="98"/>
      <w:bookmarkStart w:id="100" w:name="bylh-option-2"/>
      <w:r>
        <w:tab/>
      </w:r>
      <w:r>
        <w:t>B.城镇人口波动减少</w:t>
      </w:r>
      <w:bookmarkEnd w:id="100"/>
      <w:r>
        <w:br w:type="textWrapping"/>
      </w:r>
      <w:bookmarkStart w:id="101" w:name="bylh-option-2"/>
      <w:r>
        <w:t>C.总人口持续减少</w:t>
      </w:r>
      <w:bookmarkEnd w:id="101"/>
      <w:bookmarkStart w:id="102" w:name="bylh-option-2"/>
      <w:r>
        <w:tab/>
      </w:r>
      <w:r>
        <w:t>D.城镇化率持续增长</w:t>
      </w:r>
      <w:bookmarkEnd w:id="102"/>
      <w:r>
        <w:br w:type="textWrapping"/>
      </w:r>
      <w:bookmarkEnd w:id="99"/>
      <w:r>
        <w:rPr>
          <w:rFonts w:hint="eastAsia"/>
          <w:lang w:val="en-US" w:eastAsia="zh-CN"/>
        </w:rPr>
        <w:t>20.</w:t>
      </w:r>
      <w:r>
        <w:t>如果城市人口增加过多，对城市产生的影响有（   ）</w:t>
      </w:r>
    </w:p>
    <w:p w14:paraId="6974DE12">
      <w:pPr>
        <w:pStyle w:val="6"/>
        <w:tabs>
          <w:tab w:val="left" w:pos="1800"/>
          <w:tab w:val="left" w:pos="3600"/>
          <w:tab w:val="left" w:pos="5400"/>
        </w:tabs>
      </w:pPr>
      <w:bookmarkStart w:id="103" w:name="bylh-option-4"/>
      <w:bookmarkStart w:id="104" w:name="bylh-option-container-4"/>
      <w:r>
        <w:t>A.环境压力趋小</w:t>
      </w:r>
      <w:bookmarkEnd w:id="103"/>
      <w:bookmarkStart w:id="105" w:name="bylh-option-4"/>
      <w:r>
        <w:tab/>
      </w:r>
      <w:r>
        <w:t>B.居住条件向好</w:t>
      </w:r>
      <w:bookmarkEnd w:id="105"/>
      <w:bookmarkStart w:id="106" w:name="bylh-option-4"/>
      <w:r>
        <w:tab/>
      </w:r>
      <w:r>
        <w:t>C.就业变得困难</w:t>
      </w:r>
      <w:bookmarkEnd w:id="106"/>
      <w:bookmarkStart w:id="107" w:name="bylh-option-4"/>
      <w:r>
        <w:tab/>
      </w:r>
      <w:r>
        <w:t>D.交通更加便捷</w:t>
      </w:r>
      <w:bookmarkEnd w:id="107"/>
    </w:p>
    <w:bookmarkEnd w:id="97"/>
    <w:bookmarkEnd w:id="104"/>
    <w:p w14:paraId="507A677C">
      <w:pPr>
        <w:pStyle w:val="4"/>
        <w:rPr>
          <w:sz w:val="24"/>
          <w:szCs w:val="40"/>
        </w:rPr>
      </w:pPr>
      <w:bookmarkStart w:id="108" w:name="二-解答题本题共计-7-小题-每题-10-分-共计70分"/>
      <w:r>
        <w:rPr>
          <w:sz w:val="24"/>
          <w:szCs w:val="40"/>
        </w:rPr>
        <w:t xml:space="preserve">二、 解答题（本题共计 7 </w:t>
      </w:r>
      <w:r>
        <w:rPr>
          <w:rFonts w:hint="eastAsia"/>
          <w:sz w:val="24"/>
          <w:szCs w:val="40"/>
          <w:lang w:val="en-US" w:eastAsia="zh-CN"/>
        </w:rPr>
        <w:t>个</w:t>
      </w:r>
      <w:r>
        <w:rPr>
          <w:sz w:val="24"/>
          <w:szCs w:val="40"/>
        </w:rPr>
        <w:t>小题 ，共计</w:t>
      </w:r>
      <w:r>
        <w:rPr>
          <w:rFonts w:hint="eastAsia"/>
          <w:sz w:val="24"/>
          <w:szCs w:val="40"/>
          <w:lang w:val="en-US" w:eastAsia="zh-CN"/>
        </w:rPr>
        <w:t>60</w:t>
      </w:r>
      <w:r>
        <w:rPr>
          <w:sz w:val="24"/>
          <w:szCs w:val="40"/>
        </w:rPr>
        <w:t>分 ）</w:t>
      </w:r>
    </w:p>
    <w:bookmarkEnd w:id="108"/>
    <w:p w14:paraId="60C8242B">
      <w:bookmarkStart w:id="109" w:name="question_3116585412"/>
      <w:r>
        <w:rPr>
          <w:rFonts w:hint="eastAsia"/>
          <w:sz w:val="22"/>
          <w:szCs w:val="24"/>
          <w:lang w:val="en-US" w:eastAsia="zh-CN"/>
        </w:rPr>
        <w:t>21</w:t>
      </w:r>
      <w:r>
        <w:t>.读西半球图，回答下列问题。（</w:t>
      </w:r>
      <w:r>
        <w:rPr>
          <w:rFonts w:hint="eastAsia"/>
          <w:lang w:val="en-US" w:eastAsia="zh-CN"/>
        </w:rPr>
        <w:t>本题共7分，每空1分</w:t>
      </w:r>
      <w:r>
        <w:t xml:space="preserve"> </w:t>
      </w:r>
      <w:r>
        <w:rPr>
          <w:rFonts w:hint="eastAsia"/>
          <w:lang w:eastAsia="zh-CN"/>
        </w:rPr>
        <w:t>）</w:t>
      </w:r>
      <w:r>
        <w:br w:type="textWrapping"/>
      </w:r>
      <w:r>
        <w:drawing>
          <wp:inline distT="0" distB="0" distL="114300" distR="114300">
            <wp:extent cx="2038350" cy="1762125"/>
            <wp:effectExtent l="0" t="0" r="0" b="0"/>
            <wp:docPr id="1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pic:cNvPicPr>
                      <a:picLocks noChangeAspect="1" noChangeArrowheads="1"/>
                    </pic:cNvPicPr>
                  </pic:nvPicPr>
                  <pic:blipFill>
                    <a:blip r:embed="rId17"/>
                    <a:stretch>
                      <a:fillRect/>
                    </a:stretch>
                  </pic:blipFill>
                  <pic:spPr>
                    <a:xfrm>
                      <a:off x="0" y="0"/>
                      <a:ext cx="2038350" cy="1762125"/>
                    </a:xfrm>
                    <a:prstGeom prst="rect">
                      <a:avLst/>
                    </a:prstGeom>
                    <a:noFill/>
                    <a:ln w="9525">
                      <a:noFill/>
                    </a:ln>
                  </pic:spPr>
                </pic:pic>
              </a:graphicData>
            </a:graphic>
          </wp:inline>
        </w:drawing>
      </w:r>
    </w:p>
    <w:p w14:paraId="3F13F47C">
      <w:pPr>
        <w:pStyle w:val="6"/>
      </w:pPr>
      <w:r>
        <w:t>（1）图中经过D点的经线度数是________；</w:t>
      </w:r>
      <w:r>
        <w:rPr>
          <w:rFonts w:hint="eastAsia"/>
          <w:lang w:val="en-US" w:eastAsia="zh-CN"/>
        </w:rPr>
        <w:t>A</w:t>
      </w:r>
      <w:r>
        <w:t>所在的大洋是________；B所在的大洋是________；②、③所在的大洲分别是__________、__________。</w:t>
      </w:r>
    </w:p>
    <w:p w14:paraId="2B11BC5F">
      <w:pPr>
        <w:pStyle w:val="6"/>
      </w:pPr>
      <w:r>
        <w:t>（2）①、②大洲的分界线是________。</w:t>
      </w:r>
    </w:p>
    <w:p w14:paraId="26FEA84A">
      <w:pPr>
        <w:pStyle w:val="6"/>
      </w:pPr>
      <w:r>
        <w:t>（3）从图中A到C，跨越的纬度度数是________。</w:t>
      </w:r>
    </w:p>
    <w:bookmarkEnd w:id="109"/>
    <w:p w14:paraId="06CC52CF">
      <w:pPr>
        <w:pStyle w:val="6"/>
      </w:pPr>
      <w:bookmarkStart w:id="110" w:name="question_3482665924"/>
      <w:r>
        <w:rPr>
          <w:rFonts w:hint="eastAsia"/>
          <w:lang w:val="en-US" w:eastAsia="zh-CN"/>
        </w:rPr>
        <w:t>22</w:t>
      </w:r>
      <w:r>
        <w:t>.归纳某大洲的地形、气候和河流特点，分析其相互关系，是学习大洲自然地理特征的一种方法。下面是某同学按此方法学习非洲的记录卡，依据左图“非洲地形分布”、右图“非洲气候分布图”，完成学习任务。（</w:t>
      </w:r>
      <w:r>
        <w:rPr>
          <w:rFonts w:hint="eastAsia"/>
          <w:lang w:val="en-US" w:eastAsia="zh-CN"/>
        </w:rPr>
        <w:t>本题共10分</w:t>
      </w:r>
      <w:r>
        <w:t xml:space="preserve"> </w:t>
      </w:r>
      <w:r>
        <w:rPr>
          <w:rFonts w:hint="eastAsia"/>
          <w:lang w:eastAsia="zh-CN"/>
        </w:rPr>
        <w:t>）</w:t>
      </w:r>
      <w:r>
        <w:br w:type="textWrapping"/>
      </w:r>
      <w:r>
        <w:drawing>
          <wp:inline distT="0" distB="0" distL="114300" distR="114300">
            <wp:extent cx="2247900" cy="2254885"/>
            <wp:effectExtent l="0" t="0" r="0" b="12065"/>
            <wp:docPr id="1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pic:cNvPicPr>
                      <a:picLocks noChangeAspect="1" noChangeArrowheads="1"/>
                    </pic:cNvPicPr>
                  </pic:nvPicPr>
                  <pic:blipFill>
                    <a:blip r:embed="rId18"/>
                    <a:stretch>
                      <a:fillRect/>
                    </a:stretch>
                  </pic:blipFill>
                  <pic:spPr>
                    <a:xfrm>
                      <a:off x="0" y="0"/>
                      <a:ext cx="2247900" cy="2254885"/>
                    </a:xfrm>
                    <a:prstGeom prst="rect">
                      <a:avLst/>
                    </a:prstGeom>
                    <a:noFill/>
                    <a:ln w="9525">
                      <a:noFill/>
                    </a:ln>
                  </pic:spPr>
                </pic:pic>
              </a:graphicData>
            </a:graphic>
          </wp:inline>
        </w:drawing>
      </w:r>
      <w:r>
        <w:t xml:space="preserve"> </w:t>
      </w:r>
      <w:r>
        <w:drawing>
          <wp:inline distT="0" distB="0" distL="114300" distR="114300">
            <wp:extent cx="2185035" cy="2295525"/>
            <wp:effectExtent l="0" t="0" r="5715" b="9525"/>
            <wp:docPr id="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pic:cNvPicPr>
                      <a:picLocks noChangeAspect="1" noChangeArrowheads="1"/>
                    </pic:cNvPicPr>
                  </pic:nvPicPr>
                  <pic:blipFill>
                    <a:blip r:embed="rId19"/>
                    <a:stretch>
                      <a:fillRect/>
                    </a:stretch>
                  </pic:blipFill>
                  <pic:spPr>
                    <a:xfrm>
                      <a:off x="0" y="0"/>
                      <a:ext cx="2185035" cy="2295525"/>
                    </a:xfrm>
                    <a:prstGeom prst="rect">
                      <a:avLst/>
                    </a:prstGeom>
                    <a:noFill/>
                    <a:ln w="9525">
                      <a:noFill/>
                    </a:ln>
                  </pic:spPr>
                </pic:pic>
              </a:graphicData>
            </a:graphic>
          </wp:inline>
        </w:drawing>
      </w:r>
      <w:r>
        <w:t xml:space="preserve"> </w:t>
      </w:r>
    </w:p>
    <w:p w14:paraId="7BB2365F">
      <w:pPr>
        <w:pStyle w:val="6"/>
      </w:pPr>
      <w:r>
        <w:t>（1）由左图可知，非洲东南部的主要地形类型以__________为主，西北部沿海地区大部分地区海拔小于__________米，因此地势特征是__________。（</w:t>
      </w:r>
      <w:r>
        <w:rPr>
          <w:rFonts w:hint="eastAsia"/>
          <w:lang w:val="en-US" w:eastAsia="zh-CN"/>
        </w:rPr>
        <w:t>每空1分</w:t>
      </w:r>
      <w:r>
        <w:t xml:space="preserve"> </w:t>
      </w:r>
      <w:r>
        <w:rPr>
          <w:rFonts w:hint="eastAsia"/>
          <w:lang w:eastAsia="zh-CN"/>
        </w:rPr>
        <w:t>）</w:t>
      </w:r>
    </w:p>
    <w:p w14:paraId="6B451A44">
      <w:pPr>
        <w:pStyle w:val="6"/>
      </w:pPr>
      <w:r>
        <w:t>（2）右图显示非洲大部分地区位于五带中的__________带，有世界上分布面积最大的__________气候和热带沙漠气候。（</w:t>
      </w:r>
      <w:r>
        <w:rPr>
          <w:rFonts w:hint="eastAsia"/>
          <w:lang w:val="en-US" w:eastAsia="zh-CN"/>
        </w:rPr>
        <w:t>每空1分</w:t>
      </w:r>
      <w:r>
        <w:t xml:space="preserve"> </w:t>
      </w:r>
      <w:r>
        <w:rPr>
          <w:rFonts w:hint="eastAsia"/>
          <w:lang w:eastAsia="zh-CN"/>
        </w:rPr>
        <w:t>）</w:t>
      </w:r>
    </w:p>
    <w:p w14:paraId="28168DA5">
      <w:pPr>
        <w:pStyle w:val="6"/>
        <w:rPr>
          <w:rFonts w:hint="eastAsia" w:eastAsia="宋体"/>
          <w:lang w:eastAsia="zh-CN"/>
        </w:rPr>
      </w:pPr>
      <w:r>
        <w:t>（3）受地形和气候影响，刚果河的径流量较大，请从这两方面分析其原因。</w:t>
      </w:r>
      <w:r>
        <w:rPr>
          <w:rFonts w:hint="eastAsia"/>
          <w:lang w:eastAsia="zh-CN"/>
        </w:rPr>
        <w:t>（</w:t>
      </w:r>
      <w:r>
        <w:rPr>
          <w:rFonts w:hint="eastAsia"/>
          <w:lang w:val="en-US" w:eastAsia="zh-CN"/>
        </w:rPr>
        <w:t>2分</w:t>
      </w:r>
      <w:r>
        <w:rPr>
          <w:rFonts w:hint="eastAsia"/>
          <w:lang w:eastAsia="zh-CN"/>
        </w:rPr>
        <w:t>）</w:t>
      </w:r>
    </w:p>
    <w:p w14:paraId="714AB90C">
      <w:pPr>
        <w:pStyle w:val="6"/>
      </w:pPr>
    </w:p>
    <w:p w14:paraId="1D6E005A">
      <w:pPr>
        <w:pStyle w:val="6"/>
      </w:pPr>
    </w:p>
    <w:p w14:paraId="732F87E9">
      <w:pPr>
        <w:pStyle w:val="6"/>
      </w:pPr>
    </w:p>
    <w:p w14:paraId="5CDEAE8B">
      <w:pPr>
        <w:pStyle w:val="6"/>
        <w:rPr>
          <w:rFonts w:hint="eastAsia" w:eastAsia="宋体"/>
          <w:lang w:eastAsia="zh-CN"/>
        </w:rPr>
      </w:pPr>
      <w:r>
        <w:t>（4）非洲人口增长过快，资源、粮食和环境问题较突出，请你为解决非洲存在的上述问题提出建议。</w:t>
      </w:r>
      <w:r>
        <w:rPr>
          <w:rFonts w:hint="eastAsia"/>
          <w:lang w:eastAsia="zh-CN"/>
        </w:rPr>
        <w:t>（</w:t>
      </w:r>
      <w:r>
        <w:rPr>
          <w:rFonts w:hint="eastAsia"/>
          <w:lang w:val="en-US" w:eastAsia="zh-CN"/>
        </w:rPr>
        <w:t>3分</w:t>
      </w:r>
      <w:r>
        <w:rPr>
          <w:rFonts w:hint="eastAsia"/>
          <w:lang w:eastAsia="zh-CN"/>
        </w:rPr>
        <w:t>）</w:t>
      </w:r>
    </w:p>
    <w:bookmarkEnd w:id="110"/>
    <w:p w14:paraId="7B9529E6">
      <w:pPr>
        <w:pStyle w:val="6"/>
      </w:pPr>
      <w:bookmarkStart w:id="111" w:name="question_4162929604"/>
      <w:r>
        <w:t> </w:t>
      </w:r>
    </w:p>
    <w:p w14:paraId="122AB217">
      <w:pPr>
        <w:pStyle w:val="6"/>
      </w:pPr>
    </w:p>
    <w:p w14:paraId="3C6EAB70">
      <w:pPr>
        <w:pStyle w:val="6"/>
      </w:pPr>
    </w:p>
    <w:p w14:paraId="6C107F14">
      <w:pPr>
        <w:pStyle w:val="6"/>
      </w:pPr>
    </w:p>
    <w:p w14:paraId="7BECE0A1">
      <w:pPr>
        <w:pStyle w:val="6"/>
      </w:pPr>
    </w:p>
    <w:p w14:paraId="7BCABDCE">
      <w:pPr>
        <w:pStyle w:val="6"/>
      </w:pPr>
      <w:r>
        <w:rPr>
          <w:rFonts w:hint="eastAsia"/>
          <w:lang w:val="en-US" w:eastAsia="zh-CN"/>
        </w:rPr>
        <w:t>23</w:t>
      </w:r>
      <w:r>
        <w:t>.读“港澳特别行政区简图”和“台湾省简图”，回答问题。（</w:t>
      </w:r>
      <w:r>
        <w:rPr>
          <w:rFonts w:hint="eastAsia"/>
          <w:lang w:val="en-US" w:eastAsia="zh-CN"/>
        </w:rPr>
        <w:t>本题共7分，每空1分</w:t>
      </w:r>
      <w:r>
        <w:t xml:space="preserve"> </w:t>
      </w:r>
      <w:r>
        <w:rPr>
          <w:rFonts w:hint="eastAsia"/>
          <w:lang w:eastAsia="zh-CN"/>
        </w:rPr>
        <w:t>）</w:t>
      </w:r>
      <w:r>
        <w:br w:type="textWrapping"/>
      </w:r>
      <w:r>
        <w:drawing>
          <wp:inline distT="0" distB="0" distL="114300" distR="114300">
            <wp:extent cx="3143250" cy="2124075"/>
            <wp:effectExtent l="0" t="0" r="0" b="0"/>
            <wp:docPr id="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pic:cNvPicPr>
                      <a:picLocks noChangeAspect="1" noChangeArrowheads="1"/>
                    </pic:cNvPicPr>
                  </pic:nvPicPr>
                  <pic:blipFill>
                    <a:blip r:embed="rId20"/>
                    <a:stretch>
                      <a:fillRect/>
                    </a:stretch>
                  </pic:blipFill>
                  <pic:spPr>
                    <a:xfrm>
                      <a:off x="0" y="0"/>
                      <a:ext cx="3143250" cy="2124075"/>
                    </a:xfrm>
                    <a:prstGeom prst="rect">
                      <a:avLst/>
                    </a:prstGeom>
                    <a:noFill/>
                    <a:ln w="9525">
                      <a:noFill/>
                    </a:ln>
                  </pic:spPr>
                </pic:pic>
              </a:graphicData>
            </a:graphic>
          </wp:inline>
        </w:drawing>
      </w:r>
      <w:r>
        <w:t xml:space="preserve"> </w:t>
      </w:r>
      <w:r>
        <w:drawing>
          <wp:inline distT="0" distB="0" distL="114300" distR="114300">
            <wp:extent cx="2838450" cy="2324100"/>
            <wp:effectExtent l="0" t="0" r="0" b="0"/>
            <wp:docPr id="1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pic:cNvPicPr>
                      <a:picLocks noChangeAspect="1" noChangeArrowheads="1"/>
                    </pic:cNvPicPr>
                  </pic:nvPicPr>
                  <pic:blipFill>
                    <a:blip r:embed="rId21"/>
                    <a:stretch>
                      <a:fillRect/>
                    </a:stretch>
                  </pic:blipFill>
                  <pic:spPr>
                    <a:xfrm>
                      <a:off x="0" y="0"/>
                      <a:ext cx="2838450" cy="2324100"/>
                    </a:xfrm>
                    <a:prstGeom prst="rect">
                      <a:avLst/>
                    </a:prstGeom>
                    <a:noFill/>
                    <a:ln w="9525">
                      <a:noFill/>
                    </a:ln>
                  </pic:spPr>
                </pic:pic>
              </a:graphicData>
            </a:graphic>
          </wp:inline>
        </w:drawing>
      </w:r>
      <w:r>
        <w:t xml:space="preserve"> </w:t>
      </w:r>
    </w:p>
    <w:p w14:paraId="6424543C">
      <w:pPr>
        <w:pStyle w:val="6"/>
      </w:pPr>
      <w:r>
        <w:t>（1）港澳地区与台湾省共同濒临____________________海。</w:t>
      </w:r>
    </w:p>
    <w:p w14:paraId="2F54BD5F">
      <w:pPr>
        <w:pStyle w:val="6"/>
      </w:pPr>
      <w:r>
        <w:t>（2）A____________________岛，它是香港特别行政区的组成部分。目前，广东省与香港形成新的____________________合作模式。</w:t>
      </w:r>
    </w:p>
    <w:p w14:paraId="136E6D0F">
      <w:pPr>
        <w:pStyle w:val="6"/>
      </w:pPr>
      <w:r>
        <w:t>（3）我国东部的最高峰B____________________；台湾盛产甘蔗，被称为“____________________”。</w:t>
      </w:r>
    </w:p>
    <w:p w14:paraId="056E4A32">
      <w:pPr>
        <w:pStyle w:val="6"/>
      </w:pPr>
      <w:r>
        <w:t>（4）今年是澳门特别行政区回归</w:t>
      </w:r>
      <w:r>
        <w:rPr>
          <w:rFonts w:hint="eastAsia"/>
          <w:lang w:val="en-US" w:eastAsia="zh-CN"/>
        </w:rPr>
        <w:t>26</w:t>
      </w:r>
      <w:r>
        <w:t>周年，澳门的回归时间是____________________，经济支柱是________</w:t>
      </w:r>
      <w:bookmarkStart w:id="118" w:name="_GoBack"/>
      <w:bookmarkEnd w:id="118"/>
      <w:r>
        <w:t>__________________________。</w:t>
      </w:r>
    </w:p>
    <w:bookmarkEnd w:id="111"/>
    <w:p w14:paraId="44726F5C">
      <w:pPr>
        <w:pStyle w:val="6"/>
      </w:pPr>
      <w:bookmarkStart w:id="112" w:name="question_4115197635"/>
      <w:r>
        <w:rPr>
          <w:rFonts w:hint="eastAsia"/>
          <w:lang w:val="en-US" w:eastAsia="zh-CN"/>
        </w:rPr>
        <w:t>24</w:t>
      </w:r>
      <w:r>
        <w:t>.阅读图文材料，完成下列要求。</w:t>
      </w:r>
      <w:r>
        <w:rPr>
          <w:rFonts w:hint="eastAsia"/>
          <w:lang w:eastAsia="zh-CN"/>
        </w:rPr>
        <w:t>（</w:t>
      </w:r>
      <w:r>
        <w:rPr>
          <w:rFonts w:hint="eastAsia"/>
          <w:lang w:val="en-US" w:eastAsia="zh-CN"/>
        </w:rPr>
        <w:t>本题共7分</w:t>
      </w:r>
      <w:r>
        <w:rPr>
          <w:rFonts w:hint="eastAsia"/>
          <w:lang w:eastAsia="zh-CN"/>
        </w:rPr>
        <w:t>）</w:t>
      </w:r>
    </w:p>
    <w:p w14:paraId="35805855">
      <w:pPr>
        <w:pStyle w:val="6"/>
      </w:pPr>
      <w:r>
        <w:t>        “618”（每年6月18日）、“双11”（每年11月11日）、“双12”（每年12月12日）等购物狂欢节是每年电商行业重要的网络促销日。这些节日的兴起，大大刺激了人们的消费欲望，短时间促使消费额大幅增长。图为参与网购的甲乙丙丁四人所在城市的分布，表为两份购物清单。</w:t>
      </w:r>
    </w:p>
    <w:tbl>
      <w:tblPr>
        <w:tblStyle w:val="49"/>
        <w:tblpPr w:leftFromText="180" w:rightFromText="180" w:vertAnchor="text" w:horzAnchor="page" w:tblpX="15431" w:tblpY="1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225"/>
      </w:tblGrid>
      <w:tr w14:paraId="6273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p w14:paraId="345B1E6A">
            <w:pPr>
              <w:spacing w:after="200"/>
              <w:jc w:val="left"/>
              <w:rPr>
                <w:kern w:val="0"/>
                <w:lang w:eastAsia="en-US"/>
              </w:rPr>
            </w:pPr>
            <w:r>
              <w:rPr>
                <w:kern w:val="0"/>
                <w:lang w:eastAsia="en-US"/>
              </w:rPr>
              <w:t>A购物清单</w:t>
            </w:r>
          </w:p>
          <w:p w14:paraId="71CE92C8">
            <w:pPr>
              <w:spacing w:after="200"/>
              <w:jc w:val="left"/>
              <w:rPr>
                <w:kern w:val="0"/>
                <w:lang w:eastAsia="en-US"/>
              </w:rPr>
            </w:pPr>
            <w:r>
              <w:rPr>
                <w:kern w:val="0"/>
                <w:lang w:eastAsia="en-US"/>
              </w:rPr>
              <w:t>●短袖T恤</w:t>
            </w:r>
          </w:p>
          <w:p w14:paraId="150BC2F6">
            <w:pPr>
              <w:spacing w:after="200"/>
              <w:jc w:val="left"/>
              <w:rPr>
                <w:kern w:val="0"/>
                <w:lang w:eastAsia="en-US"/>
              </w:rPr>
            </w:pPr>
            <w:r>
              <w:rPr>
                <w:kern w:val="0"/>
                <w:lang w:eastAsia="en-US"/>
              </w:rPr>
              <w:t>●短裤</w:t>
            </w:r>
          </w:p>
          <w:p w14:paraId="0AD1809A">
            <w:pPr>
              <w:spacing w:after="200"/>
              <w:jc w:val="left"/>
              <w:rPr>
                <w:kern w:val="0"/>
                <w:lang w:eastAsia="en-US"/>
              </w:rPr>
            </w:pPr>
            <w:r>
              <w:rPr>
                <w:kern w:val="0"/>
                <w:lang w:eastAsia="en-US"/>
              </w:rPr>
              <w:t>●墨镜</w:t>
            </w:r>
          </w:p>
          <w:p w14:paraId="760A0269">
            <w:pPr>
              <w:spacing w:after="200"/>
              <w:jc w:val="left"/>
              <w:rPr>
                <w:kern w:val="0"/>
                <w:lang w:eastAsia="en-US"/>
              </w:rPr>
            </w:pPr>
            <w:r>
              <w:rPr>
                <w:kern w:val="0"/>
                <w:lang w:eastAsia="en-US"/>
              </w:rPr>
              <w:t>●防晒霜</w:t>
            </w:r>
          </w:p>
          <w:p w14:paraId="15CE8117">
            <w:pPr>
              <w:spacing w:after="200"/>
              <w:jc w:val="left"/>
              <w:rPr>
                <w:kern w:val="0"/>
                <w:lang w:eastAsia="en-US"/>
              </w:rPr>
            </w:pPr>
            <w:r>
              <w:rPr>
                <w:kern w:val="0"/>
                <w:lang w:eastAsia="en-US"/>
              </w:rPr>
              <w:t>……</w:t>
            </w:r>
          </w:p>
        </w:tc>
        <w:tc>
          <w:p w14:paraId="743E739E">
            <w:pPr>
              <w:spacing w:after="200"/>
              <w:jc w:val="left"/>
              <w:rPr>
                <w:kern w:val="0"/>
                <w:lang w:eastAsia="en-US"/>
              </w:rPr>
            </w:pPr>
            <w:r>
              <w:rPr>
                <w:kern w:val="0"/>
                <w:lang w:eastAsia="en-US"/>
              </w:rPr>
              <w:t>B购物清单</w:t>
            </w:r>
          </w:p>
          <w:p w14:paraId="0F77AEC5">
            <w:pPr>
              <w:spacing w:after="200"/>
              <w:jc w:val="left"/>
              <w:rPr>
                <w:kern w:val="0"/>
                <w:lang w:eastAsia="en-US"/>
              </w:rPr>
            </w:pPr>
            <w:r>
              <w:rPr>
                <w:kern w:val="0"/>
                <w:lang w:eastAsia="en-US"/>
              </w:rPr>
              <w:t>●羽绒服</w:t>
            </w:r>
          </w:p>
          <w:p w14:paraId="7BCDCF3D">
            <w:pPr>
              <w:spacing w:after="200"/>
              <w:jc w:val="left"/>
              <w:rPr>
                <w:kern w:val="0"/>
                <w:lang w:eastAsia="en-US"/>
              </w:rPr>
            </w:pPr>
            <w:r>
              <w:rPr>
                <w:kern w:val="0"/>
                <w:lang w:eastAsia="en-US"/>
              </w:rPr>
              <w:t>●雪地靴</w:t>
            </w:r>
          </w:p>
          <w:p w14:paraId="0D2C2B9A">
            <w:pPr>
              <w:spacing w:after="200"/>
              <w:jc w:val="left"/>
              <w:rPr>
                <w:kern w:val="0"/>
                <w:lang w:eastAsia="en-US"/>
              </w:rPr>
            </w:pPr>
            <w:r>
              <w:rPr>
                <w:kern w:val="0"/>
                <w:lang w:eastAsia="en-US"/>
              </w:rPr>
              <w:t>●暖宝宝</w:t>
            </w:r>
          </w:p>
          <w:p w14:paraId="5C116F25">
            <w:pPr>
              <w:spacing w:after="200"/>
              <w:jc w:val="left"/>
              <w:rPr>
                <w:kern w:val="0"/>
                <w:lang w:eastAsia="en-US"/>
              </w:rPr>
            </w:pPr>
            <w:r>
              <w:rPr>
                <w:kern w:val="0"/>
                <w:lang w:eastAsia="en-US"/>
              </w:rPr>
              <w:t>●手套</w:t>
            </w:r>
          </w:p>
          <w:p w14:paraId="641EBA9C">
            <w:pPr>
              <w:spacing w:after="200"/>
              <w:jc w:val="left"/>
              <w:rPr>
                <w:kern w:val="0"/>
                <w:lang w:eastAsia="en-US"/>
              </w:rPr>
            </w:pPr>
            <w:r>
              <w:rPr>
                <w:kern w:val="0"/>
                <w:lang w:eastAsia="en-US"/>
              </w:rPr>
              <w:t>……</w:t>
            </w:r>
          </w:p>
        </w:tc>
      </w:tr>
    </w:tbl>
    <w:p w14:paraId="5C08FE42">
      <w:pPr>
        <w:pStyle w:val="6"/>
      </w:pPr>
      <w:r>
        <w:drawing>
          <wp:inline distT="0" distB="0" distL="114300" distR="114300">
            <wp:extent cx="3357245" cy="1868170"/>
            <wp:effectExtent l="0" t="0" r="14605" b="17780"/>
            <wp:docPr id="1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pic:cNvPicPr>
                      <a:picLocks noChangeAspect="1" noChangeArrowheads="1"/>
                    </pic:cNvPicPr>
                  </pic:nvPicPr>
                  <pic:blipFill>
                    <a:blip r:embed="rId22"/>
                    <a:stretch>
                      <a:fillRect/>
                    </a:stretch>
                  </pic:blipFill>
                  <pic:spPr>
                    <a:xfrm>
                      <a:off x="0" y="0"/>
                      <a:ext cx="3357245" cy="1868170"/>
                    </a:xfrm>
                    <a:prstGeom prst="rect">
                      <a:avLst/>
                    </a:prstGeom>
                    <a:noFill/>
                    <a:ln w="9525">
                      <a:noFill/>
                    </a:ln>
                  </pic:spPr>
                </pic:pic>
              </a:graphicData>
            </a:graphic>
          </wp:inline>
        </w:drawing>
      </w:r>
    </w:p>
    <w:p w14:paraId="4AFDD22F">
      <w:pPr>
        <w:pStyle w:val="6"/>
        <w:rPr>
          <w:b/>
          <w:bCs/>
        </w:rPr>
      </w:pPr>
      <w:r>
        <w:rPr>
          <w:b/>
          <w:bCs/>
        </w:rPr>
        <w:t>“双11”活动</w:t>
      </w:r>
    </w:p>
    <w:p w14:paraId="0E351E02">
      <w:pPr>
        <w:pStyle w:val="6"/>
      </w:pPr>
      <w:r>
        <w:t>（1）“双11”这天北极部分地区出现__________（极昼/极夜）现象。“双11”活动于北京时间零点开抢。甲准备熬夜抢购，丁却不需要熬夜抢购，形成这种差异的主要原因是__________（地球自转/地球公转）。（</w:t>
      </w:r>
      <w:r>
        <w:rPr>
          <w:rFonts w:hint="eastAsia"/>
          <w:lang w:val="en-US" w:eastAsia="zh-CN"/>
        </w:rPr>
        <w:t>每空1分</w:t>
      </w:r>
      <w:r>
        <w:t xml:space="preserve"> </w:t>
      </w:r>
      <w:r>
        <w:rPr>
          <w:rFonts w:hint="eastAsia"/>
          <w:lang w:eastAsia="zh-CN"/>
        </w:rPr>
        <w:t>）</w:t>
      </w:r>
    </w:p>
    <w:p w14:paraId="294C4E99">
      <w:pPr>
        <w:pStyle w:val="6"/>
      </w:pPr>
      <w:r>
        <w:t>（2）参与网购的四人中__________所在的城市位于热带。（</w:t>
      </w:r>
      <w:r>
        <w:rPr>
          <w:rFonts w:hint="eastAsia"/>
          <w:lang w:val="en-US" w:eastAsia="zh-CN"/>
        </w:rPr>
        <w:t>每空1分</w:t>
      </w:r>
      <w:r>
        <w:t xml:space="preserve"> </w:t>
      </w:r>
      <w:r>
        <w:rPr>
          <w:rFonts w:hint="eastAsia"/>
          <w:lang w:eastAsia="zh-CN"/>
        </w:rPr>
        <w:t>）</w:t>
      </w:r>
    </w:p>
    <w:p w14:paraId="4673C99E">
      <w:pPr>
        <w:pStyle w:val="6"/>
        <w:rPr>
          <w:b/>
          <w:bCs/>
        </w:rPr>
      </w:pPr>
      <w:r>
        <w:rPr>
          <w:b/>
          <w:bCs/>
        </w:rPr>
        <w:t>“618”活动</w:t>
      </w:r>
    </w:p>
    <w:p w14:paraId="05A696AD">
      <w:pPr>
        <w:pStyle w:val="6"/>
      </w:pPr>
      <w:r>
        <w:t>（3）“618”期间，丙购买了一件商品，于6月21日收到快递，在这四天里，太阳直射点向__________（南/北）移动。（</w:t>
      </w:r>
      <w:r>
        <w:rPr>
          <w:rFonts w:hint="eastAsia"/>
          <w:lang w:val="en-US" w:eastAsia="zh-CN"/>
        </w:rPr>
        <w:t>每空1分</w:t>
      </w:r>
      <w:r>
        <w:t xml:space="preserve"> </w:t>
      </w:r>
      <w:r>
        <w:rPr>
          <w:rFonts w:hint="eastAsia"/>
          <w:lang w:eastAsia="zh-CN"/>
        </w:rPr>
        <w:t>）</w:t>
      </w:r>
    </w:p>
    <w:p w14:paraId="2774F62F">
      <w:pPr>
        <w:pStyle w:val="6"/>
        <w:rPr>
          <w:b/>
          <w:bCs/>
        </w:rPr>
      </w:pPr>
      <w:r>
        <w:rPr>
          <w:b/>
          <w:bCs/>
        </w:rPr>
        <w:t>“双12”活动</w:t>
      </w:r>
    </w:p>
    <w:p w14:paraId="0A055DA7">
      <w:pPr>
        <w:pStyle w:val="6"/>
        <w:rPr>
          <w:rFonts w:hint="eastAsia" w:eastAsia="宋体"/>
          <w:lang w:val="en-US" w:eastAsia="zh-CN"/>
        </w:rPr>
      </w:pPr>
      <w:r>
        <w:t>（4）表为其中两人“双12”购物清单，哪一个购物清单是丁购买的当季急需用品，请说明理由。</w:t>
      </w:r>
      <w:r>
        <w:rPr>
          <w:rFonts w:hint="eastAsia"/>
          <w:lang w:eastAsia="zh-CN"/>
        </w:rPr>
        <w:t>（</w:t>
      </w:r>
      <w:r>
        <w:rPr>
          <w:rFonts w:hint="eastAsia"/>
          <w:lang w:val="en-US" w:eastAsia="zh-CN"/>
        </w:rPr>
        <w:t>3分</w:t>
      </w:r>
      <w:r>
        <w:rPr>
          <w:rFonts w:hint="eastAsia"/>
          <w:lang w:eastAsia="zh-CN"/>
        </w:rPr>
        <w:t>）</w:t>
      </w:r>
    </w:p>
    <w:bookmarkEnd w:id="112"/>
    <w:p w14:paraId="5C66CFC5">
      <w:pPr>
        <w:pStyle w:val="6"/>
      </w:pPr>
      <w:bookmarkStart w:id="113" w:name="question_3960945092"/>
      <w:r>
        <w:t> </w:t>
      </w:r>
    </w:p>
    <w:p w14:paraId="4DFDDDE5">
      <w:pPr>
        <w:pStyle w:val="6"/>
      </w:pPr>
    </w:p>
    <w:p w14:paraId="5EC2C7E5">
      <w:pPr>
        <w:pStyle w:val="6"/>
      </w:pPr>
      <w:r>
        <w:rPr>
          <w:rFonts w:hint="eastAsia"/>
          <w:lang w:val="en-US" w:eastAsia="zh-CN"/>
        </w:rPr>
        <w:t>25</w:t>
      </w:r>
      <w:r>
        <w:t>.读世界国家与地区发达程度分布示意图，完成下列问题。</w:t>
      </w:r>
      <w:r>
        <w:rPr>
          <w:rFonts w:hint="eastAsia"/>
          <w:lang w:eastAsia="zh-CN"/>
        </w:rPr>
        <w:t>（</w:t>
      </w:r>
      <w:r>
        <w:rPr>
          <w:rFonts w:hint="eastAsia"/>
          <w:lang w:val="en-US" w:eastAsia="zh-CN"/>
        </w:rPr>
        <w:t>本题共7分</w:t>
      </w:r>
      <w:r>
        <w:rPr>
          <w:rFonts w:hint="eastAsia"/>
          <w:lang w:eastAsia="zh-CN"/>
        </w:rPr>
        <w:t>）</w:t>
      </w:r>
      <w:r>
        <w:br w:type="textWrapping"/>
      </w:r>
      <w:r>
        <w:drawing>
          <wp:inline distT="0" distB="0" distL="114300" distR="114300">
            <wp:extent cx="2809875" cy="1838325"/>
            <wp:effectExtent l="0" t="0" r="0" b="0"/>
            <wp:docPr id="1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pic:cNvPicPr>
                      <a:picLocks noChangeAspect="1" noChangeArrowheads="1"/>
                    </pic:cNvPicPr>
                  </pic:nvPicPr>
                  <pic:blipFill>
                    <a:blip r:embed="rId23"/>
                    <a:stretch>
                      <a:fillRect/>
                    </a:stretch>
                  </pic:blipFill>
                  <pic:spPr>
                    <a:xfrm>
                      <a:off x="0" y="0"/>
                      <a:ext cx="2809875" cy="1838325"/>
                    </a:xfrm>
                    <a:prstGeom prst="rect">
                      <a:avLst/>
                    </a:prstGeom>
                    <a:noFill/>
                    <a:ln w="9525">
                      <a:noFill/>
                    </a:ln>
                  </pic:spPr>
                </pic:pic>
              </a:graphicData>
            </a:graphic>
          </wp:inline>
        </w:drawing>
      </w:r>
      <w:r>
        <w:t xml:space="preserve"> </w:t>
      </w:r>
    </w:p>
    <w:p w14:paraId="6D06F3D4">
      <w:pPr>
        <w:pStyle w:val="6"/>
      </w:pPr>
      <w:r>
        <w:t>（1）划分发达国家与发展中国家的主要是根据__________的高低。我国目前属于__________国家。</w:t>
      </w:r>
    </w:p>
    <w:p w14:paraId="63521408">
      <w:pPr>
        <w:pStyle w:val="6"/>
      </w:pPr>
      <w:r>
        <w:t>（2）从南、北半球来看，发达国家主要分布在__________半球。全部为发展中国家的大洲是___________</w:t>
      </w:r>
      <w:r>
        <w:rPr>
          <w:rFonts w:hint="eastAsia"/>
          <w:lang w:val="en-US" w:eastAsia="zh-CN"/>
        </w:rPr>
        <w:t>和</w:t>
      </w:r>
      <w:r>
        <w:t>_________。</w:t>
      </w:r>
    </w:p>
    <w:p w14:paraId="4FA28AA2">
      <w:pPr>
        <w:pStyle w:val="6"/>
      </w:pPr>
      <w:r>
        <w:t>（3）下图所示多属于__________国家的经济模式。在国家交往中这类国家一般还会输出__________（填字母序号）。</w:t>
      </w:r>
      <w:r>
        <w:br w:type="textWrapping"/>
      </w:r>
      <w:r>
        <w:drawing>
          <wp:inline distT="0" distB="0" distL="114300" distR="114300">
            <wp:extent cx="2143125" cy="1285875"/>
            <wp:effectExtent l="0" t="0" r="0" b="0"/>
            <wp:docPr id="1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pic:cNvPicPr>
                      <a:picLocks noChangeAspect="1" noChangeArrowheads="1"/>
                    </pic:cNvPicPr>
                  </pic:nvPicPr>
                  <pic:blipFill>
                    <a:blip r:embed="rId24"/>
                    <a:stretch>
                      <a:fillRect/>
                    </a:stretch>
                  </pic:blipFill>
                  <pic:spPr>
                    <a:xfrm>
                      <a:off x="0" y="0"/>
                      <a:ext cx="2143125" cy="1285875"/>
                    </a:xfrm>
                    <a:prstGeom prst="rect">
                      <a:avLst/>
                    </a:prstGeom>
                    <a:noFill/>
                    <a:ln w="9525">
                      <a:noFill/>
                    </a:ln>
                  </pic:spPr>
                </pic:pic>
              </a:graphicData>
            </a:graphic>
          </wp:inline>
        </w:drawing>
      </w:r>
      <w:r>
        <w:br w:type="textWrapping"/>
      </w:r>
      <w:r>
        <w:t>①农产品；②资金；③技术；④劳动力</w:t>
      </w:r>
      <w:r>
        <w:br w:type="textWrapping"/>
      </w:r>
      <w:r>
        <w:t>A．①②；B．②③；C．③④；D．①④</w:t>
      </w:r>
    </w:p>
    <w:bookmarkEnd w:id="113"/>
    <w:p w14:paraId="438B5378">
      <w:pPr>
        <w:pStyle w:val="6"/>
      </w:pPr>
      <w:bookmarkStart w:id="114" w:name="question_1571311300"/>
      <w:r>
        <w:t> </w:t>
      </w:r>
    </w:p>
    <w:p w14:paraId="1F3DD938">
      <w:pPr>
        <w:pStyle w:val="6"/>
      </w:pPr>
      <w:r>
        <w:rPr>
          <w:rFonts w:hint="eastAsia"/>
          <w:lang w:val="en-US" w:eastAsia="zh-CN"/>
        </w:rPr>
        <w:t>26</w:t>
      </w:r>
      <w:r>
        <w:t>.阅读图文资料，回答下列问题。（</w:t>
      </w:r>
      <w:r>
        <w:rPr>
          <w:rFonts w:hint="eastAsia"/>
          <w:lang w:val="en-US" w:eastAsia="zh-CN"/>
        </w:rPr>
        <w:t>本题共7分，每空1分）</w:t>
      </w:r>
      <w:r>
        <w:br w:type="textWrapping"/>
      </w:r>
      <w:r>
        <w:t>作为中国最大的棉花生产基地，新疆的棉花不仅柔软无暇，更是热销各地。新疆棉花品质优良，产量占国内产量的87%，约占全球产量20%，以机械化种植、采摘为主，人均管理超过100亩。下图为新疆棉花分布示意图。</w:t>
      </w:r>
      <w:r>
        <w:br w:type="textWrapping"/>
      </w:r>
      <w:r>
        <w:drawing>
          <wp:inline distT="0" distB="0" distL="114300" distR="114300">
            <wp:extent cx="3857625" cy="1552575"/>
            <wp:effectExtent l="0" t="0" r="0" b="0"/>
            <wp:docPr id="1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pic:cNvPicPr>
                      <a:picLocks noChangeAspect="1" noChangeArrowheads="1"/>
                    </pic:cNvPicPr>
                  </pic:nvPicPr>
                  <pic:blipFill>
                    <a:blip r:embed="rId25"/>
                    <a:stretch>
                      <a:fillRect/>
                    </a:stretch>
                  </pic:blipFill>
                  <pic:spPr>
                    <a:xfrm>
                      <a:off x="0" y="0"/>
                      <a:ext cx="3857625" cy="1552575"/>
                    </a:xfrm>
                    <a:prstGeom prst="rect">
                      <a:avLst/>
                    </a:prstGeom>
                    <a:noFill/>
                    <a:ln w="9525">
                      <a:noFill/>
                    </a:ln>
                  </pic:spPr>
                </pic:pic>
              </a:graphicData>
            </a:graphic>
          </wp:inline>
        </w:drawing>
      </w:r>
    </w:p>
    <w:p w14:paraId="68FD4DDE">
      <w:pPr>
        <w:pStyle w:val="6"/>
      </w:pPr>
      <w:r>
        <w:t>（1）新疆地区河流的汛期出现在________季，主要原因是________________。</w:t>
      </w:r>
    </w:p>
    <w:p w14:paraId="13BC19C4">
      <w:pPr>
        <w:pStyle w:val="6"/>
      </w:pPr>
      <w:r>
        <w:t>（2）山脉A北侧的地形区是________。</w:t>
      </w:r>
    </w:p>
    <w:p w14:paraId="7611B678">
      <w:pPr>
        <w:pStyle w:val="6"/>
      </w:pPr>
      <w:r>
        <w:t>（3）新疆的棉花主要分布在________，影响该区域棉花分布的主导因素是________。</w:t>
      </w:r>
    </w:p>
    <w:p w14:paraId="00D56FDF">
      <w:pPr>
        <w:pStyle w:val="6"/>
      </w:pPr>
      <w:r>
        <w:t>（4）根据图文资料分析新疆种植棉花的有利社会经济条件是________（一条即可）。</w:t>
      </w:r>
    </w:p>
    <w:p w14:paraId="36B43B85">
      <w:pPr>
        <w:pStyle w:val="6"/>
      </w:pPr>
      <w:r>
        <w:t>（5）有人建议新疆应大幅增加棉花种植面积，但也有人持反对意见，请说明大面积种植棉花可能产生的问题________。（一条即可）</w:t>
      </w:r>
    </w:p>
    <w:bookmarkEnd w:id="114"/>
    <w:p w14:paraId="275A6A5D">
      <w:pPr>
        <w:pStyle w:val="6"/>
      </w:pPr>
      <w:bookmarkStart w:id="115" w:name="question_4115918531"/>
      <w:r>
        <w:t> </w:t>
      </w:r>
    </w:p>
    <w:p w14:paraId="6AC5295C">
      <w:pPr>
        <w:pStyle w:val="6"/>
      </w:pPr>
    </w:p>
    <w:p w14:paraId="4F294E03">
      <w:pPr>
        <w:pStyle w:val="6"/>
      </w:pPr>
      <w:r>
        <w:rPr>
          <w:rFonts w:hint="eastAsia"/>
          <w:lang w:val="en-US" w:eastAsia="zh-CN"/>
        </w:rPr>
        <w:t>27</w:t>
      </w:r>
      <w:r>
        <w:t>.阅读图文材料，回答问题。</w:t>
      </w:r>
      <w:r>
        <w:rPr>
          <w:rFonts w:hint="eastAsia"/>
          <w:lang w:eastAsia="zh-CN"/>
        </w:rPr>
        <w:t>（</w:t>
      </w:r>
      <w:r>
        <w:rPr>
          <w:rFonts w:hint="eastAsia"/>
          <w:lang w:val="en-US" w:eastAsia="zh-CN"/>
        </w:rPr>
        <w:t>本题共15分</w:t>
      </w:r>
      <w:r>
        <w:rPr>
          <w:rFonts w:hint="eastAsia"/>
          <w:lang w:eastAsia="zh-CN"/>
        </w:rPr>
        <w:t>）</w:t>
      </w:r>
    </w:p>
    <w:p w14:paraId="55E56ACD">
      <w:pPr>
        <w:pStyle w:val="6"/>
      </w:pPr>
      <w:r>
        <w:t>        材料：2018年4月24日至26日，习近平总书记来到长江沿岸湖北、湖南两省，实地考察、调研长江生态环垙修复工作，并主持召开深入推动长江经济带发展座谈会，为长江经济带发展把脉定向。习近平总书记强调，长江经济带涉及11个省份，要材立一盘棋思想，全面协调协作，让母亲河永葆生机活力。</w:t>
      </w:r>
      <w:r>
        <w:drawing>
          <wp:inline distT="0" distB="0" distL="114300" distR="114300">
            <wp:extent cx="3638550" cy="2924175"/>
            <wp:effectExtent l="0" t="0" r="0" b="0"/>
            <wp:docPr id="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pic:cNvPicPr>
                      <a:picLocks noChangeAspect="1" noChangeArrowheads="1"/>
                    </pic:cNvPicPr>
                  </pic:nvPicPr>
                  <pic:blipFill>
                    <a:blip r:embed="rId26"/>
                    <a:stretch>
                      <a:fillRect/>
                    </a:stretch>
                  </pic:blipFill>
                  <pic:spPr>
                    <a:xfrm>
                      <a:off x="0" y="0"/>
                      <a:ext cx="3638550" cy="2924175"/>
                    </a:xfrm>
                    <a:prstGeom prst="rect">
                      <a:avLst/>
                    </a:prstGeom>
                    <a:noFill/>
                    <a:ln w="9525">
                      <a:noFill/>
                    </a:ln>
                  </pic:spPr>
                </pic:pic>
              </a:graphicData>
            </a:graphic>
          </wp:inline>
        </w:drawing>
      </w:r>
    </w:p>
    <w:p w14:paraId="4F9425C2">
      <w:pPr>
        <w:pStyle w:val="6"/>
        <w:rPr>
          <w:rFonts w:hint="eastAsia" w:eastAsia="宋体"/>
          <w:lang w:eastAsia="zh-CN"/>
        </w:rPr>
      </w:pPr>
      <w:r>
        <w:t>（1）说出图甲中A省区主要的地形区和与B省区隔江相邻省区的名称。</w:t>
      </w:r>
      <w:r>
        <w:rPr>
          <w:rFonts w:hint="eastAsia"/>
          <w:lang w:eastAsia="zh-CN"/>
        </w:rPr>
        <w:t>（</w:t>
      </w:r>
      <w:r>
        <w:rPr>
          <w:rFonts w:hint="eastAsia"/>
          <w:lang w:val="en-US" w:eastAsia="zh-CN"/>
        </w:rPr>
        <w:t>2分</w:t>
      </w:r>
      <w:r>
        <w:rPr>
          <w:rFonts w:hint="eastAsia"/>
          <w:lang w:eastAsia="zh-CN"/>
        </w:rPr>
        <w:t>）</w:t>
      </w:r>
    </w:p>
    <w:p w14:paraId="10CA6109">
      <w:pPr>
        <w:pStyle w:val="6"/>
      </w:pPr>
    </w:p>
    <w:p w14:paraId="3410AF0C">
      <w:pPr>
        <w:pStyle w:val="6"/>
      </w:pPr>
    </w:p>
    <w:p w14:paraId="0B39A7E2">
      <w:pPr>
        <w:pStyle w:val="6"/>
      </w:pPr>
      <w:r>
        <w:t>（2）说出图甲中C省区所在地理区域突出的自然特征，简要分析其形成原因。</w:t>
      </w:r>
      <w:r>
        <w:rPr>
          <w:rFonts w:hint="eastAsia"/>
          <w:lang w:eastAsia="zh-CN"/>
        </w:rPr>
        <w:t>（</w:t>
      </w:r>
      <w:r>
        <w:rPr>
          <w:rFonts w:hint="eastAsia"/>
          <w:lang w:val="en-US" w:eastAsia="zh-CN"/>
        </w:rPr>
        <w:t>4分</w:t>
      </w:r>
      <w:r>
        <w:rPr>
          <w:rFonts w:hint="eastAsia"/>
          <w:lang w:eastAsia="zh-CN"/>
        </w:rPr>
        <w:t>）</w:t>
      </w:r>
    </w:p>
    <w:p w14:paraId="7E0B951E">
      <w:pPr>
        <w:pStyle w:val="6"/>
      </w:pPr>
    </w:p>
    <w:p w14:paraId="2953F497">
      <w:pPr>
        <w:pStyle w:val="6"/>
      </w:pPr>
    </w:p>
    <w:p w14:paraId="6B410BED">
      <w:pPr>
        <w:pStyle w:val="6"/>
      </w:pPr>
      <w:r>
        <w:t>（3）习近平总书记本次考察了长江中游河段，该河段地区由于围湖造田、河道泥沙淤积、任意采砂破坏河道和滩涂、任意排放生产生活污水等原因造成明显的生态环境问题。请为该河段的治理献计献策。</w:t>
      </w:r>
      <w:r>
        <w:rPr>
          <w:rFonts w:hint="eastAsia"/>
          <w:lang w:eastAsia="zh-CN"/>
        </w:rPr>
        <w:t>（</w:t>
      </w:r>
      <w:r>
        <w:rPr>
          <w:rFonts w:hint="eastAsia"/>
          <w:lang w:val="en-US" w:eastAsia="zh-CN"/>
        </w:rPr>
        <w:t>5分</w:t>
      </w:r>
      <w:r>
        <w:rPr>
          <w:rFonts w:hint="eastAsia"/>
          <w:lang w:eastAsia="zh-CN"/>
        </w:rPr>
        <w:t>）</w:t>
      </w:r>
    </w:p>
    <w:p w14:paraId="1A1F7FBF">
      <w:pPr>
        <w:pStyle w:val="6"/>
      </w:pPr>
    </w:p>
    <w:p w14:paraId="3125915E">
      <w:pPr>
        <w:pStyle w:val="6"/>
      </w:pPr>
    </w:p>
    <w:p w14:paraId="35E75D98">
      <w:pPr>
        <w:pStyle w:val="6"/>
      </w:pPr>
      <w:r>
        <w:t>（4）图乙和图丙是我国的两大工业基地，读图归纳两大工业基地发展工业的相同条件。</w:t>
      </w:r>
      <w:r>
        <w:rPr>
          <w:rFonts w:hint="eastAsia"/>
          <w:lang w:eastAsia="zh-CN"/>
        </w:rPr>
        <w:t>（</w:t>
      </w:r>
      <w:r>
        <w:rPr>
          <w:rFonts w:hint="eastAsia"/>
          <w:lang w:val="en-US" w:eastAsia="zh-CN"/>
        </w:rPr>
        <w:t>4分</w:t>
      </w:r>
      <w:r>
        <w:rPr>
          <w:rFonts w:hint="eastAsia"/>
          <w:lang w:eastAsia="zh-CN"/>
        </w:rPr>
        <w:t>）</w:t>
      </w:r>
    </w:p>
    <w:bookmarkEnd w:id="1"/>
    <w:bookmarkEnd w:id="115"/>
    <w:p w14:paraId="3C324846">
      <w:pPr>
        <w:pStyle w:val="6"/>
        <w:widowControl/>
        <w:jc w:val="left"/>
      </w:pPr>
      <w:bookmarkStart w:id="116" w:name="解答-18"/>
      <w:bookmarkStart w:id="117" w:name="地理业务考试第二版-1"/>
    </w:p>
    <w:bookmarkEnd w:id="116"/>
    <w:bookmarkEnd w:id="117"/>
    <w:sectPr>
      <w:headerReference r:id="rId3" w:type="default"/>
      <w:footerReference r:id="rId5" w:type="default"/>
      <w:headerReference r:id="rId4" w:type="even"/>
      <w:footerReference r:id="rId6" w:type="even"/>
      <w:pgSz w:w="20639" w:h="14572" w:orient="landscape"/>
      <w:pgMar w:top="998" w:right="1418" w:bottom="998" w:left="3119" w:header="851" w:footer="590" w:gutter="0"/>
      <w:cols w:space="425" w:num="2"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8D0C7">
    <w:pPr>
      <w:pStyle w:val="7"/>
      <w:jc w:val="center"/>
    </w:pPr>
    <w:r>
      <mc:AlternateContent>
        <mc:Choice Requires="wps">
          <w:drawing>
            <wp:anchor distT="0" distB="0" distL="114300" distR="114300" simplePos="0" relativeHeight="251673600" behindDoc="0" locked="0" layoutInCell="1" allowOverlap="1">
              <wp:simplePos x="0" y="0"/>
              <wp:positionH relativeFrom="column">
                <wp:posOffset>-1412240</wp:posOffset>
              </wp:positionH>
              <wp:positionV relativeFrom="paragraph">
                <wp:posOffset>-118110</wp:posOffset>
              </wp:positionV>
              <wp:extent cx="863600" cy="706120"/>
              <wp:effectExtent l="0" t="0" r="15240" b="889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863600" cy="70612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2pt;margin-top:-9.3pt;height:55.6pt;width:68pt;z-index:251673600;mso-width-relative:page;mso-height-relative:page;" fillcolor="#808080" filled="t" stroked="t" coordsize="21600,21600" o:gfxdata="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K5LbaAAAACwEAAA8AAAAAAAAAAQAgAAAAIgAAAGRycy9kb3du&#10;cmV2LnhtbFBLAQIUABQAAAAIAIdO4kCMdBo5NgIAAG4EAAAOAAAAAAAAAAEAIAAAACkBAABkcnMv&#10;ZTJvRG9jLnhtbFBLBQYAAAAABgAGAFkBAADRBQAAAAA=&#10;">
              <v:fill on="t" focussize="0,0"/>
              <v:stroke color="#000000" miterlimit="8" joinstyle="miter"/>
              <v:imagedata o:title=""/>
              <o:lock v:ext="edit" aspectratio="f"/>
            </v:rect>
          </w:pict>
        </mc:Fallback>
      </mc:AlternateContent>
    </w: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5</w:instrText>
    </w:r>
    <w:r>
      <w:fldChar w:fldCharType="end"/>
    </w:r>
    <w:r>
      <w:rPr>
        <w:rFonts w:hint="eastAsia"/>
      </w:rPr>
      <w:instrText xml:space="preserve">*2-1</w:instrText>
    </w:r>
    <w:r>
      <w:instrText xml:space="preserve"> </w:instrText>
    </w:r>
    <w:r>
      <w:fldChar w:fldCharType="separate"/>
    </w:r>
    <w:r>
      <w:t>9</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10</w:instrText>
    </w:r>
    <w:r>
      <w:fldChar w:fldCharType="end"/>
    </w:r>
    <w:r>
      <w:rPr>
        <w:rFonts w:hint="eastAsia"/>
      </w:rPr>
      <w:instrText xml:space="preserve">*2</w:instrText>
    </w:r>
    <w:r>
      <w:instrText xml:space="preserve">  </w:instrText>
    </w:r>
    <w:r>
      <w:fldChar w:fldCharType="separate"/>
    </w:r>
    <w:r>
      <w:t>20</w:t>
    </w:r>
    <w:r>
      <w:fldChar w:fldCharType="end"/>
    </w:r>
    <w:r>
      <w:rPr>
        <w:rFonts w:hint="eastAsia"/>
      </w:rPr>
      <w:t xml:space="preserve">页          </w:t>
    </w:r>
    <w:r>
      <w:rPr>
        <w:rFonts w:hint="eastAsia" w:ascii="宋体" w:hAnsi="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5</w:instrText>
    </w:r>
    <w:r>
      <w:fldChar w:fldCharType="end"/>
    </w:r>
    <w:r>
      <w:rPr>
        <w:rFonts w:hint="eastAsia"/>
      </w:rPr>
      <w:instrText xml:space="preserve">*2</w:instrText>
    </w:r>
    <w:r>
      <w:instrText xml:space="preserve"> </w:instrText>
    </w:r>
    <w:r>
      <w:fldChar w:fldCharType="separate"/>
    </w:r>
    <w:r>
      <w:t>10</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10</w:instrText>
    </w:r>
    <w:r>
      <w:fldChar w:fldCharType="end"/>
    </w:r>
    <w:r>
      <w:rPr>
        <w:rFonts w:hint="eastAsia"/>
      </w:rPr>
      <w:instrText xml:space="preserve">*2</w:instrText>
    </w:r>
    <w:r>
      <w:instrText xml:space="preserve">  </w:instrText>
    </w:r>
    <w:r>
      <w:fldChar w:fldCharType="separate"/>
    </w:r>
    <w:r>
      <w:t>20</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5DDA">
    <w:pPr>
      <w:pStyle w:val="7"/>
      <w:jc w:val="center"/>
    </w:pPr>
    <w:r>
      <mc:AlternateContent>
        <mc:Choice Requires="wps">
          <w:drawing>
            <wp:anchor distT="0" distB="0" distL="114300" distR="114300" simplePos="0" relativeHeight="251668480" behindDoc="0" locked="0" layoutInCell="1" allowOverlap="1">
              <wp:simplePos x="0" y="0"/>
              <wp:positionH relativeFrom="column">
                <wp:posOffset>10823575</wp:posOffset>
              </wp:positionH>
              <wp:positionV relativeFrom="paragraph">
                <wp:posOffset>-120015</wp:posOffset>
              </wp:positionV>
              <wp:extent cx="863600" cy="654685"/>
              <wp:effectExtent l="3175" t="0" r="9525" b="11430"/>
              <wp:wrapNone/>
              <wp:docPr id="49" name="矩形 49"/>
              <wp:cNvGraphicFramePr/>
              <a:graphic xmlns:a="http://schemas.openxmlformats.org/drawingml/2006/main">
                <a:graphicData uri="http://schemas.microsoft.com/office/word/2010/wordprocessingShape">
                  <wps:wsp>
                    <wps:cNvSpPr>
                      <a:spLocks noChangeArrowheads="1"/>
                    </wps:cNvSpPr>
                    <wps:spPr bwMode="auto">
                      <a:xfrm>
                        <a:off x="0" y="0"/>
                        <a:ext cx="863600" cy="654685"/>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52.25pt;margin-top:-9.45pt;height:51.55pt;width:68pt;z-index:251668480;mso-width-relative:page;mso-height-relative:page;" fillcolor="#808080" filled="t" stroked="t" coordsize="21600,21600" o:gfxdata="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ShNoHbAAAADAEAAA8AAAAAAAAAAQAgAAAAIgAAAGRycy9kb3du&#10;cmV2LnhtbFBLAQIUABQAAAAIAIdO4kCgnEDMNQIAAHAEAAAOAAAAAAAAAAEAIAAAACoBAABkcnMv&#10;ZTJvRG9jLnhtbFBLBQYAAAAABgAGAFkBAADRBQAAAAA=&#10;">
              <v:fill on="t" focussize="0,0"/>
              <v:stroke color="#000000" miterlimit="8" joinstyle="miter"/>
              <v:imagedata o:title=""/>
              <o:lock v:ext="edit" aspectratio="f"/>
            </v:rect>
          </w:pict>
        </mc:Fallback>
      </mc:AlternateContent>
    </w:r>
    <w:r>
      <w:rPr>
        <w:rFonts w:hint="eastAsia"/>
      </w:rPr>
      <w:t>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4</w:instrText>
    </w:r>
    <w:r>
      <w:fldChar w:fldCharType="end"/>
    </w:r>
    <w:r>
      <w:rPr>
        <w:rFonts w:hint="eastAsia"/>
      </w:rPr>
      <w:instrText xml:space="preserve">*2-1</w:instrText>
    </w:r>
    <w:r>
      <w:instrText xml:space="preserve"> </w:instrText>
    </w:r>
    <w:r>
      <w:fldChar w:fldCharType="separate"/>
    </w:r>
    <w:r>
      <w:t>7</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10</w:instrText>
    </w:r>
    <w:r>
      <w:fldChar w:fldCharType="end"/>
    </w:r>
    <w:r>
      <w:rPr>
        <w:rFonts w:hint="eastAsia"/>
      </w:rPr>
      <w:instrText xml:space="preserve">*2</w:instrText>
    </w:r>
    <w:r>
      <w:instrText xml:space="preserve">  </w:instrText>
    </w:r>
    <w:r>
      <w:fldChar w:fldCharType="separate"/>
    </w:r>
    <w:r>
      <w:t>20</w:t>
    </w:r>
    <w:r>
      <w:fldChar w:fldCharType="end"/>
    </w:r>
    <w:r>
      <w:rPr>
        <w:rFonts w:hint="eastAsia"/>
      </w:rPr>
      <w:t xml:space="preserve">页          </w:t>
    </w:r>
    <w:r>
      <w:rPr>
        <w:rFonts w:hint="eastAsia" w:ascii="宋体" w:hAnsi="宋体"/>
      </w:rPr>
      <w:t>◎</w:t>
    </w:r>
    <w:r>
      <w:rPr>
        <w:rFonts w:hint="eastAsia"/>
      </w:rPr>
      <w:t xml:space="preserve">          第</w:t>
    </w:r>
    <w:r>
      <w:fldChar w:fldCharType="begin"/>
    </w:r>
    <w:r>
      <w:instrText xml:space="preserve"> </w:instrText>
    </w:r>
    <w:r>
      <w:rPr>
        <w:rFonts w:hint="eastAsia"/>
      </w:rPr>
      <w:instrText xml:space="preserve">=</w:instrText>
    </w:r>
    <w:r>
      <w:fldChar w:fldCharType="begin"/>
    </w:r>
    <w:r>
      <w:instrText xml:space="preserve"> PAGE </w:instrText>
    </w:r>
    <w:r>
      <w:fldChar w:fldCharType="separate"/>
    </w:r>
    <w:r>
      <w:instrText xml:space="preserve">4</w:instrText>
    </w:r>
    <w:r>
      <w:fldChar w:fldCharType="end"/>
    </w:r>
    <w:r>
      <w:rPr>
        <w:rFonts w:hint="eastAsia"/>
      </w:rPr>
      <w:instrText xml:space="preserve">*2</w:instrText>
    </w:r>
    <w:r>
      <w:instrText xml:space="preserve"> </w:instrText>
    </w:r>
    <w:r>
      <w:fldChar w:fldCharType="separate"/>
    </w:r>
    <w:r>
      <w:t>8</w:t>
    </w:r>
    <w:r>
      <w:fldChar w:fldCharType="end"/>
    </w:r>
    <w:r>
      <w:rPr>
        <w:rFonts w:hint="eastAsia"/>
      </w:rPr>
      <w:t>页 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10</w:instrText>
    </w:r>
    <w:r>
      <w:fldChar w:fldCharType="end"/>
    </w:r>
    <w:r>
      <w:rPr>
        <w:rFonts w:hint="eastAsia"/>
      </w:rPr>
      <w:instrText xml:space="preserve">*2</w:instrText>
    </w:r>
    <w:r>
      <w:instrText xml:space="preserve">  </w:instrText>
    </w:r>
    <w:r>
      <w:fldChar w:fldCharType="separate"/>
    </w:r>
    <w:r>
      <w:t>20</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F77C">
    <w:pPr>
      <w:pStyle w:val="8"/>
      <w:pBdr>
        <w:bottom w:val="none" w:color="auto" w:sz="0" w:space="0"/>
      </w:pBdr>
    </w:pPr>
    <w:r>
      <mc:AlternateContent>
        <mc:Choice Requires="wps">
          <w:drawing>
            <wp:anchor distT="0" distB="0" distL="114300" distR="114300" simplePos="0" relativeHeight="251672576" behindDoc="0" locked="0" layoutInCell="1" allowOverlap="1">
              <wp:simplePos x="0" y="0"/>
              <wp:positionH relativeFrom="column">
                <wp:posOffset>-1412240</wp:posOffset>
              </wp:positionH>
              <wp:positionV relativeFrom="paragraph">
                <wp:posOffset>-541655</wp:posOffset>
              </wp:positionV>
              <wp:extent cx="863600" cy="658495"/>
              <wp:effectExtent l="0" t="4445" r="15240" b="10160"/>
              <wp:wrapNone/>
              <wp:docPr id="39" name="矩形 39"/>
              <wp:cNvGraphicFramePr/>
              <a:graphic xmlns:a="http://schemas.openxmlformats.org/drawingml/2006/main">
                <a:graphicData uri="http://schemas.microsoft.com/office/word/2010/wordprocessingShape">
                  <wps:wsp>
                    <wps:cNvSpPr>
                      <a:spLocks noChangeArrowheads="1"/>
                    </wps:cNvSpPr>
                    <wps:spPr bwMode="auto">
                      <a:xfrm>
                        <a:off x="0" y="0"/>
                        <a:ext cx="863600" cy="658495"/>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2pt;margin-top:-42.65pt;height:51.85pt;width:68pt;z-index:251672576;mso-width-relative:page;mso-height-relative:page;" fillcolor="#808080" filled="t" stroked="t" coordsize="21600,21600" o:gfxdata="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1CexXaAAAACwEAAA8AAAAAAAAAAQAgAAAAIgAAAGRycy9kb3du&#10;cmV2LnhtbFBLAQIUABQAAAAIAIdO4kD6W0v6NgIAAHAEAAAOAAAAAAAAAAEAIAAAACkBAABkcnMv&#10;ZTJvRG9jLnhtbFBLBQYAAAAABgAGAFkBAADRBQ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-548640</wp:posOffset>
              </wp:positionH>
              <wp:positionV relativeFrom="paragraph">
                <wp:posOffset>-541655</wp:posOffset>
              </wp:positionV>
              <wp:extent cx="330200" cy="9271000"/>
              <wp:effectExtent l="0" t="4445" r="15240" b="8255"/>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330200" cy="9271000"/>
                      </a:xfrm>
                      <a:prstGeom prst="rect">
                        <a:avLst/>
                      </a:prstGeom>
                      <a:solidFill>
                        <a:srgbClr val="FFFFFF"/>
                      </a:solidFill>
                      <a:ln w="9525">
                        <a:solidFill>
                          <a:srgbClr val="000000"/>
                        </a:solidFill>
                        <a:miter lim="800000"/>
                      </a:ln>
                    </wps:spPr>
                    <wps:txbx>
                      <w:txbxContent>
                        <w:p w14:paraId="5801C154">
                          <w:pPr>
                            <w:jc w:val="distribute"/>
                          </w:pPr>
                          <w:r>
                            <w:rPr>
                              <w:rFonts w:hint="eastAsia"/>
                            </w:rPr>
                            <w:t>…………○…………外…………○…………装…………○…………订…………○…………线…………○…………</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43.2pt;margin-top:-42.65pt;height:730pt;width:26pt;z-index:251671552;v-text-anchor:middle;mso-width-relative:page;mso-height-relative:page;" fillcolor="#FFFFFF" filled="t" stroked="t" coordsize="21600,21600" o:gfxdata="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xgX4zZAAAADAEAAA8AAAAAAAAAAQAgAAAA&#10;IgAAAGRycy9kb3ducmV2LnhtbFBLAQIUABQAAAAIAIdO4kASiMglQwIAAI4EAAAOAAAAAAAAAAEA&#10;IAAAACgBAABkcnMvZTJvRG9jLnhtbFBLBQYAAAAABgAGAFkBAADdBQAAAAA=&#10;">
              <v:fill on="t" focussize="0,0"/>
              <v:stroke color="#000000" miterlimit="8" joinstyle="miter"/>
              <v:imagedata o:title=""/>
              <o:lock v:ext="edit" aspectratio="f"/>
              <v:textbox style="layout-flow:vertical;mso-layout-flow-alt:bottom-to-top;">
                <w:txbxContent>
                  <w:p w14:paraId="5801C154">
                    <w:pPr>
                      <w:jc w:val="distribute"/>
                    </w:pPr>
                    <w:r>
                      <w:rPr>
                        <w:rFonts w:hint="eastAsia"/>
                      </w:rPr>
                      <w:t>…………○…………外…………○…………装…………○…………订…………○…………线…………○…………</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-1412240</wp:posOffset>
              </wp:positionH>
              <wp:positionV relativeFrom="paragraph">
                <wp:posOffset>-541655</wp:posOffset>
              </wp:positionV>
              <wp:extent cx="863600" cy="9271000"/>
              <wp:effectExtent l="0" t="4445" r="15240" b="8255"/>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863600" cy="9271000"/>
                      </a:xfrm>
                      <a:prstGeom prst="rect">
                        <a:avLst/>
                      </a:prstGeom>
                      <a:solidFill>
                        <a:srgbClr val="D8D8D8"/>
                      </a:solidFill>
                      <a:ln w="9525">
                        <a:solidFill>
                          <a:srgbClr val="000000"/>
                        </a:solidFill>
                        <a:miter lim="800000"/>
                      </a:ln>
                    </wps:spPr>
                    <wps:txbx>
                      <w:txbxContent>
                        <w:p w14:paraId="1DBEAEC4">
                          <w:pPr>
                            <w:jc w:val="center"/>
                          </w:pPr>
                          <w:r>
                            <w:rPr>
                              <w:rFonts w:hint="eastAsia"/>
                            </w:rPr>
                            <w:t>学校:___________姓名：___________班级：___________考号：___________</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111.2pt;margin-top:-42.65pt;height:730pt;width:68pt;z-index:251670528;v-text-anchor:middle;mso-width-relative:page;mso-height-relative:page;" fillcolor="#D8D8D8" filled="t" stroked="t" coordsize="21600,21600" o:gfxdata="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0lOzDcAAAADQEAAA8AAAAAAAAAAQAg&#10;AAAAIgAAAGRycy9kb3ducmV2LnhtbFBLAQIUABQAAAAIAIdO4kA8w/urQwIAAI4EAAAOAAAAAAAA&#10;AAEAIAAAACsBAABkcnMvZTJvRG9jLnhtbFBLBQYAAAAABgAGAFkBAADgBQAAAAA=&#10;">
              <v:fill on="t" focussize="0,0"/>
              <v:stroke color="#000000" miterlimit="8" joinstyle="miter"/>
              <v:imagedata o:title=""/>
              <o:lock v:ext="edit" aspectratio="f"/>
              <v:textbox style="layout-flow:vertical;mso-layout-flow-alt:bottom-to-top;">
                <w:txbxContent>
                  <w:p w14:paraId="1DBEAEC4">
                    <w:pPr>
                      <w:jc w:val="center"/>
                    </w:pPr>
                    <w:r>
                      <w:rPr>
                        <w:rFonts w:hint="eastAsia"/>
                      </w:rPr>
                      <w:t>学校:___________姓名：___________班级：___________考号：___________</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-1742440</wp:posOffset>
              </wp:positionH>
              <wp:positionV relativeFrom="paragraph">
                <wp:posOffset>-541655</wp:posOffset>
              </wp:positionV>
              <wp:extent cx="330200" cy="9271000"/>
              <wp:effectExtent l="0" t="4445" r="15240" b="825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30200" cy="9271000"/>
                      </a:xfrm>
                      <a:prstGeom prst="rect">
                        <a:avLst/>
                      </a:prstGeom>
                      <a:solidFill>
                        <a:srgbClr val="FFFFFF"/>
                      </a:solidFill>
                      <a:ln w="9525">
                        <a:solidFill>
                          <a:srgbClr val="000000"/>
                        </a:solidFill>
                        <a:miter lim="800000"/>
                      </a:ln>
                    </wps:spPr>
                    <wps:txbx>
                      <w:txbxContent>
                        <w:p w14:paraId="302794C2">
                          <w:pPr>
                            <w:jc w:val="distribute"/>
                          </w:pPr>
                          <w:r>
                            <w:rPr>
                              <w:rFonts w:hint="eastAsia"/>
                            </w:rPr>
                            <w:t>…………○…………外…………○…………装…………○…………订…………○…………线…………○…………</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137.2pt;margin-top:-42.65pt;height:730pt;width:26pt;z-index:251669504;v-text-anchor:middle;mso-width-relative:page;mso-height-relative:page;" fillcolor="#FFFFFF" filled="t" stroked="t" coordsize="21600,21600" o:gfxdata="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p9JPNsAAAAOAQAADwAAAAAAAAABACAA&#10;AAAiAAAAZHJzL2Rvd25yZXYueG1sUEsBAhQAFAAAAAgAh07iQLgaAcRDAgAAjAQAAA4AAAAAAAAA&#10;AQAgAAAAKgEAAGRycy9lMm9Eb2MueG1sUEsFBgAAAAAGAAYAWQEAAN8FAAAAAA==&#10;">
              <v:fill on="t" focussize="0,0"/>
              <v:stroke color="#000000" miterlimit="8" joinstyle="miter"/>
              <v:imagedata o:title=""/>
              <o:lock v:ext="edit" aspectratio="f"/>
              <v:textbox style="layout-flow:vertical;mso-layout-flow-alt:bottom-to-top;">
                <w:txbxContent>
                  <w:p w14:paraId="302794C2">
                    <w:pPr>
                      <w:jc w:val="distribute"/>
                    </w:pPr>
                    <w:r>
                      <w:rPr>
                        <w:rFonts w:hint="eastAsia"/>
                      </w:rPr>
                      <w:t>…………○…………外…………○…………装…………○…………订…………○…………线…………○…………</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39AD6">
    <w:pPr>
      <w:pStyle w:val="8"/>
      <w:pBdr>
        <w:bottom w:val="none" w:color="auto" w:sz="0" w:space="0"/>
      </w:pBdr>
    </w:pPr>
    <w:r>
      <mc:AlternateContent>
        <mc:Choice Requires="wps">
          <w:drawing>
            <wp:anchor distT="0" distB="0" distL="114300" distR="114300" simplePos="0" relativeHeight="251667456" behindDoc="0" locked="0" layoutInCell="1" allowOverlap="1">
              <wp:simplePos x="0" y="0"/>
              <wp:positionH relativeFrom="column">
                <wp:posOffset>10823575</wp:posOffset>
              </wp:positionH>
              <wp:positionV relativeFrom="paragraph">
                <wp:posOffset>-546100</wp:posOffset>
              </wp:positionV>
              <wp:extent cx="863600" cy="672465"/>
              <wp:effectExtent l="3175" t="0" r="9525" b="13335"/>
              <wp:wrapNone/>
              <wp:docPr id="48" name="矩形 48"/>
              <wp:cNvGraphicFramePr/>
              <a:graphic xmlns:a="http://schemas.openxmlformats.org/drawingml/2006/main">
                <a:graphicData uri="http://schemas.microsoft.com/office/word/2010/wordprocessingShape">
                  <wps:wsp>
                    <wps:cNvSpPr>
                      <a:spLocks noChangeArrowheads="1"/>
                    </wps:cNvSpPr>
                    <wps:spPr bwMode="auto">
                      <a:xfrm>
                        <a:off x="0" y="0"/>
                        <a:ext cx="863600" cy="672465"/>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52.25pt;margin-top:-43pt;height:52.95pt;width:68pt;z-index:251667456;mso-width-relative:page;mso-height-relative:page;" fillcolor="#808080" filled="t" stroked="t" coordsize="21600,21600" o:gfxdata="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aqDQDaAAAADAEAAA8AAAAAAAAAAQAgAAAAIgAAAGRycy9kb3du&#10;cmV2LnhtbFBLAQIUABQAAAAIAIdO4kD/aPFjNgIAAHAEAAAOAAAAAAAAAAEAIAAAACkBAABkcnMv&#10;ZTJvRG9jLnhtbFBLBQYAAAAABgAGAFkBAADRBQ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11687175</wp:posOffset>
              </wp:positionH>
              <wp:positionV relativeFrom="paragraph">
                <wp:posOffset>-546100</wp:posOffset>
              </wp:positionV>
              <wp:extent cx="330200" cy="9271000"/>
              <wp:effectExtent l="3175" t="0" r="9525" b="1270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330200" cy="9271000"/>
                      </a:xfrm>
                      <a:prstGeom prst="rect">
                        <a:avLst/>
                      </a:prstGeom>
                      <a:solidFill>
                        <a:srgbClr val="FFFFFF"/>
                      </a:solidFill>
                      <a:ln w="9525">
                        <a:solidFill>
                          <a:srgbClr val="000000"/>
                        </a:solidFill>
                        <a:miter lim="800000"/>
                      </a:ln>
                    </wps:spPr>
                    <wps:txbx>
                      <w:txbxContent>
                        <w:p w14:paraId="54A9A55A">
                          <w:pPr>
                            <w:jc w:val="distribute"/>
                          </w:pPr>
                          <w:r>
                            <w:rPr>
                              <w:rFonts w:hint="eastAsia"/>
                            </w:rPr>
                            <w:t>…………○…………外…………○…………装…………○…………订…………○…………线…………○…………</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920.25pt;margin-top:-43pt;height:730pt;width:26pt;z-index:251664384;v-text-anchor:middle;mso-width-relative:page;mso-height-relative:page;" fillcolor="#FFFFFF" filled="t" stroked="t" coordsize="21600,21600" o:gfxdata="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jfmAdsAAAAOAQAADwAAAAAAAAABACAA&#10;AAAiAAAAZHJzL2Rvd25yZXYueG1sUEsBAhQAFAAAAAgAh07iQM+NG4BDAgAAjgQAAA4AAAAAAAAA&#10;AQAgAAAAKgEAAGRycy9lMm9Eb2MueG1sUEsFBgAAAAAGAAYAWQEAAN8FAAAAAA==&#10;">
              <v:fill on="t" focussize="0,0"/>
              <v:stroke color="#000000" miterlimit="8" joinstyle="miter"/>
              <v:imagedata o:title=""/>
              <o:lock v:ext="edit" aspectratio="f"/>
              <v:textbox style="layout-flow:vertical;mso-layout-flow-alt:bottom-to-top;">
                <w:txbxContent>
                  <w:p w14:paraId="54A9A55A">
                    <w:pPr>
                      <w:jc w:val="distribute"/>
                    </w:pPr>
                    <w:r>
                      <w:rPr>
                        <w:rFonts w:hint="eastAsia"/>
                      </w:rPr>
                      <w:t>…………○…………外…………○…………装…………○…………订…………○…………线…………○…………</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10823575</wp:posOffset>
              </wp:positionH>
              <wp:positionV relativeFrom="paragraph">
                <wp:posOffset>-546100</wp:posOffset>
              </wp:positionV>
              <wp:extent cx="863600" cy="9271000"/>
              <wp:effectExtent l="3175" t="0" r="9525" b="1270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863600" cy="9271000"/>
                      </a:xfrm>
                      <a:prstGeom prst="rect">
                        <a:avLst/>
                      </a:prstGeom>
                      <a:solidFill>
                        <a:srgbClr val="D8D8D8"/>
                      </a:solidFill>
                      <a:ln w="9525">
                        <a:solidFill>
                          <a:srgbClr val="000000"/>
                        </a:solidFill>
                        <a:miter lim="800000"/>
                      </a:ln>
                    </wps:spPr>
                    <wps:txbx>
                      <w:txbxContent>
                        <w:p w14:paraId="3137B066">
                          <w:pPr>
                            <w:jc w:val="center"/>
                          </w:pPr>
                          <w:r>
                            <w:rPr>
                              <w:rFonts w:hint="eastAsia"/>
                            </w:rPr>
                            <w:t>※※请※※不※※要※※在※※装※※订※※线※※内※※答※※题※※</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852.25pt;margin-top:-43pt;height:730pt;width:68pt;z-index:251665408;v-text-anchor:middle;mso-width-relative:page;mso-height-relative:page;" fillcolor="#D8D8D8" filled="t" stroked="t" coordsize="21600,21600" o:gfxdata="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R9KFncAAAADgEAAA8AAAAAAAAAAQAg&#10;AAAAIgAAAGRycy9kb3ducmV2LnhtbFBLAQIUABQAAAAIAIdO4kBa66udQwIAAI4EAAAOAAAAAAAA&#10;AAEAIAAAACsBAABkcnMvZTJvRG9jLnhtbFBLBQYAAAAABgAGAFkBAADgBQAAAAA=&#10;">
              <v:fill on="t" focussize="0,0"/>
              <v:stroke color="#000000" miterlimit="8" joinstyle="miter"/>
              <v:imagedata o:title=""/>
              <o:lock v:ext="edit" aspectratio="f"/>
              <v:textbox style="layout-flow:vertical;mso-layout-flow-alt:bottom-to-top;">
                <w:txbxContent>
                  <w:p w14:paraId="3137B066">
                    <w:pPr>
                      <w:jc w:val="center"/>
                    </w:pPr>
                    <w:r>
                      <w:rPr>
                        <w:rFonts w:hint="eastAsia"/>
                      </w:rPr>
                      <w:t>※※请※※不※※要※※在※※装※※订※※线※※内※※答※※题※※</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10493375</wp:posOffset>
              </wp:positionH>
              <wp:positionV relativeFrom="paragraph">
                <wp:posOffset>-546100</wp:posOffset>
              </wp:positionV>
              <wp:extent cx="330200" cy="9271000"/>
              <wp:effectExtent l="3175" t="0" r="9525" b="12700"/>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330200" cy="9271000"/>
                      </a:xfrm>
                      <a:prstGeom prst="rect">
                        <a:avLst/>
                      </a:prstGeom>
                      <a:solidFill>
                        <a:srgbClr val="FFFFFF"/>
                      </a:solidFill>
                      <a:ln w="9525">
                        <a:solidFill>
                          <a:srgbClr val="000000"/>
                        </a:solidFill>
                        <a:miter lim="800000"/>
                      </a:ln>
                    </wps:spPr>
                    <wps:txbx>
                      <w:txbxContent>
                        <w:p w14:paraId="2F4E38B5">
                          <w:pPr>
                            <w:jc w:val="distribute"/>
                          </w:pPr>
                          <w:r>
                            <w:rPr>
                              <w:rFonts w:hint="eastAsia"/>
                            </w:rPr>
                            <w:t>…………○…………内…………○…………装…………○…………订…………○…………线…………○…………</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826.25pt;margin-top:-43pt;height:730pt;width:26pt;z-index:251666432;v-text-anchor:middle;mso-width-relative:page;mso-height-relative:page;" fillcolor="#FFFFFF" filled="t" stroked="t" coordsize="21600,21600" o:gfxdata="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BRa3dsAAAAOAQAADwAAAAAAAAABACAA&#10;AAAiAAAAZHJzL2Rvd25yZXYueG1sUEsBAhQAFAAAAAgAh07iQCo0m7BDAgAAjgQAAA4AAAAAAAAA&#10;AQAgAAAAKgEAAGRycy9lMm9Eb2MueG1sUEsFBgAAAAAGAAYAWQEAAN8FAAAAAA==&#10;">
              <v:fill on="t" focussize="0,0"/>
              <v:stroke color="#000000" miterlimit="8" joinstyle="miter"/>
              <v:imagedata o:title=""/>
              <o:lock v:ext="edit" aspectratio="f"/>
              <v:textbox style="layout-flow:vertical;mso-layout-flow-alt:bottom-to-top;">
                <w:txbxContent>
                  <w:p w14:paraId="2F4E38B5">
                    <w:pPr>
                      <w:jc w:val="distribute"/>
                    </w:pPr>
                    <w:r>
                      <w:rPr>
                        <w:rFonts w:hint="eastAsia"/>
                      </w:rPr>
                      <w:t>…………○…………内…………○…………装…………○…………订…………○…………线…………○…………</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13157200</wp:posOffset>
              </wp:positionH>
              <wp:positionV relativeFrom="paragraph">
                <wp:posOffset>-546100</wp:posOffset>
              </wp:positionV>
              <wp:extent cx="330200" cy="10706100"/>
              <wp:effectExtent l="0" t="0" r="12700" b="12700"/>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330200" cy="10706100"/>
                      </a:xfrm>
                      <a:prstGeom prst="rect">
                        <a:avLst/>
                      </a:prstGeom>
                      <a:solidFill>
                        <a:srgbClr val="FFFFFF"/>
                      </a:solidFill>
                      <a:ln w="9525">
                        <a:solidFill>
                          <a:srgbClr val="000000"/>
                        </a:solidFill>
                        <a:miter lim="800000"/>
                      </a:ln>
                    </wps:spPr>
                    <wps:txbx>
                      <w:txbxContent>
                        <w:p w14:paraId="0FF44D57">
                          <w:pPr>
                            <w:jc w:val="distribute"/>
                          </w:pPr>
                          <w:r>
                            <w:rPr>
                              <w:rFonts w:hint="eastAsia"/>
                            </w:rPr>
                            <w:t>…………○…………内…………○…………装…………○…………订…………○…………线…………○…………</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1036pt;margin-top:-43pt;height:843pt;width:26pt;z-index:251661312;v-text-anchor:middle;mso-width-relative:page;mso-height-relative:page;" fillcolor="#FFFFFF" filled="t" stroked="t" coordsize="21600,21600" o:gfxdata="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DwL52gAAAA4BAAAPAAAAAAAAAAEAIAAA&#10;ACIAAABkcnMvZG93bnJldi54bWxQSwECFAAUAAAACACHTuJABsvetUMCAACPBAAADgAAAAAAAAAB&#10;ACAAAAApAQAAZHJzL2Uyb0RvYy54bWxQSwUGAAAAAAYABgBZAQAA3gUAAAAA&#10;">
              <v:fill on="t" focussize="0,0"/>
              <v:stroke color="#000000" miterlimit="8" joinstyle="miter"/>
              <v:imagedata o:title=""/>
              <o:lock v:ext="edit" aspectratio="f"/>
              <v:textbox style="layout-flow:vertical;mso-layout-flow-alt:bottom-to-top;">
                <w:txbxContent>
                  <w:p w14:paraId="0FF44D57">
                    <w:pPr>
                      <w:jc w:val="distribute"/>
                    </w:pPr>
                    <w:r>
                      <w:rPr>
                        <w:rFonts w:hint="eastAsia"/>
                      </w:rPr>
                      <w:t>…………○…………内…………○…………装…………○…………订…………○…………线…………○…………</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13487400</wp:posOffset>
              </wp:positionH>
              <wp:positionV relativeFrom="paragraph">
                <wp:posOffset>-546100</wp:posOffset>
              </wp:positionV>
              <wp:extent cx="673100" cy="10706100"/>
              <wp:effectExtent l="0" t="0" r="12700" b="1270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673100" cy="10706100"/>
                      </a:xfrm>
                      <a:prstGeom prst="rect">
                        <a:avLst/>
                      </a:prstGeom>
                      <a:solidFill>
                        <a:srgbClr val="D8D8D8"/>
                      </a:solidFill>
                      <a:ln w="9525">
                        <a:solidFill>
                          <a:srgbClr val="000000"/>
                        </a:solidFill>
                        <a:miter lim="800000"/>
                      </a:ln>
                    </wps:spPr>
                    <wps:txbx>
                      <w:txbxContent>
                        <w:p w14:paraId="1AB405BA">
                          <w:pPr>
                            <w:jc w:val="center"/>
                          </w:pPr>
                          <w:r>
                            <w:rPr>
                              <w:rFonts w:hint="eastAsia"/>
                            </w:rPr>
                            <w:t>※※请※※不※※要※※在※※装※※订※※线※※内※※答※※题※※</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1062pt;margin-top:-43pt;height:843pt;width:53pt;z-index:251660288;v-text-anchor:middle;mso-width-relative:page;mso-height-relative:page;" fillcolor="#D8D8D8" filled="t" stroked="t" coordsize="21600,21600" o:gfxdata="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IDltrcAAAADgEAAA8AAAAAAAAAAQAg&#10;AAAAIgAAAGRycy9kb3ducmV2LnhtbFBLAQIUABQAAAAIAIdO4kDJCYw3QwIAAI8EAAAOAAAAAAAA&#10;AAEAIAAAACsBAABkcnMvZTJvRG9jLnhtbFBLBQYAAAAABgAGAFkBAADgBQAAAAA=&#10;">
              <v:fill on="t" focussize="0,0"/>
              <v:stroke color="#000000" miterlimit="8" joinstyle="miter"/>
              <v:imagedata o:title=""/>
              <o:lock v:ext="edit" aspectratio="f"/>
              <v:textbox style="layout-flow:vertical;mso-layout-flow-alt:bottom-to-top;">
                <w:txbxContent>
                  <w:p w14:paraId="1AB405BA">
                    <w:pPr>
                      <w:jc w:val="center"/>
                    </w:pPr>
                    <w:r>
                      <w:rPr>
                        <w:rFonts w:hint="eastAsia"/>
                      </w:rPr>
                      <w:t>※※请※※不※※要※※在※※装※※订※※线※※内※※答※※题※※</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13487400</wp:posOffset>
              </wp:positionH>
              <wp:positionV relativeFrom="paragraph">
                <wp:posOffset>-546100</wp:posOffset>
              </wp:positionV>
              <wp:extent cx="673100" cy="723900"/>
              <wp:effectExtent l="0" t="0" r="12700" b="12700"/>
              <wp:wrapNone/>
              <wp:docPr id="42" name="矩形 42"/>
              <wp:cNvGraphicFramePr/>
              <a:graphic xmlns:a="http://schemas.openxmlformats.org/drawingml/2006/main">
                <a:graphicData uri="http://schemas.microsoft.com/office/word/2010/wordprocessingShape">
                  <wps:wsp>
                    <wps:cNvSpPr>
                      <a:spLocks noChangeArrowheads="1"/>
                    </wps:cNvSpPr>
                    <wps:spPr bwMode="auto">
                      <a:xfrm>
                        <a:off x="0" y="0"/>
                        <a:ext cx="673100" cy="72390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62pt;margin-top:-43pt;height:57pt;width:53pt;z-index:251662336;mso-width-relative:page;mso-height-relative:page;" fillcolor="#808080" filled="t" stroked="t" coordsize="21600,21600" o:gfxdata="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u6M2gAAAAwBAAAPAAAAAAAAAAEAIAAAACIAAABkcnMvZG93bnJl&#10;di54bWxQSwECFAAUAAAACACHTuJA126anzQCAABwBAAADgAAAAAAAAABACAAAAApAQAAZHJzL2Uy&#10;b0RvYy54bWxQSwUGAAAAAAYABgBZAQAAzwU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13487400</wp:posOffset>
              </wp:positionH>
              <wp:positionV relativeFrom="paragraph">
                <wp:posOffset>9436100</wp:posOffset>
              </wp:positionV>
              <wp:extent cx="673100" cy="723900"/>
              <wp:effectExtent l="0" t="0" r="12700" b="12700"/>
              <wp:wrapNone/>
              <wp:docPr id="41" name="矩形 41"/>
              <wp:cNvGraphicFramePr/>
              <a:graphic xmlns:a="http://schemas.openxmlformats.org/drawingml/2006/main">
                <a:graphicData uri="http://schemas.microsoft.com/office/word/2010/wordprocessingShape">
                  <wps:wsp>
                    <wps:cNvSpPr>
                      <a:spLocks noChangeArrowheads="1"/>
                    </wps:cNvSpPr>
                    <wps:spPr bwMode="auto">
                      <a:xfrm>
                        <a:off x="0" y="0"/>
                        <a:ext cx="673100" cy="723900"/>
                      </a:xfrm>
                      <a:prstGeom prst="rect">
                        <a:avLst/>
                      </a:prstGeom>
                      <a:solidFill>
                        <a:srgbClr val="80808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62pt;margin-top:743pt;height:57pt;width:53pt;z-index:251663360;mso-width-relative:page;mso-height-relative:page;" fillcolor="#808080" filled="t" stroked="t" coordsize="21600,21600" o:gfxdata="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w9uCtsAAAAPAQAADwAAAAAAAAABACAAAAAiAAAAZHJzL2Rvd25y&#10;ZXYueG1sUEsBAhQAFAAAAAgAh07iQCvb1ks0AgAAcAQAAA4AAAAAAAAAAQAgAAAAKgEAAGRycy9l&#10;Mm9Eb2MueG1sUEsFBgAAAAAGAAYAWQEAANAFA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14160500</wp:posOffset>
              </wp:positionH>
              <wp:positionV relativeFrom="paragraph">
                <wp:posOffset>-546100</wp:posOffset>
              </wp:positionV>
              <wp:extent cx="330200" cy="10706100"/>
              <wp:effectExtent l="0" t="0" r="12700" b="1270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330200" cy="10706100"/>
                      </a:xfrm>
                      <a:prstGeom prst="rect">
                        <a:avLst/>
                      </a:prstGeom>
                      <a:solidFill>
                        <a:srgbClr val="FFFFFF"/>
                      </a:solidFill>
                      <a:ln w="9525">
                        <a:solidFill>
                          <a:srgbClr val="000000"/>
                        </a:solidFill>
                        <a:miter lim="800000"/>
                      </a:ln>
                    </wps:spPr>
                    <wps:txbx>
                      <w:txbxContent>
                        <w:p w14:paraId="1C476843">
                          <w:pPr>
                            <w:jc w:val="distribute"/>
                          </w:pPr>
                          <w:r>
                            <w:rPr>
                              <w:rFonts w:hint="eastAsia"/>
                            </w:rPr>
                            <w:t>…………○…………外…………○…………装…………○…………订…………○…………线…………○…………</w:t>
                          </w:r>
                        </w:p>
                      </w:txbxContent>
                    </wps:txbx>
                    <wps:bodyPr rot="0" vert="vert270" wrap="square" lIns="91440" tIns="45720" rIns="91440" bIns="45720" anchor="ctr" anchorCtr="0" upright="1">
                      <a:noAutofit/>
                    </wps:bodyPr>
                  </wps:wsp>
                </a:graphicData>
              </a:graphic>
            </wp:anchor>
          </w:drawing>
        </mc:Choice>
        <mc:Fallback>
          <w:pict>
            <v:shape id="_x0000_s1026" o:spid="_x0000_s1026" o:spt="202" type="#_x0000_t202" style="position:absolute;left:0pt;margin-left:1115pt;margin-top:-43pt;height:843pt;width:26pt;z-index:251659264;v-text-anchor:middle;mso-width-relative:page;mso-height-relative:page;" fillcolor="#FFFFFF" filled="t" stroked="t" coordsize="21600,21600" o:gfxdata="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w41JNkAAAAOAQAADwAAAAAAAAABACAAAAAi&#10;AAAAZHJzL2Rvd25yZXYueG1sUEsBAhQAFAAAAAgAh07iQNvhDs5CAgAAjwQAAA4AAAAAAAAAAQAg&#10;AAAAKAEAAGRycy9lMm9Eb2MueG1sUEsFBgAAAAAGAAYAWQEAANwFAAAAAA==&#10;">
              <v:fill on="t" focussize="0,0"/>
              <v:stroke color="#000000" miterlimit="8" joinstyle="miter"/>
              <v:imagedata o:title=""/>
              <o:lock v:ext="edit" aspectratio="f"/>
              <v:textbox style="layout-flow:vertical;mso-layout-flow-alt:bottom-to-top;">
                <w:txbxContent>
                  <w:p w14:paraId="1C476843">
                    <w:pPr>
                      <w:jc w:val="distribute"/>
                    </w:pPr>
                    <w:r>
                      <w:rPr>
                        <w:rFonts w:hint="eastAsia"/>
                      </w:rPr>
                      <w:t>…………○…………外…………○…………装…………○…………订…………○…………线…………○…………</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mirrorMargins w:val="1"/>
  <w:doNotTrackMoves/>
  <w:documentProtection w:enforcement="0"/>
  <w:defaultTabStop w:val="720"/>
  <w:evenAndOddHeaders w:val="1"/>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C037B4E"/>
    <w:rsid w:val="0EC817E1"/>
    <w:rsid w:val="127A1044"/>
    <w:rsid w:val="15090134"/>
    <w:rsid w:val="1B3426D8"/>
    <w:rsid w:val="1B5F16D8"/>
    <w:rsid w:val="2B66421D"/>
    <w:rsid w:val="2DC93B3C"/>
    <w:rsid w:val="2EF461A2"/>
    <w:rsid w:val="3077734A"/>
    <w:rsid w:val="398A6F39"/>
    <w:rsid w:val="3F6008CD"/>
    <w:rsid w:val="4BDB6202"/>
    <w:rsid w:val="50106821"/>
    <w:rsid w:val="51B926F5"/>
    <w:rsid w:val="59D800F7"/>
    <w:rsid w:val="5CC11AFF"/>
    <w:rsid w:val="614F721E"/>
    <w:rsid w:val="68594AF9"/>
    <w:rsid w:val="69B4034E"/>
    <w:rsid w:val="6B6A7858"/>
    <w:rsid w:val="6B6D3A74"/>
    <w:rsid w:val="6C69716A"/>
    <w:rsid w:val="727B1B10"/>
    <w:rsid w:val="75BC01C6"/>
  </w:rsids>
  <m:mathPr>
    <m:mathFont m:val="Cambria Math"/>
    <m:brkBin m:val="before"/>
    <m:brkBinSub m:val="--"/>
    <m:smallFrac m:val="0"/>
    <m:dispDef m:val="0"/>
    <m:lMargin m:val="0"/>
    <m:rMargin m:val="0"/>
    <m:defJc m:val="centerGroup"/>
    <m:wrapRight m:val="1"/>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宋体" w:cs="Times New Roman"/>
      <w:kern w:val="2"/>
      <w:sz w:val="21"/>
      <w:szCs w:val="22"/>
      <w:lang w:val="en-US" w:eastAsia="zh-CN" w:bidi="ar-SA"/>
    </w:rPr>
  </w:style>
  <w:style w:type="paragraph" w:styleId="2">
    <w:name w:val="heading 1"/>
    <w:basedOn w:val="1"/>
    <w:next w:val="1"/>
    <w:link w:val="46"/>
    <w:qFormat/>
    <w:uiPriority w:val="9"/>
    <w:pPr>
      <w:keepNext/>
      <w:keepLines/>
      <w:jc w:val="center"/>
      <w:outlineLvl w:val="0"/>
    </w:pPr>
    <w:rPr>
      <w:rFonts w:asciiTheme="minorHAnsi" w:hAnsiTheme="minorHAnsi" w:eastAsiaTheme="minorEastAsia" w:cstheme="minorBidi"/>
      <w:b/>
      <w:bCs/>
      <w:kern w:val="44"/>
      <w:sz w:val="28"/>
      <w:szCs w:val="44"/>
    </w:rPr>
  </w:style>
  <w:style w:type="paragraph" w:styleId="3">
    <w:name w:val="heading 2"/>
    <w:basedOn w:val="1"/>
    <w:next w:val="4"/>
    <w:link w:val="47"/>
    <w:unhideWhenUsed/>
    <w:qFormat/>
    <w:uiPriority w:val="9"/>
    <w:pPr>
      <w:keepNext/>
      <w:keepLines/>
      <w:spacing w:before="120" w:after="120"/>
      <w:jc w:val="center"/>
      <w:outlineLvl w:val="1"/>
    </w:pPr>
    <w:rPr>
      <w:rFonts w:asciiTheme="majorHAnsi" w:hAnsiTheme="majorHAnsi" w:eastAsiaTheme="majorEastAsia" w:cstheme="majorBidi"/>
      <w:bCs/>
      <w:szCs w:val="32"/>
    </w:rPr>
  </w:style>
  <w:style w:type="paragraph" w:styleId="4">
    <w:name w:val="heading 3"/>
    <w:basedOn w:val="1"/>
    <w:next w:val="1"/>
    <w:link w:val="45"/>
    <w:unhideWhenUsed/>
    <w:qFormat/>
    <w:uiPriority w:val="9"/>
    <w:pPr>
      <w:keepNext/>
      <w:keepLines/>
      <w:outlineLvl w:val="2"/>
    </w:pPr>
    <w:rPr>
      <w:rFonts w:asciiTheme="minorHAnsi" w:hAnsiTheme="minorHAnsi" w:eastAsiaTheme="minorEastAsia" w:cstheme="minorBidi"/>
      <w:b/>
      <w:bCs/>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Body Text"/>
    <w:basedOn w:val="1"/>
    <w:link w:val="51"/>
    <w:semiHidden/>
    <w:unhideWhenUsed/>
    <w:qFormat/>
    <w:uiPriority w:val="99"/>
    <w:pPr>
      <w:spacing w:after="120"/>
    </w:pPr>
  </w:style>
  <w:style w:type="paragraph" w:styleId="7">
    <w:name w:val="footer"/>
    <w:basedOn w:val="1"/>
    <w:link w:val="12"/>
    <w:unhideWhenUsed/>
    <w:qFormat/>
    <w:uiPriority w:val="99"/>
    <w:pPr>
      <w:tabs>
        <w:tab w:val="center" w:pos="4153"/>
        <w:tab w:val="right" w:pos="8306"/>
      </w:tabs>
      <w:snapToGrid w:val="0"/>
    </w:pPr>
    <w:rPr>
      <w:sz w:val="18"/>
      <w:szCs w:val="18"/>
    </w:rPr>
  </w:style>
  <w:style w:type="paragraph" w:styleId="8">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1">
    <w:name w:val="页眉 字符"/>
    <w:basedOn w:val="10"/>
    <w:link w:val="8"/>
    <w:qFormat/>
    <w:uiPriority w:val="99"/>
    <w:rPr>
      <w:rFonts w:ascii="Calibri" w:hAnsi="Calibri" w:eastAsia="宋体" w:cs="Times New Roman"/>
      <w:sz w:val="18"/>
      <w:szCs w:val="18"/>
    </w:rPr>
  </w:style>
  <w:style w:type="character" w:customStyle="1" w:styleId="12">
    <w:name w:val="页脚 字符"/>
    <w:basedOn w:val="10"/>
    <w:link w:val="7"/>
    <w:qFormat/>
    <w:uiPriority w:val="99"/>
    <w:rPr>
      <w:rFonts w:ascii="Calibri" w:hAnsi="Calibri" w:eastAsia="宋体" w:cs="Times New Roman"/>
      <w:sz w:val="18"/>
      <w:szCs w:val="18"/>
    </w:rPr>
  </w:style>
  <w:style w:type="paragraph" w:customStyle="1" w:styleId="13">
    <w:name w:val="Source Code"/>
    <w:qFormat/>
    <w:uiPriority w:val="0"/>
    <w:pPr>
      <w:wordWrap w:val="0"/>
    </w:pPr>
    <w:rPr>
      <w:rFonts w:asciiTheme="minorHAnsi" w:hAnsiTheme="minorHAnsi" w:eastAsiaTheme="minorEastAsia" w:cstheme="minorBidi"/>
      <w:kern w:val="2"/>
      <w:sz w:val="24"/>
      <w:szCs w:val="24"/>
      <w:lang w:val="en-US" w:eastAsia="zh-CN" w:bidi="ar-SA"/>
    </w:rPr>
  </w:style>
  <w:style w:type="character" w:customStyle="1" w:styleId="14">
    <w:name w:val="KeywordTok"/>
    <w:qFormat/>
    <w:uiPriority w:val="0"/>
    <w:rPr>
      <w:b/>
      <w:color w:val="007020"/>
    </w:rPr>
  </w:style>
  <w:style w:type="character" w:customStyle="1" w:styleId="15">
    <w:name w:val="DataTypeTok"/>
    <w:qFormat/>
    <w:uiPriority w:val="0"/>
    <w:rPr>
      <w:color w:val="902000"/>
    </w:rPr>
  </w:style>
  <w:style w:type="character" w:customStyle="1" w:styleId="16">
    <w:name w:val="DecValTok"/>
    <w:qFormat/>
    <w:uiPriority w:val="0"/>
    <w:rPr>
      <w:color w:val="40A070"/>
    </w:rPr>
  </w:style>
  <w:style w:type="character" w:customStyle="1" w:styleId="17">
    <w:name w:val="BaseNTok"/>
    <w:qFormat/>
    <w:uiPriority w:val="0"/>
    <w:rPr>
      <w:color w:val="40A070"/>
    </w:rPr>
  </w:style>
  <w:style w:type="character" w:customStyle="1" w:styleId="18">
    <w:name w:val="FloatTok"/>
    <w:qFormat/>
    <w:uiPriority w:val="0"/>
    <w:rPr>
      <w:color w:val="40A070"/>
    </w:rPr>
  </w:style>
  <w:style w:type="character" w:customStyle="1" w:styleId="19">
    <w:name w:val="ConstantTok"/>
    <w:qFormat/>
    <w:uiPriority w:val="0"/>
    <w:rPr>
      <w:color w:val="880000"/>
    </w:rPr>
  </w:style>
  <w:style w:type="character" w:customStyle="1" w:styleId="20">
    <w:name w:val="CharTok"/>
    <w:qFormat/>
    <w:uiPriority w:val="0"/>
    <w:rPr>
      <w:color w:val="4070A0"/>
    </w:rPr>
  </w:style>
  <w:style w:type="character" w:customStyle="1" w:styleId="21">
    <w:name w:val="SpecialCharTok"/>
    <w:qFormat/>
    <w:uiPriority w:val="0"/>
    <w:rPr>
      <w:color w:val="4070A0"/>
    </w:rPr>
  </w:style>
  <w:style w:type="character" w:customStyle="1" w:styleId="22">
    <w:name w:val="StringTok"/>
    <w:qFormat/>
    <w:uiPriority w:val="0"/>
    <w:rPr>
      <w:color w:val="4070A0"/>
    </w:rPr>
  </w:style>
  <w:style w:type="character" w:customStyle="1" w:styleId="23">
    <w:name w:val="VerbatimStringTok"/>
    <w:qFormat/>
    <w:uiPriority w:val="0"/>
    <w:rPr>
      <w:color w:val="4070A0"/>
    </w:rPr>
  </w:style>
  <w:style w:type="character" w:customStyle="1" w:styleId="24">
    <w:name w:val="SpecialStringTok"/>
    <w:qFormat/>
    <w:uiPriority w:val="0"/>
    <w:rPr>
      <w:color w:val="BB6688"/>
    </w:rPr>
  </w:style>
  <w:style w:type="character" w:customStyle="1" w:styleId="25">
    <w:name w:val="ImportTok"/>
    <w:qFormat/>
    <w:uiPriority w:val="0"/>
  </w:style>
  <w:style w:type="character" w:customStyle="1" w:styleId="26">
    <w:name w:val="CommentTok"/>
    <w:qFormat/>
    <w:uiPriority w:val="0"/>
    <w:rPr>
      <w:i/>
      <w:color w:val="60A0B0"/>
    </w:rPr>
  </w:style>
  <w:style w:type="character" w:customStyle="1" w:styleId="27">
    <w:name w:val="DocumentationTok"/>
    <w:qFormat/>
    <w:uiPriority w:val="0"/>
    <w:rPr>
      <w:i/>
      <w:color w:val="BA2121"/>
    </w:rPr>
  </w:style>
  <w:style w:type="character" w:customStyle="1" w:styleId="28">
    <w:name w:val="AnnotationTok"/>
    <w:qFormat/>
    <w:uiPriority w:val="0"/>
    <w:rPr>
      <w:b/>
      <w:i/>
      <w:color w:val="60A0B0"/>
    </w:rPr>
  </w:style>
  <w:style w:type="character" w:customStyle="1" w:styleId="29">
    <w:name w:val="CommentVarTok"/>
    <w:qFormat/>
    <w:uiPriority w:val="0"/>
    <w:rPr>
      <w:b/>
      <w:i/>
      <w:color w:val="60A0B0"/>
    </w:rPr>
  </w:style>
  <w:style w:type="character" w:customStyle="1" w:styleId="30">
    <w:name w:val="OtherTok"/>
    <w:qFormat/>
    <w:uiPriority w:val="0"/>
    <w:rPr>
      <w:color w:val="007020"/>
    </w:rPr>
  </w:style>
  <w:style w:type="character" w:customStyle="1" w:styleId="31">
    <w:name w:val="FunctionTok"/>
    <w:qFormat/>
    <w:uiPriority w:val="0"/>
    <w:rPr>
      <w:color w:val="06287E"/>
    </w:rPr>
  </w:style>
  <w:style w:type="character" w:customStyle="1" w:styleId="32">
    <w:name w:val="VariableTok"/>
    <w:qFormat/>
    <w:uiPriority w:val="0"/>
    <w:rPr>
      <w:color w:val="19177C"/>
    </w:rPr>
  </w:style>
  <w:style w:type="character" w:customStyle="1" w:styleId="33">
    <w:name w:val="ControlFlowTok"/>
    <w:qFormat/>
    <w:uiPriority w:val="0"/>
    <w:rPr>
      <w:b/>
      <w:color w:val="007020"/>
    </w:rPr>
  </w:style>
  <w:style w:type="character" w:customStyle="1" w:styleId="34">
    <w:name w:val="OperatorTok"/>
    <w:qFormat/>
    <w:uiPriority w:val="0"/>
    <w:rPr>
      <w:color w:val="666666"/>
    </w:rPr>
  </w:style>
  <w:style w:type="character" w:customStyle="1" w:styleId="35">
    <w:name w:val="BuiltInTok"/>
    <w:qFormat/>
    <w:uiPriority w:val="0"/>
  </w:style>
  <w:style w:type="character" w:customStyle="1" w:styleId="36">
    <w:name w:val="ExtensionTok"/>
    <w:qFormat/>
    <w:uiPriority w:val="0"/>
  </w:style>
  <w:style w:type="character" w:customStyle="1" w:styleId="37">
    <w:name w:val="PreprocessorTok"/>
    <w:qFormat/>
    <w:uiPriority w:val="0"/>
    <w:rPr>
      <w:color w:val="BC7A00"/>
    </w:rPr>
  </w:style>
  <w:style w:type="character" w:customStyle="1" w:styleId="38">
    <w:name w:val="AttributeTok"/>
    <w:qFormat/>
    <w:uiPriority w:val="0"/>
    <w:rPr>
      <w:color w:val="7D9029"/>
    </w:rPr>
  </w:style>
  <w:style w:type="character" w:customStyle="1" w:styleId="39">
    <w:name w:val="RegionMarkerTok"/>
    <w:qFormat/>
    <w:uiPriority w:val="0"/>
  </w:style>
  <w:style w:type="character" w:customStyle="1" w:styleId="40">
    <w:name w:val="InformationTok"/>
    <w:qFormat/>
    <w:uiPriority w:val="0"/>
    <w:rPr>
      <w:b/>
      <w:i/>
      <w:color w:val="60A0B0"/>
    </w:rPr>
  </w:style>
  <w:style w:type="character" w:customStyle="1" w:styleId="41">
    <w:name w:val="WarningTok"/>
    <w:qFormat/>
    <w:uiPriority w:val="0"/>
    <w:rPr>
      <w:b/>
      <w:i/>
      <w:color w:val="60A0B0"/>
    </w:rPr>
  </w:style>
  <w:style w:type="character" w:customStyle="1" w:styleId="42">
    <w:name w:val="AlertTok"/>
    <w:qFormat/>
    <w:uiPriority w:val="0"/>
    <w:rPr>
      <w:b/>
      <w:color w:val="FF0000"/>
    </w:rPr>
  </w:style>
  <w:style w:type="character" w:customStyle="1" w:styleId="43">
    <w:name w:val="ErrorTok"/>
    <w:qFormat/>
    <w:uiPriority w:val="0"/>
    <w:rPr>
      <w:b/>
      <w:color w:val="FF0000"/>
    </w:rPr>
  </w:style>
  <w:style w:type="character" w:customStyle="1" w:styleId="44">
    <w:name w:val="NormalTok"/>
    <w:qFormat/>
    <w:uiPriority w:val="0"/>
  </w:style>
  <w:style w:type="character" w:customStyle="1" w:styleId="45">
    <w:name w:val="标题 3 字符"/>
    <w:basedOn w:val="10"/>
    <w:link w:val="4"/>
    <w:qFormat/>
    <w:uiPriority w:val="9"/>
    <w:rPr>
      <w:b/>
      <w:bCs/>
      <w:sz w:val="21"/>
      <w:szCs w:val="32"/>
    </w:rPr>
  </w:style>
  <w:style w:type="character" w:customStyle="1" w:styleId="46">
    <w:name w:val="标题 1 字符"/>
    <w:basedOn w:val="10"/>
    <w:link w:val="2"/>
    <w:qFormat/>
    <w:uiPriority w:val="9"/>
    <w:rPr>
      <w:b/>
      <w:bCs/>
      <w:kern w:val="44"/>
      <w:sz w:val="28"/>
      <w:szCs w:val="44"/>
    </w:rPr>
  </w:style>
  <w:style w:type="character" w:customStyle="1" w:styleId="47">
    <w:name w:val="标题 2 字符"/>
    <w:basedOn w:val="10"/>
    <w:link w:val="3"/>
    <w:qFormat/>
    <w:uiPriority w:val="9"/>
    <w:rPr>
      <w:rFonts w:asciiTheme="majorHAnsi" w:hAnsiTheme="majorHAnsi" w:eastAsiaTheme="majorEastAsia" w:cstheme="majorBidi"/>
      <w:bCs/>
      <w:sz w:val="21"/>
      <w:szCs w:val="32"/>
    </w:rPr>
  </w:style>
  <w:style w:type="paragraph" w:customStyle="1" w:styleId="48">
    <w:name w:val="Compact"/>
    <w:basedOn w:val="6"/>
    <w:qFormat/>
    <w:uiPriority w:val="0"/>
    <w:pPr>
      <w:widowControl/>
      <w:spacing w:before="36" w:after="36"/>
    </w:pPr>
    <w:rPr>
      <w:rFonts w:ascii="Times New Roman" w:hAnsi="Times New Roman" w:eastAsiaTheme="minorEastAsia" w:cstheme="minorBidi"/>
      <w:kern w:val="0"/>
      <w:szCs w:val="24"/>
      <w:lang w:eastAsia="en-US"/>
    </w:rPr>
  </w:style>
  <w:style w:type="table" w:customStyle="1" w:styleId="49">
    <w:name w:val="Table"/>
    <w:semiHidden/>
    <w:unhideWhenUsed/>
    <w:qFormat/>
    <w:uiPriority w:val="0"/>
    <w:pPr>
      <w:spacing w:after="200"/>
    </w:pPr>
    <w:rPr>
      <w:kern w:val="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0">
    <w:name w:val="Table Caption"/>
    <w:basedOn w:val="5"/>
    <w:qFormat/>
    <w:uiPriority w:val="0"/>
    <w:pPr>
      <w:keepNext/>
      <w:widowControl/>
      <w:spacing w:after="120"/>
    </w:pPr>
    <w:rPr>
      <w:rFonts w:asciiTheme="minorHAnsi" w:hAnsiTheme="minorHAnsi" w:eastAsiaTheme="minorEastAsia" w:cstheme="minorBidi"/>
      <w:i/>
      <w:kern w:val="0"/>
      <w:sz w:val="24"/>
      <w:szCs w:val="24"/>
      <w:lang w:eastAsia="en-US"/>
    </w:rPr>
  </w:style>
  <w:style w:type="character" w:customStyle="1" w:styleId="51">
    <w:name w:val="正文文本 字符"/>
    <w:basedOn w:val="10"/>
    <w:link w:val="6"/>
    <w:semiHidden/>
    <w:qFormat/>
    <w:uiPriority w:val="99"/>
    <w:rPr>
      <w:rFonts w:ascii="Calibri" w:hAnsi="Calibri" w:eastAsia="宋体"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3470</Words>
  <Characters>4153</Characters>
  <Lines>71</Lines>
  <Paragraphs>20</Paragraphs>
  <TotalTime>5</TotalTime>
  <ScaleCrop>false</ScaleCrop>
  <LinksUpToDate>false</LinksUpToDate>
  <CharactersWithSpaces>4335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2025-05-15T09:44:00Z</dcterms:created>
  <dc:creator>教研室</dc:creator>
  <cp:lastModifiedBy>教研室</cp:lastModifiedBy>
  <dcterms:modified xsi:type="dcterms:W3CDTF">2025-05-16T10:23:37Z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eyJoZGlkIjoiMDkxMDdiYTE4ODViZjlmMGM1OTdiYmE0YzlkYzA1MjIifQ==</vt:lpwstr>
  </property>
  <property fmtid="{D5CDD505-2E9C-101B-9397-08002B2CF9AE}" pid="3" name="KSOProductBuildVer">
    <vt:lpwstr>2052-12.1.0.20784</vt:lpwstr>
  </property>
  <property fmtid="{D5CDD505-2E9C-101B-9397-08002B2CF9AE}" pid="4" name="ICV">
    <vt:lpwstr>D165565DC7BE4994A8516052E6DE0A75_13</vt:lpwstr>
  </property>
</Properties>
</file>