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心理健康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基础知识考试题目及答案分析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一、单选题（每题2分，共30分）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下列哪项属于心理健康的核心标准？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分析：心理健康强调心理状态、社会适应、情绪调控等，良好的社会适应能力是核心标准之一，身体无疾病属于生理健康，高智商和物质丰富并非心理健康核心指标。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弗洛伊德精神分析理论中，“自我”遵循的原则是？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分析：本我遵循快乐原则，自我遵循现实原则，超我遵循道德原则，D选项为干扰项。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焦虑症的主要临床表现不包括？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分析：强迫行为是强迫症的特征，焦虑症以过度担忧、躯体症状（如肌肉紧张、心慌）为主要表现。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ABC理论中，“B”代表的是？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分析：A（Activating event）为诱发事件，B（Belief）为信念，C（Consequence）为情绪和行为后果。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下列哪种属于正向的心理防御机制？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分析：升华（如将愤怒转化为艺术创作）是积极的防御机制，其他选项均为消极或不成熟的防御方式。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儿童心理发展的关键期理论是由哪位心理学家提出的？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分析：洛伦兹通过动物印刻实验提出关键期概念，其他心理学家理论各有侧重（如皮亚杰认知发展理论）。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抑郁症的核心症状不包括？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分析：睡眠障碍是抑郁症伴随症状，核心症状为情绪低落、兴趣丧失、精力减退及无价值感。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团体心理辅导的特点不包括？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分析：团体辅导强调成员间互动与共性，隐私保护弱于个体咨询。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以下哪项不属于心理评估的常用方法？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分析：实验法侧重因果验证，观察、访谈、测验是心理评估的基础方法。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马斯洛需求层次理论中，最高层次的需求是？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分析：需求层次从低到高依次为生理、安全、归属与爱、尊重、自我实现。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强迫症的主要症状是？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分析：B为精神分裂症症状，C为双相情感障碍，D为恐惧症表现。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青少年常见的心理问题不包括？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分析：更年期综合征主要发生于中年阶段，不属于青少年常见问题。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心理治疗中的“共情”指的是？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分析：共情强调理解与感受，而非单纯同情或物质支持。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“近因效应”指的是？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分析：A为首因效应，C为群体心理现象，D为权威效应。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以下哪种属于人格障碍类型？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分析：A、B为情绪障碍，D为睡眠障碍，C属于人格障碍范畴。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二、多选题（每题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心理健康的标准包括（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分析：以上均为心理健康的重要标准，涵盖认知、情绪、社会功能等维度。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常见的心理治疗方法有（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分析：现代心理治疗包含多种流派与技术，以上均为常见方法。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压力的来源可能包括（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分析：压力源可来自生活、工作、社会及自然环境等多方面。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儿童心理发展的特点包括（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分析：儿童发展兼具阶段特征与个体差异，遵循顺序性与不均衡性。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危机干预的步骤包括（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答案：ABCDE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分析：完整的危机干预需覆盖评估、介入、支持及后续跟进。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三、判断题（每题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分析：心理健康者也会产生负面情绪，但能有效调节。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分析：心理咨询侧重发展性问题，心理治疗针对心理疾病，二者目标、方法有别。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分析：逆反心理是青少年探索自我的正常表现，适度表达有积极意义。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分析：需结合访谈、观察等综合判断，避免单一测验决定诊断。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分析：人格具有稳定性，但在重大事件或干预下仍可改变。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四、简答题（每题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分，共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答案：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A）注重外表，好面子，喜欢攀比，情感丰富并不稳定，性机能开始成熟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B）思维能力提升，独立性和批判性增强，情绪丰富而波动，注重朋友和同伴关系渴望得到他人的理解、尊重认可、爱情，希望参加社会活动。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答案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A）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：转移注意力法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，合理宣泄法，换个角度看问题，写心理日记，做心理放松操，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自我激励法等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答案（B）：改变注意焦点、改变环境，做自己平时喜欢做的事，如听音乐、爬山、跳舞、锻炼身体、散步、旅游等，哭、诉、喊、运动等放松，还有深呼吸，心理暗示。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五、写案例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写一份对你影响最大的学校开展的个体心理辅导的记录。 （不能写真实的人名，用化名）。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要求：基本情况、主诉问题、问题归类、采取疗法、实用技术、辅导对策、辅导效果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教案设计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25分）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课题：情绪管理——认识与调节负面情绪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一、教学目标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知识目标：掌握情绪的基本类型及负面情绪的影响。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能力目标：学会运用至少3种情绪调节方法。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情感目标：培养积极面对情绪的态度。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重点：情绪调节策略的实践应用。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难点：引导学生识别自身情绪并主动调节。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讲授法、角色扮演法、案例分析法、小组讨论法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活动体验法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导入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阶段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（5分钟）：通过短视频展示不同情绪场景，提问学生感受，引出主题。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二）过渡阶段：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（10分钟）：知识讲解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讲解情绪分类、负面情绪危害及生理机制。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三）工作阶段：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互动环节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角色扮演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案例分析、心灵测试等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讨论解决方法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总结与作业（1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回顾重点，教授呼吸放松法、认知重构法、情绪日记法；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学生实践练习，教师指导。布置作业：记录本周情绪波动并尝试调节。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五、教学评价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课堂观察：评估学生参与度与方法掌握情况。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作业反馈：分析学生情绪调节实践效果。</w:t>
      </w:r>
    </w:p>
    <w:sectPr>
      <w:pgSz w:w="23811" w:h="16838" w:orient="landscape"/>
      <w:pgMar w:top="1440" w:right="1803" w:bottom="1440" w:left="1803" w:header="851" w:footer="992" w:gutter="0"/>
      <w:cols w:equalWidth="0" w:num="2">
        <w:col w:w="9890" w:space="425"/>
        <w:col w:w="989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CC2C"/>
    <w:multiLevelType w:val="singleLevel"/>
    <w:tmpl w:val="030FCC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MWRjNDY4MmNkMGI4ZDhhOTQ5YmI0ZjAxNDJiZGMifQ=="/>
  </w:docVars>
  <w:rsids>
    <w:rsidRoot w:val="00000000"/>
    <w:rsid w:val="0224362A"/>
    <w:rsid w:val="17141A67"/>
    <w:rsid w:val="22492CFE"/>
    <w:rsid w:val="22E9434F"/>
    <w:rsid w:val="261D697D"/>
    <w:rsid w:val="30B65B1E"/>
    <w:rsid w:val="53A87B24"/>
    <w:rsid w:val="5D120F93"/>
    <w:rsid w:val="60793CB6"/>
    <w:rsid w:val="7C9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2682</Words>
  <Characters>2833</Characters>
  <Lines>0</Lines>
  <Paragraphs>0</Paragraphs>
  <TotalTime>10</TotalTime>
  <ScaleCrop>false</ScaleCrop>
  <LinksUpToDate>false</LinksUpToDate>
  <CharactersWithSpaces>2943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2025-05-18T13:57:00Z</dcterms:created>
  <dc:creator>Administrator</dc:creator>
  <cp:lastModifiedBy>教研室</cp:lastModifiedBy>
  <dcterms:modified xsi:type="dcterms:W3CDTF">2025-05-28T02:41:00Z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B6540EC7E7EE48CFB49A16371A888F5E_12</vt:lpwstr>
  </property>
</Properties>
</file>