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7B" w:rsidRDefault="00EF317B" w:rsidP="00EF317B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2.3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　总体特征数的估计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左括</w:instrText>
      </w:r>
      <w:r w:rsidR="00223349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黑体" w:hAnsi="Times New Roman" w:cs="Times New Roman" w:hint="eastAsia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右括</w:instrText>
      </w:r>
      <w:r w:rsidR="00223349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.25pt;height:8.2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会求样本的众数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中位数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平均数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标准差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方差</w:t>
      </w:r>
      <w:r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 w:hint="eastAsia"/>
        </w:rPr>
        <w:t>理解用样本的数字特征来估计总体数字特征的方法</w:t>
      </w:r>
      <w:r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 w:hint="eastAsia"/>
        </w:rPr>
        <w:t>会应用相关知识解决简单的统计实际问题．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知识梳理</w:instrText>
      </w:r>
      <w:r w:rsidR="00223349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238.5pt;height:23.2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众数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中位数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平均数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众数的定义：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一组数据中重复出现次数最多的数称为这组数的众数．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中位数的定义及求法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把一组数据按从小到大的顺序排列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把处于最中间位置的那个数称为这组数据的中位数．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 w:hint="eastAsia"/>
        </w:rPr>
        <w:t>当数据个数为奇数时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中位数是按从小到大顺序排列的中间位置的那个数．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 w:hint="eastAsia"/>
        </w:rPr>
        <w:t>当数据个数为偶数时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中位数为排列的最中间的两个数的平均数．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平均数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个数据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 w:hint="eastAsia"/>
        </w:rPr>
        <w:t>的平均数或均值记作</w:t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\x\to(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 w:hint="eastAsia"/>
        </w:rPr>
        <w:t>＝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f(1</w:instrText>
      </w:r>
      <w:r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 w:hint="eastAsia"/>
        </w:rPr>
        <w:fldChar w:fldCharType="end"/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>
        <w:rPr>
          <w:rFonts w:hAnsi="宋体" w:cs="Times New Roman" w:hint="eastAsia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>
        <w:rPr>
          <w:rFonts w:ascii="Times New Roman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 w:hint="eastAsia"/>
          <w:vertAlign w:val="subscript"/>
        </w:rPr>
        <w:instrText>＝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.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一组数据的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的差称为极差．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设一组样本数据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其平均数为</w:t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则称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 w:hint="eastAsia"/>
        </w:rPr>
        <w:t>为这个样本的</w:t>
      </w:r>
      <w:r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其算术平方根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 w:hint="eastAsia"/>
        </w:rPr>
        <w:t>＝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r(\f(1</w:instrText>
      </w:r>
      <w:r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\o(</w:instrText>
      </w:r>
      <w:r>
        <w:rPr>
          <w:rFonts w:hAnsi="宋体" w:cs="Times New Roman" w:hint="eastAsia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>
        <w:rPr>
          <w:rFonts w:ascii="Times New Roman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 w:hint="eastAsia"/>
          <w:vertAlign w:val="subscript"/>
        </w:rPr>
        <w:instrText>＝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Symbol" w:hAnsi="Symbol" w:cs="Times New Roman"/>
        </w:rPr>
        <w:instrText>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 w:hint="eastAsia"/>
        </w:rPr>
        <w:instrText>－</w:instrText>
      </w:r>
      <w:r>
        <w:rPr>
          <w:rFonts w:ascii="MingLiU_HKSCS" w:eastAsia="MingLiU_HKSCS" w:hAnsi="MingLiU_HKSCS" w:cs="MingLiU_HKSCS" w:hint="eastAsia"/>
        </w:rPr>
        <w:instrText>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Symbol" w:hAnsi="Symbol" w:cs="Times New Roman"/>
        </w:rPr>
        <w:instrText>)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 w:hint="eastAsia"/>
        </w:rPr>
        <w:fldChar w:fldCharType="end"/>
      </w:r>
      <w:r>
        <w:rPr>
          <w:rFonts w:ascii="Times New Roman" w:hAnsi="Times New Roman" w:cs="Times New Roman" w:hint="eastAsia"/>
        </w:rPr>
        <w:t>为样本的</w:t>
      </w:r>
      <w:r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分别简称样本方差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样本标准差．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作业设计</w:instrText>
      </w:r>
      <w:r w:rsidR="00223349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238.5pt;height:28.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 w:hint="eastAsia"/>
        </w:rPr>
        <w:t>一</w:t>
      </w:r>
      <w:r>
        <w:rPr>
          <w:rFonts w:ascii="MingLiU_HKSCS" w:eastAsia="黑体" w:hAnsi="MingLiU_HKSCS" w:cs="MingLiU_HKSCS" w:hint="eastAsia"/>
        </w:rPr>
        <w:t>、</w:t>
      </w:r>
      <w:r>
        <w:rPr>
          <w:rFonts w:ascii="Times New Roman" w:eastAsia="黑体" w:hAnsi="Times New Roman" w:cs="Times New Roman" w:hint="eastAsia"/>
        </w:rPr>
        <w:t>填空题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 w:hint="eastAsia"/>
        </w:rPr>
        <w:t>在两组数据中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平均值较大的一组方差较大；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 w:hint="eastAsia"/>
        </w:rPr>
        <w:t>平均数反映数据的集中趋势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方差则反映数据离平均值的波动大小；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③</w:t>
      </w:r>
      <w:r>
        <w:rPr>
          <w:rFonts w:ascii="Times New Roman" w:hAnsi="Times New Roman" w:cs="Times New Roman" w:hint="eastAsia"/>
        </w:rPr>
        <w:t>方差的求法是求出各个数据与平均值的差的平方后再求和；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④</w:t>
      </w:r>
      <w:r>
        <w:rPr>
          <w:rFonts w:ascii="Times New Roman" w:hAnsi="Times New Roman" w:cs="Times New Roman" w:hint="eastAsia"/>
        </w:rPr>
        <w:t>在记录两个人射击环数的两组数据中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方差大的表示射击水平高．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已知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名工人生产同一零件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生产的件数分别是</w:t>
      </w:r>
      <w:r>
        <w:rPr>
          <w:rFonts w:ascii="Times New Roman" w:hAnsi="Times New Roman" w:cs="Times New Roman"/>
        </w:rPr>
        <w:t>16,18,15,11,16,18,18,17,15,13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设其平均数为</w:t>
      </w:r>
      <w:r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中位数为</w:t>
      </w:r>
      <w:r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众数为</w:t>
      </w:r>
      <w:r>
        <w:rPr>
          <w:rFonts w:ascii="Times New Roman" w:hAnsi="Times New Roman" w:cs="Times New Roman"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>的大小关系为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乙两位同学都参加了由学校举办的篮球比赛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他们都参加了全部的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场比赛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平均得分均为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 w:hint="eastAsia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标准差分别为</w:t>
      </w:r>
      <w:r>
        <w:rPr>
          <w:rFonts w:ascii="Times New Roman" w:hAnsi="Times New Roman" w:cs="Times New Roman"/>
        </w:rPr>
        <w:t>5.09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3.72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乙两同学在这次篮球比赛活动中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发挥得更稳定的是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一组数据的方差为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将这组数据中的每个数据都扩大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倍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所得到的一组数据的方差是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 w:rsidR="00223349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223349">
        <w:rPr>
          <w:rFonts w:ascii="MingLiU_HKSCS" w:eastAsia="MingLiU_HKSCS" w:hAnsi="MingLiU_HKSCS" w:cs="MingLiU_HKSCS" w:hint="eastAsia"/>
        </w:rPr>
        <w:instrText>创新设计</w:instrText>
      </w:r>
      <w:r w:rsidR="00223349">
        <w:rPr>
          <w:rFonts w:ascii="MingLiU_HKSCS" w:eastAsia="MingLiU_HKSCS" w:hAnsi="MingLiU_HKSCS" w:cs="MingLiU_HKSCS"/>
        </w:rPr>
        <w:instrText>\\</w:instrText>
      </w:r>
      <w:r w:rsidR="00223349">
        <w:rPr>
          <w:rFonts w:ascii="MingLiU_HKSCS" w:eastAsia="MingLiU_HKSCS" w:hAnsi="MingLiU_HKSCS" w:cs="MingLiU_HKSCS" w:hint="eastAsia"/>
        </w:rPr>
        <w:instrText>数学</w:instrText>
      </w:r>
      <w:r w:rsidR="00223349">
        <w:rPr>
          <w:rFonts w:ascii="MingLiU_HKSCS" w:eastAsia="MingLiU_HKSCS" w:hAnsi="MingLiU_HKSCS" w:cs="MingLiU_HKSCS"/>
        </w:rPr>
        <w:instrText>\\</w:instrText>
      </w:r>
      <w:r w:rsidR="00223349">
        <w:rPr>
          <w:rFonts w:ascii="MingLiU_HKSCS" w:eastAsia="MingLiU_HKSCS" w:hAnsi="MingLiU_HKSCS" w:cs="MingLiU_HKSCS" w:hint="eastAsia"/>
        </w:rPr>
        <w:instrText>苏教必修</w:instrText>
      </w:r>
      <w:r w:rsidR="00223349">
        <w:rPr>
          <w:rFonts w:ascii="MingLiU_HKSCS" w:eastAsia="MingLiU_HKSCS" w:hAnsi="MingLiU_HKSCS" w:cs="MingLiU_HKSCS"/>
        </w:rPr>
        <w:instrText>3\\打包\\《</w:instrText>
      </w:r>
      <w:r w:rsidR="00223349">
        <w:rPr>
          <w:rFonts w:ascii="MingLiU_HKSCS" w:eastAsia="MingLiU_HKSCS" w:hAnsi="MingLiU_HKSCS" w:cs="MingLiU_HKSCS" w:hint="eastAsia"/>
        </w:rPr>
        <w:instrText>课时作业与单元检测》</w:instrText>
      </w:r>
      <w:r w:rsidR="00223349">
        <w:rPr>
          <w:rFonts w:ascii="MingLiU_HKSCS" w:eastAsia="MingLiU_HKSCS" w:hAnsi="MingLiU_HKSCS" w:cs="MingLiU_HKSCS"/>
        </w:rPr>
        <w:instrText>Word版文</w:instrText>
      </w:r>
      <w:r w:rsidR="00223349">
        <w:rPr>
          <w:rFonts w:ascii="MingLiU_HKSCS" w:eastAsia="MingLiU_HKSCS" w:hAnsi="MingLiU_HKSCS" w:cs="MingLiU_HKSCS" w:hint="eastAsia"/>
        </w:rPr>
        <w:instrText>档</w:instrText>
      </w:r>
      <w:r w:rsidR="00223349">
        <w:rPr>
          <w:rFonts w:ascii="MingLiU_HKSCS" w:eastAsia="MingLiU_HKSCS" w:hAnsi="MingLiU_HKSCS" w:cs="MingLiU_HKSCS"/>
        </w:rPr>
        <w:instrText xml:space="preserve">\\SX96.TIF"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>
        <w:rPr>
          <w:rFonts w:ascii="MingLiU_HKSCS" w:eastAsia="MingLiU_HKSCS" w:hAnsi="MingLiU_HKSCS" w:cs="MingLiU_HKSCS"/>
        </w:rPr>
        <w:pict>
          <v:shape id="_x0000_i1029" type="#_x0000_t75" style="width:58.5pt;height:54pt">
            <v:imagedata r:id="rId15" r:href="rId16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如图是</w:t>
      </w: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 w:hint="eastAsia"/>
        </w:rPr>
        <w:t>年某校举行的元旦诗歌朗诵比赛中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七位评委为某位选手打出分数的茎叶统计图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去掉一个最高分和一个最低分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所剩数据的平均数和方差分别为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如图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样本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>分别取自两个不同的总体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它们的样本平均数分别为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 w:hint="eastAsia"/>
        </w:rPr>
        <w:t>和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lastRenderedPageBreak/>
        <w:t>样本标准差分别为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则下列各式正确的是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 xml:space="preserve">\\SX97.TIF"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style="width:175.5pt;height:78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hAnsi="宋体" w:cs="宋体" w:hint="eastAsia"/>
        </w:rPr>
        <w:t>①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 w:hint="eastAsia"/>
        </w:rPr>
        <w:t>；</w:t>
      </w:r>
      <w:r>
        <w:rPr>
          <w:rFonts w:hAnsi="宋体" w:cs="宋体" w:hint="eastAsia"/>
        </w:rPr>
        <w:t>②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&lt;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 w:hint="eastAsia"/>
        </w:rPr>
        <w:t>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③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 w:hint="eastAsia"/>
        </w:rPr>
        <w:t>；</w:t>
      </w:r>
      <w:r>
        <w:rPr>
          <w:rFonts w:hAnsi="宋体" w:cs="宋体" w:hint="eastAsia"/>
        </w:rPr>
        <w:t>④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&lt;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.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已知样本</w:t>
      </w:r>
      <w:r>
        <w:rPr>
          <w:rFonts w:ascii="Times New Roman" w:hAnsi="Times New Roman" w:cs="Times New Roman"/>
        </w:rPr>
        <w:t>9,10,11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 w:hint="eastAsia"/>
        </w:rPr>
        <w:t>的平均数是</w:t>
      </w:r>
      <w:r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方差是</w:t>
      </w:r>
      <w:r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  <w:i/>
        </w:rPr>
        <w:t>xy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________.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乙两名射击运动员参加某大型运动会的预选赛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他们分别射击了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成绩如下表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单位：环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501"/>
        <w:gridCol w:w="501"/>
        <w:gridCol w:w="501"/>
      </w:tblGrid>
      <w:tr w:rsidR="00EF317B" w:rsidTr="00B07FF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F317B" w:rsidTr="00B07FF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乙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如果甲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乙两人只能有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人入选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则入选的应为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这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个数据的平均数为</w:t>
      </w:r>
      <w:r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方差为</w:t>
      </w:r>
      <w:r>
        <w:rPr>
          <w:rFonts w:ascii="Times New Roman" w:hAnsi="Times New Roman" w:cs="Times New Roman"/>
        </w:rPr>
        <w:t>0.20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则数据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 w:hint="eastAsia"/>
        </w:rPr>
        <w:t>这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 w:hint="eastAsia"/>
        </w:rPr>
        <w:t>个数据的方差为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 w:hint="eastAsia"/>
        </w:rPr>
        <w:t>二</w:t>
      </w:r>
      <w:r>
        <w:rPr>
          <w:rFonts w:ascii="MingLiU_HKSCS" w:eastAsia="黑体" w:hAnsi="MingLiU_HKSCS" w:cs="MingLiU_HKSCS" w:hint="eastAsia"/>
        </w:rPr>
        <w:t>、</w:t>
      </w:r>
      <w:r>
        <w:rPr>
          <w:rFonts w:ascii="Times New Roman" w:eastAsia="黑体" w:hAnsi="Times New Roman" w:cs="Times New Roman" w:hint="eastAsia"/>
        </w:rPr>
        <w:t>解答题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已知一组数据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 w:hint="eastAsia"/>
        </w:rPr>
        <w:t>的方差是</w:t>
      </w:r>
      <w:r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求另一组数据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的方差；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设一组数据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 w:hint="eastAsia"/>
        </w:rPr>
        <w:t>的标准差为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另一组数据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  <w:i/>
        </w:rPr>
        <w:t>a,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的标准差为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求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y</w:t>
      </w:r>
      <w:r>
        <w:rPr>
          <w:rFonts w:ascii="Times New Roman" w:hAnsi="Times New Roman" w:cs="Times New Roman" w:hint="eastAsia"/>
        </w:rPr>
        <w:t>的关系．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乙两人在相同条件下各射靶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每次射靶的成绩情况如图所示：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 xml:space="preserve">\\SX98.TIF"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style="width:120.75pt;height:109.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请填写表：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26"/>
        <w:gridCol w:w="816"/>
        <w:gridCol w:w="1026"/>
        <w:gridCol w:w="2916"/>
      </w:tblGrid>
      <w:tr w:rsidR="00EF317B" w:rsidTr="00B07FF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平均数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方差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中位数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命中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环及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环以上的次数</w:t>
            </w:r>
          </w:p>
        </w:tc>
      </w:tr>
      <w:tr w:rsidR="00EF317B" w:rsidTr="00B07FF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</w:tr>
      <w:tr w:rsidR="00EF317B" w:rsidTr="00B07FF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乙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</w:tr>
    </w:tbl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 w:hint="eastAsia"/>
        </w:rPr>
        <w:t>请从下列四个不同的角度对这次测试结果进行分析：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 w:hint="eastAsia"/>
        </w:rPr>
        <w:t>从平均数和方差相结合看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分析谁的成绩更稳定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 w:hint="eastAsia"/>
        </w:rPr>
        <w:t>从平均数和中位数相结合看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分析谁的成绩好些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③</w:t>
      </w:r>
      <w:r>
        <w:rPr>
          <w:rFonts w:ascii="Times New Roman" w:hAnsi="Times New Roman" w:cs="Times New Roman" w:hint="eastAsia"/>
        </w:rPr>
        <w:t>从平均数和命中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环及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环以上的次数相结合看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分析谁的成绩好些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④</w:t>
      </w:r>
      <w:r>
        <w:rPr>
          <w:rFonts w:ascii="Times New Roman" w:hAnsi="Times New Roman" w:cs="Times New Roman" w:hint="eastAsia"/>
        </w:rPr>
        <w:t>从折线图上两人射击命中环数的走势看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分析谁更有潜力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左括</w:instrText>
      </w:r>
      <w:r w:rsidR="00223349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style="width:2.25pt;height:8.25pt">
            <v:imagedata r:id="rId7" r:href="rId2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黑体" w:hAnsi="Times New Roman" w:cs="Times New Roman" w:hint="eastAsia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右括</w:instrText>
      </w:r>
      <w:r w:rsidR="00223349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style="width:2.25pt;height:8.25pt">
            <v:imagedata r:id="rId9" r:href="rId2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下面是一家快餐店所有工作人员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共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一周的工资表：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974"/>
        <w:gridCol w:w="974"/>
        <w:gridCol w:w="1026"/>
        <w:gridCol w:w="974"/>
        <w:gridCol w:w="1026"/>
        <w:gridCol w:w="974"/>
      </w:tblGrid>
      <w:tr w:rsidR="00EF317B" w:rsidTr="00B07FF9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总经理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大厨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二厨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采购员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杂工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服务员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会计</w:t>
            </w:r>
          </w:p>
        </w:tc>
      </w:tr>
      <w:tr w:rsidR="00EF317B" w:rsidTr="00B07FF9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3 000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320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320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410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</w:tr>
    </w:tbl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计算所有人员一周的平均工资；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计算出的平均工资能反映一般工作人员一周的收入水平吗？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去掉总经理的工资后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再计算剩余人员的平均工资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这能代表一般工作人员一周的收入水平吗？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师大附中三年级一班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 w:hint="eastAsia"/>
        </w:rPr>
        <w:t>人随机平均分成两组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两组学生一次考试的成绩情况如下表：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36"/>
        <w:gridCol w:w="1026"/>
      </w:tblGrid>
      <w:tr w:rsidR="00EF317B" w:rsidTr="00B07FF9">
        <w:trPr>
          <w:trHeight w:val="126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pict>
                <v:group id="__TH_G12五号16" o:spid="_x0000_s1026" style="position:absolute;left:0;text-align:left;margin-left:-5.15pt;margin-top:0;width:70.05pt;height:63pt;z-index:1" coordorigin="4121,6428" coordsize="1401,1260">
                  <v:line id="__TH_L10" o:spid="_x0000_s1027" style="position:absolute" from="4121,6428" to="5522,7688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28" type="#_x0000_t202" style="position:absolute;left:4702;top:6504;width:252;height:262;mso-wrap-style:tight" filled="f" stroked="f">
                    <v:textbox inset="0,0,0,0">
                      <w:txbxContent>
                        <w:p w:rsidR="00EF317B" w:rsidRDefault="00EF317B" w:rsidP="00EF317B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统</w:t>
                          </w:r>
                        </w:p>
                      </w:txbxContent>
                    </v:textbox>
                  </v:shape>
                  <v:shape id="__TH_B1212" o:spid="_x0000_s1029" type="#_x0000_t202" style="position:absolute;left:4929;top:6708;width:252;height:263;mso-wrap-style:tight" filled="f" stroked="f">
                    <v:textbox inset="0,0,0,0">
                      <w:txbxContent>
                        <w:p w:rsidR="00EF317B" w:rsidRDefault="00EF317B" w:rsidP="00EF317B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计</w:t>
                          </w:r>
                        </w:p>
                      </w:txbxContent>
                    </v:textbox>
                  </v:shape>
                  <v:shape id="__TH_B1313" o:spid="_x0000_s1030" type="#_x0000_t202" style="position:absolute;left:5156;top:6913;width:252;height:262;mso-wrap-style:tight" filled="f" stroked="f">
                    <v:textbox inset="0,0,0,0">
                      <w:txbxContent>
                        <w:p w:rsidR="00EF317B" w:rsidRDefault="00EF317B" w:rsidP="00EF317B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量</w:t>
                          </w:r>
                        </w:p>
                      </w:txbxContent>
                    </v:textbox>
                  </v:shape>
                  <v:shape id="__TH_B2114" o:spid="_x0000_s1031" type="#_x0000_t202" style="position:absolute;left:4304;top:6971;width:253;height:263;mso-wrap-style:tight" filled="f" stroked="f">
                    <v:textbox inset="0,0,0,0">
                      <w:txbxContent>
                        <w:p w:rsidR="00EF317B" w:rsidRDefault="00EF317B" w:rsidP="00EF317B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组</w:t>
                          </w:r>
                        </w:p>
                      </w:txbxContent>
                    </v:textbox>
                  </v:shape>
                  <v:shape id="__TH_B2215" o:spid="_x0000_s1032" type="#_x0000_t202" style="position:absolute;left:4660;top:7292;width:253;height:262;mso-wrap-style:tight" filled="f" stroked="f">
                    <v:textbox inset="0,0,0,0">
                      <w:txbxContent>
                        <w:p w:rsidR="00EF317B" w:rsidRDefault="00EF317B" w:rsidP="00EF317B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别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平均成绩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标准差</w:t>
            </w:r>
          </w:p>
        </w:tc>
      </w:tr>
      <w:tr w:rsidR="00EF317B" w:rsidTr="00B07FF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第一组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F317B" w:rsidTr="00B07FF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第二组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7B" w:rsidRDefault="00EF317B" w:rsidP="00B07FF9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求全班的平均成绩和标准差．</w:t>
      </w: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F317B" w:rsidRDefault="00EF317B" w:rsidP="00EF317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23349">
        <w:rPr>
          <w:rFonts w:ascii="Times New Roman" w:hAnsi="Times New Roman" w:cs="Times New Roman" w:hint="eastAsia"/>
        </w:rPr>
        <w:instrText xml:space="preserve"> INCLUDEPICTURE "F:\\2015\\</w:instrText>
      </w:r>
      <w:r w:rsidR="00223349">
        <w:rPr>
          <w:rFonts w:ascii="Times New Roman" w:hAnsi="Times New Roman" w:cs="Times New Roman" w:hint="eastAsia"/>
        </w:rPr>
        <w:instrText>同步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创新设计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数学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苏教必修</w:instrText>
      </w:r>
      <w:r w:rsidR="00223349">
        <w:rPr>
          <w:rFonts w:ascii="Times New Roman" w:hAnsi="Times New Roman" w:cs="Times New Roman" w:hint="eastAsia"/>
        </w:rPr>
        <w:instrText>3\\</w:instrText>
      </w:r>
      <w:r w:rsidR="00223349">
        <w:rPr>
          <w:rFonts w:ascii="Times New Roman" w:hAnsi="Times New Roman" w:cs="Times New Roman" w:hint="eastAsia"/>
        </w:rPr>
        <w:instrText>打包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《课时作业与单元检测》</w:instrText>
      </w:r>
      <w:r w:rsidR="00223349">
        <w:rPr>
          <w:rFonts w:ascii="Times New Roman" w:hAnsi="Times New Roman" w:cs="Times New Roman" w:hint="eastAsia"/>
        </w:rPr>
        <w:instrText>Word</w:instrText>
      </w:r>
      <w:r w:rsidR="00223349">
        <w:rPr>
          <w:rFonts w:ascii="Times New Roman" w:hAnsi="Times New Roman" w:cs="Times New Roman" w:hint="eastAsia"/>
        </w:rPr>
        <w:instrText>版文档</w:instrText>
      </w:r>
      <w:r w:rsidR="00223349">
        <w:rPr>
          <w:rFonts w:ascii="Times New Roman" w:hAnsi="Times New Roman" w:cs="Times New Roman" w:hint="eastAsia"/>
        </w:rPr>
        <w:instrText>\\</w:instrText>
      </w:r>
      <w:r w:rsidR="00223349">
        <w:rPr>
          <w:rFonts w:ascii="Times New Roman" w:hAnsi="Times New Roman" w:cs="Times New Roman" w:hint="eastAsia"/>
        </w:rPr>
        <w:instrText>反思感悟</w:instrText>
      </w:r>
      <w:r w:rsidR="00223349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style="width:402pt;height:33.7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F317B" w:rsidRDefault="00EF317B" w:rsidP="00EF317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平均数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众数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中位数都是描述数据的集中趋势的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其中平均数是最重要的量．</w:t>
      </w:r>
    </w:p>
    <w:p w:rsidR="00EF317B" w:rsidRDefault="00EF317B" w:rsidP="00EF317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 w:hint="eastAsia"/>
        </w:rPr>
        <w:t>众数体现了样本数据的最大集中点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但它对其他数据信息的忽视使得无法客观地反映总体特征；中位数是样本数据所占频率的等分线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它不受少数几个极端值的影响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这在某些情况下是优点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但它对极端值的不敏感有时也成为缺点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因为这些极端值有时是不能忽视的．</w:t>
      </w:r>
    </w:p>
    <w:p w:rsidR="00EF317B" w:rsidRDefault="00EF317B" w:rsidP="00EF317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 w:hint="eastAsia"/>
        </w:rPr>
        <w:t>由于平均数与每一个样本的数据有关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所以任何一个样本数据的改变都会引起平均数的改变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这是众数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中位数不具有的性质．也正因为这个原因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与众数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中位数比较起来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平均数可以反映出更多的关于样本数据全体的信息．但平均数受数据中的极端值的影响较大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使平均数在估计总体时可靠性降低．</w:t>
      </w:r>
    </w:p>
    <w:p w:rsidR="00EF317B" w:rsidRDefault="00EF317B" w:rsidP="00EF317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在频率分布直方图中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中位数左边和右边的直方图的面积应该相等．</w:t>
      </w:r>
    </w:p>
    <w:p w:rsidR="00EF317B" w:rsidRDefault="00EF317B" w:rsidP="00EF317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极差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方差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标准差是描述数据的离散程度的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即各数据与其平均数的离散程度．标准差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方差描述了一组数据围绕平均数波动的大小．标准差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方差越大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数据的离散程度越大；标准差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方差越小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数据的离散程度越小．</w:t>
      </w:r>
    </w:p>
    <w:p w:rsidR="00695AD9" w:rsidRDefault="00695AD9" w:rsidP="00695AD9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 w:hint="eastAsia"/>
          <w:b/>
          <w:sz w:val="32"/>
          <w:szCs w:val="32"/>
        </w:rPr>
        <w:t>．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　总体特征数的估计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知识梳理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\f(a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Times New Roman" w:hAnsi="Times New Roman" w:cs="Times New Roman"/>
        </w:rPr>
        <w:instrText>a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Times New Roman" w:hAnsi="Times New Roman" w:cs="Times New Roman"/>
        </w:rPr>
        <w:instrText>a</w:instrText>
      </w:r>
      <w:r>
        <w:rPr>
          <w:rFonts w:ascii="Times New Roman" w:hAnsi="Times New Roman" w:cs="Times New Roman"/>
          <w:vertAlign w:val="subscript"/>
        </w:rPr>
        <w:instrText>n</w:instrText>
      </w:r>
      <w:r>
        <w:rPr>
          <w:rFonts w:ascii="Times New Roman" w:hAnsi="Times New Roman" w:cs="Times New Roman"/>
        </w:rPr>
        <w:instrText>,n)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 w:hint="eastAsia"/>
        </w:rPr>
        <w:t>最大值　最小值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\f(1,n)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>
        <w:rPr>
          <w:rFonts w:hAnsi="宋体" w:cs="Times New Roman" w:hint="eastAsia"/>
        </w:rPr>
        <w:instrText>∑</w:instrText>
      </w:r>
      <w:r>
        <w:rPr>
          <w:rFonts w:ascii="Times New Roman" w:hAnsi="Times New Roman" w:cs="Times New Roman"/>
        </w:rPr>
        <w:instrText>,\s\up6(</w:instrText>
      </w:r>
      <w:r>
        <w:rPr>
          <w:rFonts w:ascii="Times New Roman" w:hAnsi="Times New Roman" w:cs="Times New Roman"/>
          <w:vertAlign w:val="superscript"/>
        </w:rPr>
        <w:instrText>n</w:instrText>
      </w:r>
      <w:r>
        <w:rPr>
          <w:rFonts w:ascii="Times New Roman" w:hAnsi="Times New Roman" w:cs="Times New Roman"/>
        </w:rPr>
        <w:instrText>),\s\do4(</w:instrText>
      </w:r>
      <w:r>
        <w:rPr>
          <w:rFonts w:ascii="Times New Roman" w:hAnsi="Times New Roman" w:cs="Times New Roman"/>
          <w:vertAlign w:val="subscript"/>
        </w:rPr>
        <w:instrText>i</w:instrText>
      </w:r>
      <w:r>
        <w:rPr>
          <w:rFonts w:ascii="Times New Roman" w:hAnsi="Times New Roman" w:cs="Times New Roman" w:hint="eastAsia"/>
          <w:vertAlign w:val="subscript"/>
        </w:rPr>
        <w:instrText>＝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(x</w:t>
      </w:r>
      <w:r>
        <w:rPr>
          <w:rFonts w:ascii="Times New Roman" w:hAnsi="Times New Roman" w:cs="Times New Roman"/>
          <w:vertAlign w:val="subscript"/>
        </w:rPr>
        <w:t>i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\x\to(x)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 w:hint="eastAsia"/>
        </w:rPr>
        <w:t xml:space="preserve">　方差　标准差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作业设计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②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eastAsia="仿宋_GB2312" w:hAnsi="宋体" w:cs="Times New Roman" w:hint="eastAsia"/>
        </w:rPr>
        <w:t>①</w:t>
      </w:r>
      <w:r>
        <w:rPr>
          <w:rFonts w:ascii="Times New Roman" w:eastAsia="仿宋_GB2312" w:hAnsi="Times New Roman" w:cs="Times New Roman" w:hint="eastAsia"/>
        </w:rPr>
        <w:t>中平均值和方差是数据的两个特征，不存在这种关系；</w:t>
      </w:r>
      <w:r>
        <w:rPr>
          <w:rFonts w:eastAsia="仿宋_GB2312" w:hAnsi="宋体" w:cs="Times New Roman" w:hint="eastAsia"/>
        </w:rPr>
        <w:t>③</w:t>
      </w:r>
      <w:r>
        <w:rPr>
          <w:rFonts w:ascii="Times New Roman" w:eastAsia="仿宋_GB2312" w:hAnsi="Times New Roman" w:cs="Times New Roman" w:hint="eastAsia"/>
        </w:rPr>
        <w:t>中求和后还需取平均数；</w:t>
      </w:r>
      <w:r>
        <w:rPr>
          <w:rFonts w:eastAsia="仿宋_GB2312" w:hAnsi="宋体" w:cs="Times New Roman" w:hint="eastAsia"/>
        </w:rPr>
        <w:t>④</w:t>
      </w:r>
      <w:r>
        <w:rPr>
          <w:rFonts w:ascii="Times New Roman" w:eastAsia="仿宋_GB2312" w:hAnsi="Times New Roman" w:cs="Times New Roman" w:hint="eastAsia"/>
        </w:rPr>
        <w:t>中方差越大，射击越不平稳，水平越低．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c&gt;b&gt;a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由题意</w:t>
      </w: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(16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17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13)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\f(157,10)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15.7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中位数为</w:t>
      </w:r>
      <w:r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 w:hint="eastAsia"/>
        </w:rPr>
        <w:t>，众数为</w:t>
      </w:r>
      <w:r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 w:hint="eastAsia"/>
        </w:rPr>
        <w:t>，即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t>c&gt;b&gt;a.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．乙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方差或标准差越小，数据的离散程度越小，表明发挥得越稳定．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/>
        </w:rPr>
        <w:t>5.09&gt;3.72</w:t>
      </w:r>
      <w:r>
        <w:rPr>
          <w:rFonts w:ascii="Times New Roman" w:eastAsia="仿宋_GB2312" w:hAnsi="Times New Roman" w:cs="Times New Roman" w:hint="eastAsia"/>
        </w:rPr>
        <w:t>，故乙发挥得更稳定．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9s</w:t>
      </w:r>
      <w:r>
        <w:rPr>
          <w:rFonts w:ascii="Times New Roman" w:hAnsi="Times New Roman" w:cs="Times New Roman"/>
          <w:vertAlign w:val="superscript"/>
        </w:rPr>
        <w:t>2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[9x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n(3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 xml:space="preserve">n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2)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9·s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为新数据的方差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85,1.6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由题意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(84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86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87)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85.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IPAPANNEW" w:eastAsia="仿宋_GB2312" w:hAnsi="IPAPANNEW" w:cs="Times New Roman"/>
        </w:rPr>
        <w:t>[(84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85)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(84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85)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(86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85)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(84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85)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(87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85)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\f(8,5)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1.6.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②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样本</w:t>
      </w: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数据均小于或等于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，样本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 w:hint="eastAsia"/>
        </w:rPr>
        <w:t>数据均大于或等于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，故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bscript"/>
        </w:rPr>
        <w:t>A</w:t>
      </w:r>
      <w:r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bscript"/>
        </w:rPr>
        <w:t>B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又样本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 w:hint="eastAsia"/>
        </w:rPr>
        <w:t>波动范围较小，故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bscript"/>
        </w:rPr>
        <w:t>A</w:t>
      </w:r>
      <w:r>
        <w:rPr>
          <w:rFonts w:ascii="Times New Roman" w:eastAsia="仿宋_GB2312" w:hAnsi="Times New Roman" w:cs="Times New Roman"/>
        </w:rPr>
        <w:t>&gt;s</w:t>
      </w:r>
      <w:r>
        <w:rPr>
          <w:rFonts w:ascii="Times New Roman" w:eastAsia="仿宋_GB2312" w:hAnsi="Times New Roman" w:cs="Times New Roman"/>
          <w:vertAlign w:val="subscript"/>
        </w:rPr>
        <w:t>B</w:t>
      </w:r>
      <w:r>
        <w:rPr>
          <w:rFonts w:ascii="Times New Roman" w:eastAsia="仿宋_GB2312" w:hAnsi="Times New Roman" w:cs="Times New Roman"/>
        </w:rPr>
        <w:t>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91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由题意得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(\a\vs4\al\co1(9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Times New Roman" w:hAnsi="Times New Roman" w:cs="Times New Roman"/>
        </w:rPr>
        <w:instrText>11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Times New Roman" w:hAnsi="Times New Roman" w:cs="Times New Roman"/>
        </w:rPr>
        <w:instrText>x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Times New Roman" w:hAnsi="Times New Roman" w:cs="Times New Roman"/>
        </w:rPr>
        <w:instrText>y</w:instrText>
      </w:r>
      <w:r>
        <w:rPr>
          <w:rFonts w:ascii="Times New Roman" w:hAnsi="Times New Roman" w:cs="Times New Roman" w:hint="eastAsia"/>
        </w:rPr>
        <w:instrText>＝</w:instrText>
      </w:r>
      <w:r>
        <w:rPr>
          <w:rFonts w:ascii="Times New Roman" w:hAnsi="Times New Roman" w:cs="Times New Roman"/>
        </w:rPr>
        <w:instrText>5</w:instrText>
      </w:r>
      <w:r>
        <w:rPr>
          <w:rFonts w:hAnsi="宋体" w:cs="Times New Roman" w:hint="eastAsia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 w:hint="eastAsia"/>
        </w:rPr>
        <w:instrText>，</w:instrText>
      </w:r>
      <w:r>
        <w:rPr>
          <w:rFonts w:ascii="Times New Roman" w:hAnsi="Times New Roman" w:cs="Times New Roman"/>
        </w:rPr>
        <w:instrText>,\f(1,5)[</w:instrText>
      </w:r>
      <w:r>
        <w:rPr>
          <w:rFonts w:ascii="Symbol" w:hAnsi="Symbol" w:cs="Times New Roman"/>
        </w:rPr>
        <w:instrText>(</w:instrText>
      </w:r>
      <w:r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 w:hint="eastAsia"/>
        </w:rPr>
        <w:instrText>－</w:instrText>
      </w:r>
      <w:r>
        <w:rPr>
          <w:rFonts w:ascii="Times New Roman" w:hAnsi="Times New Roman" w:cs="Times New Roman"/>
        </w:rPr>
        <w:instrText>10</w:instrText>
      </w:r>
      <w:r>
        <w:rPr>
          <w:rFonts w:ascii="Symbol" w:hAnsi="Symbol" w:cs="Times New Roman"/>
        </w:rPr>
        <w:instrText>)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Symbol" w:hAnsi="Symbol" w:cs="Times New Roman"/>
        </w:rPr>
        <w:instrText>(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 w:hint="eastAsia"/>
        </w:rPr>
        <w:instrText>－</w:instrText>
      </w:r>
      <w:r>
        <w:rPr>
          <w:rFonts w:ascii="Times New Roman" w:hAnsi="Times New Roman" w:cs="Times New Roman"/>
        </w:rPr>
        <w:instrText>10</w:instrText>
      </w:r>
      <w:r>
        <w:rPr>
          <w:rFonts w:ascii="Symbol" w:hAnsi="Symbol" w:cs="Times New Roman"/>
        </w:rPr>
        <w:instrText>)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Symbol" w:hAnsi="Symbol" w:cs="Times New Roman"/>
        </w:rPr>
        <w:instrText>(</w:instrText>
      </w:r>
      <w:r>
        <w:rPr>
          <w:rFonts w:ascii="Times New Roman" w:hAnsi="Times New Roman" w:cs="Times New Roman"/>
        </w:rPr>
        <w:instrText>11</w:instrText>
      </w:r>
      <w:r>
        <w:rPr>
          <w:rFonts w:ascii="Times New Roman" w:hAnsi="Times New Roman" w:cs="Times New Roman" w:hint="eastAsia"/>
        </w:rPr>
        <w:instrText>－</w:instrText>
      </w:r>
      <w:r>
        <w:rPr>
          <w:rFonts w:ascii="Times New Roman" w:hAnsi="Times New Roman" w:cs="Times New Roman"/>
        </w:rPr>
        <w:instrText>10</w:instrText>
      </w:r>
      <w:r>
        <w:rPr>
          <w:rFonts w:ascii="Symbol" w:hAnsi="Symbol" w:cs="Times New Roman"/>
        </w:rPr>
        <w:instrText>)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Symbol" w:hAnsi="Symbol" w:cs="Times New Roman"/>
        </w:rPr>
        <w:instrText>(</w:instrText>
      </w:r>
      <w:r>
        <w:rPr>
          <w:rFonts w:ascii="Times New Roman" w:hAnsi="Times New Roman" w:cs="Times New Roman"/>
        </w:rPr>
        <w:instrText>x</w:instrText>
      </w:r>
      <w:r>
        <w:rPr>
          <w:rFonts w:ascii="Times New Roman" w:hAnsi="Times New Roman" w:cs="Times New Roman" w:hint="eastAsia"/>
        </w:rPr>
        <w:instrText>－</w:instrText>
      </w:r>
      <w:r>
        <w:rPr>
          <w:rFonts w:ascii="Times New Roman" w:hAnsi="Times New Roman" w:cs="Times New Roman"/>
        </w:rPr>
        <w:instrText>10</w:instrText>
      </w:r>
      <w:r>
        <w:rPr>
          <w:rFonts w:ascii="Symbol" w:hAnsi="Symbol" w:cs="Times New Roman"/>
        </w:rPr>
        <w:instrText>)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 w:hint="eastAsia"/>
        </w:rPr>
        <w:instrText>＋</w:instrText>
      </w:r>
      <w:r>
        <w:rPr>
          <w:rFonts w:ascii="Symbol" w:hAnsi="Symbol" w:cs="Times New Roman"/>
        </w:rPr>
        <w:instrText>(</w:instrText>
      </w:r>
      <w:r>
        <w:rPr>
          <w:rFonts w:ascii="Times New Roman" w:hAnsi="Times New Roman" w:cs="Times New Roman"/>
        </w:rPr>
        <w:instrText>y</w:instrText>
      </w:r>
      <w:r>
        <w:rPr>
          <w:rFonts w:ascii="Times New Roman" w:hAnsi="Times New Roman" w:cs="Times New Roman" w:hint="eastAsia"/>
        </w:rPr>
        <w:instrText>－</w:instrText>
      </w:r>
      <w:r>
        <w:rPr>
          <w:rFonts w:ascii="Times New Roman" w:hAnsi="Times New Roman" w:cs="Times New Roman"/>
        </w:rPr>
        <w:instrText>10</w:instrText>
      </w:r>
      <w:r>
        <w:rPr>
          <w:rFonts w:ascii="Symbol" w:hAnsi="Symbol" w:cs="Times New Roman"/>
        </w:rPr>
        <w:instrText>)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]</w:instrText>
      </w:r>
      <w:r>
        <w:rPr>
          <w:rFonts w:ascii="Times New Roman" w:hAnsi="Times New Roman" w:cs="Times New Roman" w:hint="eastAsia"/>
        </w:rPr>
        <w:instrText>＝</w:instrText>
      </w:r>
      <w:r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 w:hint="eastAsia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(\a\vs4\al\co1(x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 w:hint="eastAsia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10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10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Times New Roman" w:eastAsia="仿宋_GB2312" w:hAnsi="Times New Roman" w:cs="Times New Roman"/>
        </w:rPr>
        <w:instrText>18.))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(\a\vs4\al\co1(x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Times New Roman" w:eastAsia="仿宋_GB2312" w:hAnsi="Times New Roman" w:cs="Times New Roman"/>
        </w:rPr>
        <w:instrText>7,y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Times New Roman" w:eastAsia="仿宋_GB2312" w:hAnsi="Times New Roman" w:cs="Times New Roman"/>
        </w:rPr>
        <w:instrText>13))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(\a\vs4\al\co1(x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Times New Roman" w:eastAsia="仿宋_GB2312" w:hAnsi="Times New Roman" w:cs="Times New Roman"/>
        </w:rPr>
        <w:instrText>13,y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Times New Roman" w:eastAsia="仿宋_GB2312" w:hAnsi="Times New Roman" w:cs="Times New Roman"/>
        </w:rPr>
        <w:instrText>7))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 w:hint="eastAsia"/>
        </w:rPr>
        <w:t>所以</w:t>
      </w:r>
      <w:r>
        <w:rPr>
          <w:rFonts w:ascii="Times New Roman" w:eastAsia="仿宋_GB2312" w:hAnsi="Times New Roman" w:cs="Times New Roman"/>
        </w:rPr>
        <w:t>xy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91.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．甲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甲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s2</w:t>
      </w:r>
      <w:r>
        <w:rPr>
          <w:rFonts w:ascii="Times New Roman" w:eastAsia="仿宋_GB2312" w:hAnsi="Times New Roman" w:cs="Times New Roman" w:hint="eastAsia"/>
        </w:rPr>
        <w:t>甲＝</w:t>
      </w:r>
      <w:r>
        <w:rPr>
          <w:rFonts w:ascii="Times New Roman" w:eastAsia="仿宋_GB2312" w:hAnsi="Times New Roman" w:cs="Times New Roman"/>
        </w:rPr>
        <w:t>0.4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s2</w:t>
      </w:r>
      <w:r>
        <w:rPr>
          <w:rFonts w:ascii="Times New Roman" w:eastAsia="仿宋_GB2312" w:hAnsi="Times New Roman" w:cs="Times New Roman" w:hint="eastAsia"/>
        </w:rPr>
        <w:t>乙＝</w:t>
      </w:r>
      <w:r>
        <w:rPr>
          <w:rFonts w:ascii="Times New Roman" w:eastAsia="仿宋_GB2312" w:hAnsi="Times New Roman" w:cs="Times New Roman"/>
        </w:rPr>
        <w:t>1.2</w:t>
      </w:r>
      <w:r>
        <w:rPr>
          <w:rFonts w:ascii="Times New Roman" w:eastAsia="仿宋_GB2312" w:hAnsi="Times New Roman" w:cs="Times New Roman" w:hint="eastAsia"/>
        </w:rPr>
        <w:t>，故甲的成绩较稳定，选甲．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0.19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这</w:t>
      </w:r>
      <w:r>
        <w:rPr>
          <w:rFonts w:ascii="Times New Roman" w:eastAsia="仿宋_GB2312" w:hAnsi="Times New Roman" w:cs="Times New Roman"/>
        </w:rPr>
        <w:t>21</w:t>
      </w:r>
      <w:r>
        <w:rPr>
          <w:rFonts w:ascii="Times New Roman" w:eastAsia="仿宋_GB2312" w:hAnsi="Times New Roman" w:cs="Times New Roman" w:hint="eastAsia"/>
        </w:rPr>
        <w:t>个数的平均数仍为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 w:hint="eastAsia"/>
        </w:rPr>
        <w:t>，从而方差为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\f(1,21)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IPAPANNEW" w:eastAsia="仿宋_GB2312" w:hAnsi="IPAPANNEW" w:cs="Times New Roman"/>
        </w:rPr>
        <w:t>[20</w:t>
      </w:r>
      <w:r>
        <w:rPr>
          <w:rFonts w:ascii="IPAPANNEW" w:hAnsi="IPAPANNEW" w:cs="Times New Roman"/>
        </w:rPr>
        <w:t>×</w:t>
      </w:r>
      <w:r>
        <w:rPr>
          <w:rFonts w:ascii="IPAPANNEW" w:eastAsia="仿宋_GB2312" w:hAnsi="IPAPANNEW" w:cs="Times New Roman"/>
        </w:rPr>
        <w:t>0.2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(20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20)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  <w:r>
        <w:rPr>
          <w:rFonts w:eastAsia="仿宋_GB2312" w:hAnsi="宋体" w:cs="Times New Roman" w:hint="eastAsia"/>
        </w:rPr>
        <w:t>≈</w:t>
      </w:r>
      <w:r>
        <w:rPr>
          <w:rFonts w:ascii="Times New Roman" w:eastAsia="仿宋_GB2312" w:hAnsi="Times New Roman" w:cs="Times New Roman"/>
        </w:rPr>
        <w:t>0.19.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设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的平均数为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，则有：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[(x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 w:hint="eastAsia"/>
        </w:rPr>
        <w:t>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的平均数为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则这组数据的方差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\x\to(x)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2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\x\to(x)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2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\x\to(x)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\x\to(x)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a.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设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的平均数为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，则</w:t>
      </w:r>
      <w:r>
        <w:rPr>
          <w:rFonts w:ascii="Times New Roman" w:eastAsia="仿宋_GB2312" w:hAnsi="Times New Roman" w:cs="Times New Roman"/>
        </w:rPr>
        <w:t>3x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a,3x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3x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的平均数为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a.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bscript"/>
        </w:rPr>
        <w:t>y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\r(s2y)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\r(\f(1,n)[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3\x\to(x)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a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3x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a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3\x\to(x)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a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3x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a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])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95AD9" w:rsidRDefault="00695AD9" w:rsidP="00695AD9">
      <w:pPr>
        <w:pStyle w:val="a3"/>
        <w:snapToGrid w:val="0"/>
        <w:ind w:leftChars="200" w:left="420" w:firstLineChars="400" w:firstLine="84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\r(\f(1,n)·3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·[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\x\to(x)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\x\to(x)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])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95AD9" w:rsidRDefault="00695AD9" w:rsidP="00695AD9">
      <w:pPr>
        <w:pStyle w:val="a3"/>
        <w:snapToGrid w:val="0"/>
        <w:ind w:leftChars="200" w:left="420" w:firstLineChars="400" w:firstLine="84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\r(9·s2x)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3s</w:t>
      </w:r>
      <w:r>
        <w:rPr>
          <w:rFonts w:ascii="Times New Roman" w:eastAsia="仿宋_GB2312" w:hAnsi="Times New Roman" w:cs="Times New Roman"/>
          <w:vertAlign w:val="subscript"/>
        </w:rPr>
        <w:t>x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bscript"/>
        </w:rPr>
        <w:t>y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 s</w:t>
      </w:r>
      <w:r>
        <w:rPr>
          <w:rFonts w:ascii="Times New Roman" w:eastAsia="仿宋_GB2312" w:hAnsi="Times New Roman" w:cs="Times New Roman"/>
          <w:vertAlign w:val="subscript"/>
        </w:rPr>
        <w:t>x</w:t>
      </w:r>
      <w:r>
        <w:rPr>
          <w:rFonts w:ascii="Times New Roman" w:eastAsia="仿宋_GB2312" w:hAnsi="Times New Roman" w:cs="Times New Roman"/>
        </w:rPr>
        <w:t>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 w:hint="eastAsia"/>
        </w:rPr>
        <w:t>由折线图，知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甲射击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次中靶环数分别为：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9,5,7,8,7,6,8,6,7,7.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将它们由小到大重排为：</w:t>
      </w:r>
      <w:r>
        <w:rPr>
          <w:rFonts w:ascii="Times New Roman" w:eastAsia="仿宋_GB2312" w:hAnsi="Times New Roman" w:cs="Times New Roman"/>
        </w:rPr>
        <w:t>5,6,6,7,7,7,7,8,8,9.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乙射击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次中靶环数分别为：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2,4,6,8,7,7,8,9,9,10.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也将它们由小到大重排为：</w:t>
      </w:r>
      <w:r>
        <w:rPr>
          <w:rFonts w:ascii="Times New Roman" w:eastAsia="仿宋_GB2312" w:hAnsi="Times New Roman" w:cs="Times New Roman"/>
        </w:rPr>
        <w:t>2,4,6,7,7,8,8,9,9,10.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甲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6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\f(70,10)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7(</w:t>
      </w:r>
      <w:r>
        <w:rPr>
          <w:rFonts w:ascii="Times New Roman" w:eastAsia="仿宋_GB2312" w:hAnsi="Times New Roman" w:cs="Times New Roman" w:hint="eastAsia"/>
        </w:rPr>
        <w:t>环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\f(70,10)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7(</w:t>
      </w:r>
      <w:r>
        <w:rPr>
          <w:rFonts w:ascii="Times New Roman" w:eastAsia="仿宋_GB2312" w:hAnsi="Times New Roman" w:cs="Times New Roman" w:hint="eastAsia"/>
        </w:rPr>
        <w:t>环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IPAPANNEW" w:eastAsia="仿宋_GB2312" w:hAnsi="IPAPANNEW" w:cs="Times New Roman"/>
        </w:rPr>
        <w:t>[(5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(6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hAnsi="IPAPANNEW" w:cs="Times New Roman"/>
        </w:rPr>
        <w:t>×</w:t>
      </w:r>
      <w:r>
        <w:rPr>
          <w:rFonts w:ascii="IPAPANNEW" w:eastAsia="仿宋_GB2312" w:hAnsi="IPAPANNEW" w:cs="Times New Roman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(7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hAnsi="IPAPANNEW" w:cs="Times New Roman"/>
        </w:rPr>
        <w:t>×</w:t>
      </w:r>
      <w:r>
        <w:rPr>
          <w:rFonts w:ascii="IPAPANNEW" w:eastAsia="仿宋_GB2312" w:hAnsi="IPAPANNEW" w:cs="Times New Roman"/>
        </w:rPr>
        <w:t>4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(8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hAnsi="IPAPANNEW" w:cs="Times New Roman"/>
        </w:rPr>
        <w:t>×</w:t>
      </w:r>
      <w:r>
        <w:rPr>
          <w:rFonts w:ascii="IPAPANNEW" w:eastAsia="仿宋_GB2312" w:hAnsi="IPAPANNEW" w:cs="Times New Roman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(9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4)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1.2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乙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IPAPANNEW" w:eastAsia="仿宋_GB2312" w:hAnsi="IPAPANNEW" w:cs="Times New Roman"/>
        </w:rPr>
        <w:t>[(2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(4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(6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(7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hAnsi="IPAPANNEW" w:cs="Times New Roman"/>
        </w:rPr>
        <w:t>×</w:t>
      </w:r>
      <w:r>
        <w:rPr>
          <w:rFonts w:ascii="IPAPANNEW" w:eastAsia="仿宋_GB2312" w:hAnsi="IPAPANNEW" w:cs="Times New Roman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(8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hAnsi="IPAPANNEW" w:cs="Times New Roman"/>
        </w:rPr>
        <w:t>×</w:t>
      </w:r>
      <w:r>
        <w:rPr>
          <w:rFonts w:ascii="IPAPANNEW" w:eastAsia="仿宋_GB2312" w:hAnsi="IPAPANNEW" w:cs="Times New Roman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(9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hAnsi="IPAPANNEW" w:cs="Times New Roman"/>
        </w:rPr>
        <w:t>×</w:t>
      </w:r>
      <w:r>
        <w:rPr>
          <w:rFonts w:ascii="IPAPANNEW" w:eastAsia="仿宋_GB2312" w:hAnsi="IPAPANNEW" w:cs="Times New Roman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(10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7)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(25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9)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5.4.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根据以上的分析与计算填表如下：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26"/>
        <w:gridCol w:w="816"/>
        <w:gridCol w:w="1026"/>
        <w:gridCol w:w="2916"/>
      </w:tblGrid>
      <w:tr w:rsidR="00695AD9" w:rsidTr="00695AD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平均数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方差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中位数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命中</w:t>
            </w:r>
            <w:r>
              <w:rPr>
                <w:rFonts w:ascii="Times New Roman" w:eastAsia="仿宋_GB2312" w:hAnsi="Times New Roman" w:cs="Times New Roman"/>
              </w:rPr>
              <w:t>9</w:t>
            </w:r>
            <w:r>
              <w:rPr>
                <w:rFonts w:ascii="Times New Roman" w:eastAsia="仿宋_GB2312" w:hAnsi="Times New Roman" w:cs="Times New Roman" w:hint="eastAsia"/>
              </w:rPr>
              <w:t>环及</w:t>
            </w:r>
            <w:r>
              <w:rPr>
                <w:rFonts w:ascii="Times New Roman" w:eastAsia="仿宋_GB2312" w:hAnsi="Times New Roman" w:cs="Times New Roman"/>
              </w:rPr>
              <w:t>9</w:t>
            </w:r>
            <w:r>
              <w:rPr>
                <w:rFonts w:ascii="Times New Roman" w:eastAsia="仿宋_GB2312" w:hAnsi="Times New Roman" w:cs="Times New Roman" w:hint="eastAsia"/>
              </w:rPr>
              <w:t>环以上的次数</w:t>
            </w:r>
          </w:p>
        </w:tc>
      </w:tr>
      <w:tr w:rsidR="00695AD9" w:rsidTr="00695AD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695AD9" w:rsidTr="00695AD9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乙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7.5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9" w:rsidRDefault="00695AD9" w:rsidP="00695AD9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</w:tr>
    </w:tbl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eastAsia="仿宋_GB2312" w:hAnsi="宋体" w:cs="Times New Roman" w:hint="eastAsia"/>
        </w:rPr>
        <w:t>①∵</w:t>
      </w:r>
      <w:r>
        <w:rPr>
          <w:rFonts w:ascii="Times New Roman" w:eastAsia="仿宋_GB2312" w:hAnsi="Times New Roman" w:cs="Times New Roman" w:hint="eastAsia"/>
        </w:rPr>
        <w:t>平均数相同，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甲</w:t>
      </w:r>
      <w:r>
        <w:rPr>
          <w:rFonts w:ascii="Times New Roman" w:eastAsia="仿宋_GB2312" w:hAnsi="Times New Roman" w:cs="Times New Roman"/>
        </w:rPr>
        <w:t>&lt;s2</w:t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甲成绩比乙稳定．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②∵</w:t>
      </w:r>
      <w:r>
        <w:rPr>
          <w:rFonts w:ascii="Times New Roman" w:eastAsia="仿宋_GB2312" w:hAnsi="Times New Roman" w:cs="Times New Roman" w:hint="eastAsia"/>
        </w:rPr>
        <w:t>平均数相同，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甲的中位数</w:t>
      </w:r>
      <w:r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 w:hint="eastAsia"/>
        </w:rPr>
        <w:t>乙的中位数，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乙的成绩比甲好些．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③∵</w:t>
      </w:r>
      <w:r>
        <w:rPr>
          <w:rFonts w:ascii="Times New Roman" w:eastAsia="仿宋_GB2312" w:hAnsi="Times New Roman" w:cs="Times New Roman" w:hint="eastAsia"/>
        </w:rPr>
        <w:t>平均数相同，命中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环及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环以上的次数甲比乙少，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乙成绩比甲好些．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④</w:t>
      </w:r>
      <w:r>
        <w:rPr>
          <w:rFonts w:ascii="Times New Roman" w:eastAsia="仿宋_GB2312" w:hAnsi="Times New Roman" w:cs="Times New Roman" w:hint="eastAsia"/>
        </w:rPr>
        <w:t>甲成绩在平均数上下波动；而乙处于上升势头，从第四次以后就没有比甲少的情况发生，乙较有潜力．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平均工资即为该组数据的平均数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\f(1,7)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(3 000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450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350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400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320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320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410)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\f(1,7)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5 250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750(</w:t>
      </w:r>
      <w:r>
        <w:rPr>
          <w:rFonts w:ascii="Times New Roman" w:eastAsia="仿宋_GB2312" w:hAnsi="Times New Roman" w:cs="Times New Roman" w:hint="eastAsia"/>
        </w:rPr>
        <w:t>元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由于总经理的工资明显偏高，所以该值为极端值，因此由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所得的平均工资不能反映一般工作人员一周的收入水平．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除去总经理的工资后，其他工作人员的平均工资为：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eastAsia="仿宋_GB2312" w:hAnsi="宋体" w:cs="Times New Roman" w:hint="eastAsia"/>
        </w:rPr>
        <w:t>′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(450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350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400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320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320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410)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2 250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375(</w:t>
      </w:r>
      <w:r>
        <w:rPr>
          <w:rFonts w:ascii="Times New Roman" w:eastAsia="仿宋_GB2312" w:hAnsi="Times New Roman" w:cs="Times New Roman" w:hint="eastAsia"/>
        </w:rPr>
        <w:t>元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这个平均工资能代表一般工作人员一周的收入水平．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>解</w:t>
      </w:r>
      <w:r>
        <w:rPr>
          <w:rFonts w:ascii="Times New Roman" w:eastAsia="仿宋_GB2312" w:hAnsi="Times New Roman" w:cs="Times New Roman" w:hint="eastAsia"/>
        </w:rPr>
        <w:t xml:space="preserve">　设第一组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 w:hint="eastAsia"/>
        </w:rPr>
        <w:t>名学生的成绩为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i</w:t>
      </w:r>
      <w:r>
        <w:rPr>
          <w:rFonts w:ascii="Times New Roman" w:eastAsia="仿宋_GB2312" w:hAnsi="Times New Roman" w:cs="Times New Roman"/>
        </w:rPr>
        <w:t>(i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1,2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20)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第二组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 w:hint="eastAsia"/>
        </w:rPr>
        <w:t>名学生的成绩为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  <w:vertAlign w:val="subscript"/>
        </w:rPr>
        <w:t>i</w:t>
      </w:r>
      <w:r>
        <w:rPr>
          <w:rFonts w:ascii="Times New Roman" w:eastAsia="仿宋_GB2312" w:hAnsi="Times New Roman" w:cs="Times New Roman"/>
        </w:rPr>
        <w:t>(i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1,2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20)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依题意有：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\f(1,20)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\f(1,20)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(y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  <w:vertAlign w:val="subscript"/>
        </w:rPr>
        <w:t>20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 w:hint="eastAsia"/>
        </w:rPr>
        <w:t>，故全班平均成绩为：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\f(1,40)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  <w:vertAlign w:val="subscript"/>
        </w:rPr>
        <w:t>20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\f(1,40)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(90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85</w:t>
      </w:r>
      <w:r>
        <w:rPr>
          <w:rFonts w:ascii="Times New Roman" w:eastAsia="仿宋_GB2312" w:hAnsi="Times New Roman" w:cs="Times New Roman" w:hint="eastAsia"/>
        </w:rPr>
        <w:t>；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又设第一组学生成绩的标准差为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，第二组学生成绩的标准差为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，则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\f(1,20)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，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\f(1,20)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 w:hint="eastAsia"/>
        </w:rPr>
        <w:t>此处，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80)</w:t>
      </w:r>
      <w:r>
        <w:rPr>
          <w:rFonts w:ascii="Times New Roman" w:eastAsia="仿宋_GB2312" w:hAnsi="Times New Roman" w:cs="Times New Roman" w:hint="eastAsia"/>
        </w:rPr>
        <w:t>，又设全班</w:t>
      </w:r>
      <w:r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 w:hint="eastAsia"/>
        </w:rPr>
        <w:t>名学生的标准差为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 w:hint="eastAsia"/>
        </w:rPr>
        <w:t>，平均成绩为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\x\to(z)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\x\to(z)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85)</w:t>
      </w:r>
      <w:r>
        <w:rPr>
          <w:rFonts w:ascii="Times New Roman" w:eastAsia="仿宋_GB2312" w:hAnsi="Times New Roman" w:cs="Times New Roman" w:hint="eastAsia"/>
        </w:rPr>
        <w:t>，故有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\f(1,40)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\x\to(z)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\f(1,40)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(20s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20s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\x\to(z)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\f(1,2)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(6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85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51.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\r(51)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.</w:t>
      </w:r>
    </w:p>
    <w:p w:rsidR="00695AD9" w:rsidRDefault="00695AD9" w:rsidP="00695AD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所以全班同学的平均成绩为</w:t>
      </w:r>
      <w:r>
        <w:rPr>
          <w:rFonts w:ascii="Times New Roman" w:eastAsia="仿宋_GB2312" w:hAnsi="Times New Roman" w:cs="Times New Roman"/>
        </w:rPr>
        <w:t>85</w:t>
      </w:r>
      <w:r>
        <w:rPr>
          <w:rFonts w:ascii="Times New Roman" w:eastAsia="仿宋_GB2312" w:hAnsi="Times New Roman" w:cs="Times New Roman" w:hint="eastAsia"/>
        </w:rPr>
        <w:t>分，标准差为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\r(51)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.</w:t>
      </w:r>
    </w:p>
    <w:p w:rsidR="00D93427" w:rsidRDefault="00D93427"/>
    <w:sectPr w:rsidR="00D9342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4A" w:rsidRDefault="00BD224A" w:rsidP="00223349">
      <w:r>
        <w:separator/>
      </w:r>
    </w:p>
  </w:endnote>
  <w:endnote w:type="continuationSeparator" w:id="0">
    <w:p w:rsidR="00BD224A" w:rsidRDefault="00BD224A" w:rsidP="0022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49" w:rsidRDefault="002233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49" w:rsidRDefault="002233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49" w:rsidRDefault="002233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4A" w:rsidRDefault="00BD224A" w:rsidP="00223349">
      <w:r>
        <w:separator/>
      </w:r>
    </w:p>
  </w:footnote>
  <w:footnote w:type="continuationSeparator" w:id="0">
    <w:p w:rsidR="00BD224A" w:rsidRDefault="00BD224A" w:rsidP="00223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49" w:rsidRDefault="002233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49" w:rsidRDefault="00223349" w:rsidP="0022334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49" w:rsidRDefault="002233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BCFF7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440DC9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7CC857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BE8A76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7A14F2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62A513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1B2DA7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CA6527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B9A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00AE3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17B"/>
    <w:rsid w:val="000B70E6"/>
    <w:rsid w:val="00185668"/>
    <w:rsid w:val="00223349"/>
    <w:rsid w:val="002519A0"/>
    <w:rsid w:val="00354F4B"/>
    <w:rsid w:val="004938A5"/>
    <w:rsid w:val="004D2B15"/>
    <w:rsid w:val="00695AD9"/>
    <w:rsid w:val="007406BB"/>
    <w:rsid w:val="0092399F"/>
    <w:rsid w:val="00AF43DB"/>
    <w:rsid w:val="00B02F33"/>
    <w:rsid w:val="00B07FF9"/>
    <w:rsid w:val="00B522B4"/>
    <w:rsid w:val="00BD224A"/>
    <w:rsid w:val="00BD7271"/>
    <w:rsid w:val="00D93427"/>
    <w:rsid w:val="00D964E9"/>
    <w:rsid w:val="00E4159E"/>
    <w:rsid w:val="00EA1998"/>
    <w:rsid w:val="00EE6580"/>
    <w:rsid w:val="00E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17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link w:val="1Char"/>
    <w:autoRedefine/>
    <w:qFormat/>
    <w:rsid w:val="00695AD9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标题 1 Char"/>
    <w:aliases w:val="头别开枪我是我 Char"/>
    <w:link w:val="1"/>
    <w:rsid w:val="00695AD9"/>
    <w:rPr>
      <w:rFonts w:eastAsia="宋体"/>
      <w:bCs/>
      <w:kern w:val="44"/>
      <w:sz w:val="21"/>
      <w:szCs w:val="44"/>
      <w:lang w:val="en-US" w:eastAsia="zh-CN" w:bidi="ar-SA"/>
    </w:rPr>
  </w:style>
  <w:style w:type="paragraph" w:styleId="a3">
    <w:name w:val="Plain Text"/>
    <w:basedOn w:val="a"/>
    <w:rsid w:val="00EF317B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223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23349"/>
    <w:rPr>
      <w:kern w:val="2"/>
      <w:sz w:val="18"/>
      <w:szCs w:val="18"/>
    </w:rPr>
  </w:style>
  <w:style w:type="paragraph" w:styleId="a5">
    <w:name w:val="footer"/>
    <w:basedOn w:val="a"/>
    <w:link w:val="Char0"/>
    <w:rsid w:val="00223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233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24038;&#25324;.TIF" TargetMode="External"/><Relationship Id="rId13" Type="http://schemas.openxmlformats.org/officeDocument/2006/relationships/image" Target="media/image4.png"/><Relationship Id="rId18" Type="http://schemas.openxmlformats.org/officeDocument/2006/relationships/image" Target="SX97.TIF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&#24038;&#25324;.TIF" TargetMode="External"/><Relationship Id="rId7" Type="http://schemas.openxmlformats.org/officeDocument/2006/relationships/image" Target="media/image1.png"/><Relationship Id="rId12" Type="http://schemas.openxmlformats.org/officeDocument/2006/relationships/image" Target="&#30693;&#35782;&#26803;&#29702;.TIF" TargetMode="External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SX96.TIF" TargetMode="External"/><Relationship Id="rId20" Type="http://schemas.openxmlformats.org/officeDocument/2006/relationships/image" Target="SX98.TIF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&#21453;&#24605;&#24863;&#24735;1.TI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image" Target="&#21491;&#25324;.TIF" TargetMode="Externa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&#20316;&#19994;&#35774;&#35745;.TIF" TargetMode="External"/><Relationship Id="rId22" Type="http://schemas.openxmlformats.org/officeDocument/2006/relationships/image" Target="&#21491;&#25324;.TI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6270</Characters>
  <Application>Microsoft Office Word</Application>
  <DocSecurity>0</DocSecurity>
  <Lines>52</Lines>
  <Paragraphs>14</Paragraphs>
  <ScaleCrop>false</ScaleCrop>
  <Company>China</Company>
  <LinksUpToDate>false</LinksUpToDate>
  <CharactersWithSpaces>7356</CharactersWithSpaces>
  <SharedDoc>false</SharedDoc>
  <HLinks>
    <vt:vector size="60" baseType="variant">
      <vt:variant>
        <vt:i4>-706900128</vt:i4>
      </vt:variant>
      <vt:variant>
        <vt:i4>2156</vt:i4>
      </vt:variant>
      <vt:variant>
        <vt:i4>1025</vt:i4>
      </vt:variant>
      <vt:variant>
        <vt:i4>1</vt:i4>
      </vt:variant>
      <vt:variant>
        <vt:lpwstr>F:\韩虎\需要转成套书\必修3\苏教必修3\已修改\左括.TIF</vt:lpwstr>
      </vt:variant>
      <vt:variant>
        <vt:lpwstr/>
      </vt:variant>
      <vt:variant>
        <vt:i4>-607613088</vt:i4>
      </vt:variant>
      <vt:variant>
        <vt:i4>2250</vt:i4>
      </vt:variant>
      <vt:variant>
        <vt:i4>1026</vt:i4>
      </vt:variant>
      <vt:variant>
        <vt:i4>1</vt:i4>
      </vt:variant>
      <vt:variant>
        <vt:lpwstr>F:\韩虎\需要转成套书\必修3\苏教必修3\已修改\右括.TIF</vt:lpwstr>
      </vt:variant>
      <vt:variant>
        <vt:lpwstr/>
      </vt:variant>
      <vt:variant>
        <vt:i4>-1754459572</vt:i4>
      </vt:variant>
      <vt:variant>
        <vt:i4>2486</vt:i4>
      </vt:variant>
      <vt:variant>
        <vt:i4>1027</vt:i4>
      </vt:variant>
      <vt:variant>
        <vt:i4>1</vt:i4>
      </vt:variant>
      <vt:variant>
        <vt:lpwstr>F:\韩虎\需要转成套书\必修3\苏教必修3\已修改\知识梳理.TIF</vt:lpwstr>
      </vt:variant>
      <vt:variant>
        <vt:lpwstr/>
      </vt:variant>
      <vt:variant>
        <vt:i4>1289300023</vt:i4>
      </vt:variant>
      <vt:variant>
        <vt:i4>3536</vt:i4>
      </vt:variant>
      <vt:variant>
        <vt:i4>1028</vt:i4>
      </vt:variant>
      <vt:variant>
        <vt:i4>1</vt:i4>
      </vt:variant>
      <vt:variant>
        <vt:lpwstr>F:\韩虎\需要转成套书\必修3\苏教必修3\已修改\作业设计.TIF</vt:lpwstr>
      </vt:variant>
      <vt:variant>
        <vt:lpwstr/>
      </vt:variant>
      <vt:variant>
        <vt:i4>-2005799486</vt:i4>
      </vt:variant>
      <vt:variant>
        <vt:i4>4404</vt:i4>
      </vt:variant>
      <vt:variant>
        <vt:i4>1029</vt:i4>
      </vt:variant>
      <vt:variant>
        <vt:i4>1</vt:i4>
      </vt:variant>
      <vt:variant>
        <vt:lpwstr>F:\韩虎\需要转成套书\必修3\苏教必修3\已修改\SX96.TIF</vt:lpwstr>
      </vt:variant>
      <vt:variant>
        <vt:lpwstr/>
      </vt:variant>
      <vt:variant>
        <vt:i4>-2005799485</vt:i4>
      </vt:variant>
      <vt:variant>
        <vt:i4>4854</vt:i4>
      </vt:variant>
      <vt:variant>
        <vt:i4>1030</vt:i4>
      </vt:variant>
      <vt:variant>
        <vt:i4>1</vt:i4>
      </vt:variant>
      <vt:variant>
        <vt:lpwstr>F:\韩虎\需要转成套书\必修3\苏教必修3\已修改\SX97.TIF</vt:lpwstr>
      </vt:variant>
      <vt:variant>
        <vt:lpwstr/>
      </vt:variant>
      <vt:variant>
        <vt:i4>-2005799476</vt:i4>
      </vt:variant>
      <vt:variant>
        <vt:i4>6066</vt:i4>
      </vt:variant>
      <vt:variant>
        <vt:i4>1031</vt:i4>
      </vt:variant>
      <vt:variant>
        <vt:i4>1</vt:i4>
      </vt:variant>
      <vt:variant>
        <vt:lpwstr>F:\韩虎\需要转成套书\必修3\苏教必修3\已修改\SX98.TIF</vt:lpwstr>
      </vt:variant>
      <vt:variant>
        <vt:lpwstr/>
      </vt:variant>
      <vt:variant>
        <vt:i4>-706900128</vt:i4>
      </vt:variant>
      <vt:variant>
        <vt:i4>6548</vt:i4>
      </vt:variant>
      <vt:variant>
        <vt:i4>1032</vt:i4>
      </vt:variant>
      <vt:variant>
        <vt:i4>1</vt:i4>
      </vt:variant>
      <vt:variant>
        <vt:lpwstr>F:\韩虎\需要转成套书\必修3\苏教必修3\已修改\左括.TIF</vt:lpwstr>
      </vt:variant>
      <vt:variant>
        <vt:lpwstr/>
      </vt:variant>
      <vt:variant>
        <vt:i4>-607613088</vt:i4>
      </vt:variant>
      <vt:variant>
        <vt:i4>6642</vt:i4>
      </vt:variant>
      <vt:variant>
        <vt:i4>1033</vt:i4>
      </vt:variant>
      <vt:variant>
        <vt:i4>1</vt:i4>
      </vt:variant>
      <vt:variant>
        <vt:lpwstr>F:\韩虎\需要转成套书\必修3\苏教必修3\已修改\右括.TIF</vt:lpwstr>
      </vt:variant>
      <vt:variant>
        <vt:lpwstr/>
      </vt:variant>
      <vt:variant>
        <vt:i4>-1165103811</vt:i4>
      </vt:variant>
      <vt:variant>
        <vt:i4>7312</vt:i4>
      </vt:variant>
      <vt:variant>
        <vt:i4>1034</vt:i4>
      </vt:variant>
      <vt:variant>
        <vt:i4>1</vt:i4>
      </vt:variant>
      <vt:variant>
        <vt:lpwstr>F:\韩虎\需要转成套书\必修3\苏教必修3\已修改\反思感悟1.TIF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User</cp:lastModifiedBy>
  <cp:revision>2</cp:revision>
  <dcterms:created xsi:type="dcterms:W3CDTF">2015-05-24T02:28:00Z</dcterms:created>
  <dcterms:modified xsi:type="dcterms:W3CDTF">2015-05-24T02:28:00Z</dcterms:modified>
</cp:coreProperties>
</file>