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92F25" w14:textId="77777777" w:rsidR="00C4469D" w:rsidRDefault="00B87B10" w:rsidP="000F3CF6">
      <w:pPr>
        <w:spacing w:after="0" w:line="360" w:lineRule="auto"/>
        <w:ind w:firstLineChars="1350" w:firstLine="4066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语文园地</w:t>
      </w:r>
      <w:r w:rsidR="000F3CF6">
        <w:rPr>
          <w:rFonts w:ascii="宋体" w:hAnsi="宋体" w:hint="eastAsia"/>
          <w:b/>
          <w:sz w:val="30"/>
          <w:szCs w:val="30"/>
        </w:rPr>
        <w:t>四</w:t>
      </w:r>
    </w:p>
    <w:p w14:paraId="3B9285EB" w14:textId="77777777" w:rsidR="00D75C47" w:rsidRDefault="00B87B10" w:rsidP="00615416">
      <w:pPr>
        <w:spacing w:after="0" w:line="360" w:lineRule="auto"/>
        <w:rPr>
          <w:rFonts w:ascii="宋体" w:hAnsi="宋体"/>
          <w:b/>
          <w:sz w:val="24"/>
          <w:szCs w:val="30"/>
        </w:rPr>
      </w:pPr>
      <w:r w:rsidRPr="00D75C47">
        <w:rPr>
          <w:rFonts w:ascii="宋体" w:hAnsi="宋体" w:hint="eastAsia"/>
          <w:b/>
          <w:sz w:val="24"/>
          <w:szCs w:val="30"/>
        </w:rPr>
        <w:t>【核心素养目标】</w:t>
      </w:r>
    </w:p>
    <w:p w14:paraId="7F285C4A" w14:textId="77777777" w:rsidR="00D75C47" w:rsidRPr="00A117EC" w:rsidRDefault="00B87B10" w:rsidP="00615416">
      <w:pPr>
        <w:spacing w:after="0" w:line="360" w:lineRule="auto"/>
        <w:rPr>
          <w:rFonts w:ascii="宋体" w:hAnsi="宋体"/>
          <w:sz w:val="24"/>
          <w:szCs w:val="30"/>
        </w:rPr>
      </w:pPr>
      <w:r w:rsidRPr="00E514F5">
        <w:rPr>
          <w:rFonts w:ascii="宋体" w:hAnsi="宋体" w:hint="eastAsia"/>
          <w:b/>
          <w:sz w:val="24"/>
          <w:szCs w:val="30"/>
        </w:rPr>
        <w:t>文化自信：</w:t>
      </w:r>
      <w:r w:rsidR="000F3CF6">
        <w:rPr>
          <w:rFonts w:ascii="宋体" w:hAnsi="宋体" w:hint="eastAsia"/>
          <w:sz w:val="24"/>
          <w:szCs w:val="30"/>
        </w:rPr>
        <w:t>感受现代文学</w:t>
      </w:r>
      <w:r w:rsidR="006D07E5">
        <w:rPr>
          <w:rFonts w:ascii="宋体" w:hAnsi="宋体" w:hint="eastAsia"/>
          <w:sz w:val="24"/>
          <w:szCs w:val="30"/>
        </w:rPr>
        <w:t>的魅力，认同中华文化，提升文化自信。</w:t>
      </w:r>
    </w:p>
    <w:p w14:paraId="4A696D81" w14:textId="77777777" w:rsidR="000F3CF6" w:rsidRDefault="00B87B10" w:rsidP="00615416">
      <w:pPr>
        <w:spacing w:after="0" w:line="360" w:lineRule="auto"/>
        <w:rPr>
          <w:rFonts w:ascii="宋体" w:hAnsi="宋体"/>
          <w:sz w:val="24"/>
          <w:szCs w:val="30"/>
        </w:rPr>
      </w:pPr>
      <w:r w:rsidRPr="00E514F5">
        <w:rPr>
          <w:rFonts w:ascii="宋体" w:hAnsi="宋体" w:hint="eastAsia"/>
          <w:b/>
          <w:sz w:val="24"/>
          <w:szCs w:val="30"/>
        </w:rPr>
        <w:t>语言运用：</w:t>
      </w:r>
      <w:r w:rsidRPr="003219E4">
        <w:rPr>
          <w:rFonts w:ascii="宋体" w:hAnsi="宋体" w:hint="eastAsia"/>
          <w:sz w:val="24"/>
          <w:szCs w:val="30"/>
        </w:rPr>
        <w:t>体会外貌和神态描写对刻画人物形象的作用。</w:t>
      </w:r>
    </w:p>
    <w:p w14:paraId="499AD9FC" w14:textId="77777777" w:rsidR="000F3CF6" w:rsidRDefault="00B87B10" w:rsidP="00615416">
      <w:pPr>
        <w:spacing w:after="0" w:line="360" w:lineRule="auto"/>
        <w:rPr>
          <w:rFonts w:ascii="宋体" w:hAnsi="宋体"/>
          <w:sz w:val="24"/>
          <w:szCs w:val="30"/>
        </w:rPr>
      </w:pPr>
      <w:r w:rsidRPr="00E514F5">
        <w:rPr>
          <w:rFonts w:ascii="宋体" w:hAnsi="宋体" w:hint="eastAsia"/>
          <w:b/>
          <w:sz w:val="24"/>
          <w:szCs w:val="30"/>
        </w:rPr>
        <w:t>思维能力：</w:t>
      </w:r>
      <w:r>
        <w:rPr>
          <w:rFonts w:ascii="宋体" w:hAnsi="宋体" w:hint="eastAsia"/>
          <w:sz w:val="24"/>
          <w:szCs w:val="30"/>
        </w:rPr>
        <w:t>学习</w:t>
      </w:r>
      <w:r>
        <w:rPr>
          <w:rFonts w:ascii="宋体" w:hAnsi="宋体" w:hint="eastAsia"/>
          <w:sz w:val="24"/>
          <w:szCs w:val="24"/>
        </w:rPr>
        <w:t>文章的开头和结尾的写法，并体会这样写的好处。</w:t>
      </w:r>
    </w:p>
    <w:p w14:paraId="54A97682" w14:textId="77777777" w:rsidR="003219E4" w:rsidRDefault="00B87B10" w:rsidP="00615416">
      <w:pPr>
        <w:spacing w:after="0" w:line="360" w:lineRule="auto"/>
        <w:rPr>
          <w:rFonts w:ascii="宋体" w:hAnsi="宋体"/>
          <w:sz w:val="24"/>
          <w:szCs w:val="30"/>
        </w:rPr>
      </w:pPr>
      <w:r w:rsidRPr="00E514F5">
        <w:rPr>
          <w:rFonts w:ascii="宋体" w:hAnsi="宋体" w:hint="eastAsia"/>
          <w:b/>
          <w:sz w:val="24"/>
          <w:szCs w:val="30"/>
        </w:rPr>
        <w:t>审美创造：</w:t>
      </w:r>
      <w:r>
        <w:rPr>
          <w:rFonts w:ascii="宋体" w:hAnsi="宋体" w:hint="eastAsia"/>
          <w:sz w:val="24"/>
          <w:szCs w:val="30"/>
        </w:rPr>
        <w:t>品味古诗魅力</w:t>
      </w:r>
      <w:r w:rsidR="00FF2F66">
        <w:rPr>
          <w:rFonts w:ascii="宋体" w:hAnsi="宋体" w:hint="eastAsia"/>
          <w:sz w:val="24"/>
          <w:szCs w:val="30"/>
        </w:rPr>
        <w:t>，</w:t>
      </w:r>
      <w:r>
        <w:rPr>
          <w:rFonts w:ascii="宋体" w:hAnsi="宋体" w:hint="eastAsia"/>
          <w:sz w:val="24"/>
          <w:szCs w:val="30"/>
        </w:rPr>
        <w:t>感受诗人运用托物言志的表达效果。</w:t>
      </w:r>
    </w:p>
    <w:p w14:paraId="04342A87" w14:textId="77777777" w:rsidR="00C4469D" w:rsidRDefault="00B87B10" w:rsidP="00615416">
      <w:pPr>
        <w:spacing w:after="0" w:line="360" w:lineRule="auto"/>
        <w:rPr>
          <w:rFonts w:ascii="宋体" w:hAnsi="宋体"/>
          <w:b/>
          <w:bCs/>
          <w:color w:val="000000"/>
          <w:sz w:val="24"/>
          <w:szCs w:val="24"/>
        </w:rPr>
      </w:pPr>
      <w:r>
        <w:rPr>
          <w:rFonts w:ascii="宋体" w:hAnsi="宋体" w:hint="eastAsia"/>
          <w:b/>
          <w:bCs/>
          <w:color w:val="000000"/>
          <w:sz w:val="24"/>
          <w:szCs w:val="24"/>
        </w:rPr>
        <w:t>【课前解析】</w:t>
      </w:r>
      <w:r>
        <w:rPr>
          <w:rFonts w:ascii="宋体" w:hAnsi="宋体"/>
          <w:b/>
          <w:bCs/>
          <w:color w:val="000000"/>
          <w:sz w:val="24"/>
          <w:szCs w:val="24"/>
        </w:rPr>
        <w:t xml:space="preserve">  </w:t>
      </w:r>
    </w:p>
    <w:p w14:paraId="60503397" w14:textId="77777777" w:rsidR="003219E4" w:rsidRPr="003219E4" w:rsidRDefault="00B87B10" w:rsidP="003219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3219E4">
        <w:rPr>
          <w:rFonts w:ascii="宋体" w:hAnsi="宋体" w:hint="eastAsia"/>
          <w:sz w:val="24"/>
          <w:szCs w:val="24"/>
        </w:rPr>
        <w:t>本单元语文园地共安排了三个板块内容。</w:t>
      </w:r>
    </w:p>
    <w:p w14:paraId="7FD80AAF" w14:textId="77777777" w:rsidR="003219E4" w:rsidRPr="003219E4" w:rsidRDefault="00B87B10" w:rsidP="003219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3219E4">
        <w:rPr>
          <w:rFonts w:ascii="宋体" w:hAnsi="宋体" w:hint="eastAsia"/>
          <w:sz w:val="24"/>
          <w:szCs w:val="24"/>
        </w:rPr>
        <w:t>“交流平台”呈现了一些有特色的文章的开头和结尾</w:t>
      </w:r>
      <w:r w:rsidRPr="003219E4">
        <w:rPr>
          <w:rFonts w:ascii="宋体" w:hAnsi="宋体" w:hint="eastAsia"/>
          <w:sz w:val="24"/>
          <w:szCs w:val="24"/>
        </w:rPr>
        <w:t>:</w:t>
      </w:r>
      <w:r w:rsidRPr="003219E4">
        <w:rPr>
          <w:rFonts w:ascii="宋体" w:hAnsi="宋体" w:hint="eastAsia"/>
          <w:sz w:val="24"/>
          <w:szCs w:val="24"/>
        </w:rPr>
        <w:t>《十六年前的回忆》的开头和结尾首尾呼应，强调主题，加深读者的印象。《藏戏》的开头运用问句和排比激发读者的好奇之心，表达对藏戏的推崇之情。《草原》开门见山，直接入题，给人简洁明了的感觉《匆匆》以问句结尾，呼应了开头，直接抒发了作者对时光一去不复返的慨叹，余味悠长《那个星期天》的结尾含蓄深刻，引人深思。这个板块旨在让学生阅读的时候能关注文章的开头和结尾，体会这样写的好处，提高学生的阅读鉴赏能力。</w:t>
      </w:r>
    </w:p>
    <w:p w14:paraId="1E1ECBD2" w14:textId="77777777" w:rsidR="003219E4" w:rsidRPr="003219E4" w:rsidRDefault="00B87B10" w:rsidP="003219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3219E4">
        <w:rPr>
          <w:rFonts w:ascii="宋体" w:hAnsi="宋体" w:hint="eastAsia"/>
          <w:sz w:val="24"/>
          <w:szCs w:val="24"/>
        </w:rPr>
        <w:t>“词句段运用”由两道题构成。第一题呈现了三句诗</w:t>
      </w:r>
      <w:r w:rsidRPr="003219E4">
        <w:rPr>
          <w:rFonts w:ascii="宋体" w:hAnsi="宋体" w:hint="eastAsia"/>
          <w:sz w:val="24"/>
          <w:szCs w:val="24"/>
        </w:rPr>
        <w:t>:</w:t>
      </w:r>
      <w:r w:rsidRPr="003219E4">
        <w:rPr>
          <w:rFonts w:ascii="宋体" w:hAnsi="宋体" w:hint="eastAsia"/>
          <w:sz w:val="24"/>
          <w:szCs w:val="24"/>
        </w:rPr>
        <w:t>第一句出自清代郑燮的《竹石》，作者通过咏颂立根破岩中的劲竹，含蓄地表达了自己刚正不阿、正直不屈、铁骨铮铮的气节。第二句出自元代王冕的《墨梅》，赞美了墨梅不求人夸，只愿给人间留下清香的美德，表达了诗人的人生态度以及不向世俗献媚的高尚情操。第三句出自宋代苏轼的《赠刘景文》，盛赞了在寒风中傲霜挺拔的菊枝，表达了诗人孤高傲世的高洁品格。这道题旨在让学生联系读过的古诗，感受有哪些事物被古人赋予了人的品格和志向。第二题呈现了人物外貌和神态描写的三个语句，分别出自《十六年前的回忆》《小英雄雨来》和《他像一棵挺脱的树》，旨在让学生体会外貌和神态描写对刻画人物形象的好处。</w:t>
      </w:r>
    </w:p>
    <w:p w14:paraId="1E7DEEAA" w14:textId="77777777" w:rsidR="00C4469D" w:rsidRDefault="00B87B10" w:rsidP="003219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3219E4">
        <w:rPr>
          <w:rFonts w:ascii="宋体" w:hAnsi="宋体" w:hint="eastAsia"/>
          <w:sz w:val="24"/>
          <w:szCs w:val="24"/>
        </w:rPr>
        <w:t>“日积月累”要求朗读并背诵一组有劝勉意义的俗语，旨在丰富学生的语言积累，让学生了解、感受中华优秀传统文化，积淀文化素养。</w:t>
      </w:r>
    </w:p>
    <w:p w14:paraId="6039AC26" w14:textId="77777777" w:rsidR="00C4469D" w:rsidRDefault="00B87B10" w:rsidP="00615416">
      <w:pPr>
        <w:spacing w:after="0" w:line="360" w:lineRule="auto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【</w:t>
      </w:r>
      <w:r>
        <w:rPr>
          <w:rFonts w:ascii="宋体" w:hAnsi="宋体" w:cs="宋体" w:hint="eastAsia"/>
          <w:b/>
          <w:sz w:val="24"/>
          <w:szCs w:val="24"/>
        </w:rPr>
        <w:t>教学目标</w:t>
      </w:r>
      <w:r>
        <w:rPr>
          <w:rFonts w:ascii="宋体" w:hAnsi="宋体" w:cs="宋体" w:hint="eastAsia"/>
          <w:color w:val="000000"/>
          <w:sz w:val="24"/>
          <w:szCs w:val="24"/>
        </w:rPr>
        <w:t>】</w:t>
      </w:r>
    </w:p>
    <w:p w14:paraId="1F8E1715" w14:textId="77777777" w:rsidR="00DF77D5" w:rsidRPr="00DF77D5" w:rsidRDefault="00B87B10" w:rsidP="00DF77D5">
      <w:pPr>
        <w:spacing w:after="0"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F77D5">
        <w:rPr>
          <w:rFonts w:ascii="宋体" w:hAnsi="宋体" w:hint="eastAsia"/>
          <w:sz w:val="24"/>
          <w:szCs w:val="24"/>
        </w:rPr>
        <w:t>1.</w:t>
      </w:r>
      <w:r w:rsidRPr="00DF77D5">
        <w:rPr>
          <w:rFonts w:ascii="宋体" w:hAnsi="宋体" w:hint="eastAsia"/>
          <w:sz w:val="24"/>
          <w:szCs w:val="24"/>
        </w:rPr>
        <w:t>能围绕文章的开头和结尾展开交流</w:t>
      </w:r>
      <w:r w:rsidRPr="00DF77D5">
        <w:rPr>
          <w:rFonts w:ascii="宋体" w:hAnsi="宋体" w:hint="eastAsia"/>
          <w:sz w:val="24"/>
          <w:szCs w:val="24"/>
        </w:rPr>
        <w:t>,</w:t>
      </w:r>
      <w:r w:rsidRPr="00DF77D5">
        <w:rPr>
          <w:rFonts w:ascii="宋体" w:hAnsi="宋体" w:hint="eastAsia"/>
          <w:sz w:val="24"/>
          <w:szCs w:val="24"/>
        </w:rPr>
        <w:t>体会这样写的好处。</w:t>
      </w:r>
    </w:p>
    <w:p w14:paraId="29183BF9" w14:textId="77777777" w:rsidR="00DF77D5" w:rsidRPr="00DF77D5" w:rsidRDefault="00B87B10" w:rsidP="00DF77D5">
      <w:pPr>
        <w:spacing w:after="0"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F77D5">
        <w:rPr>
          <w:rFonts w:ascii="宋体" w:hAnsi="宋体" w:hint="eastAsia"/>
          <w:sz w:val="24"/>
          <w:szCs w:val="24"/>
        </w:rPr>
        <w:t>2.</w:t>
      </w:r>
      <w:r w:rsidRPr="00DF77D5">
        <w:rPr>
          <w:rFonts w:ascii="宋体" w:hAnsi="宋体" w:hint="eastAsia"/>
          <w:sz w:val="24"/>
          <w:szCs w:val="24"/>
        </w:rPr>
        <w:t>能联系读过的古诗</w:t>
      </w:r>
      <w:r w:rsidRPr="00DF77D5">
        <w:rPr>
          <w:rFonts w:ascii="宋体" w:hAnsi="宋体" w:hint="eastAsia"/>
          <w:sz w:val="24"/>
          <w:szCs w:val="24"/>
        </w:rPr>
        <w:t>,</w:t>
      </w:r>
      <w:r w:rsidRPr="00DF77D5">
        <w:rPr>
          <w:rFonts w:ascii="宋体" w:hAnsi="宋体" w:hint="eastAsia"/>
          <w:sz w:val="24"/>
          <w:szCs w:val="24"/>
        </w:rPr>
        <w:t>了解哪些事物被赋予了人的品格和志向。</w:t>
      </w:r>
    </w:p>
    <w:p w14:paraId="21C193E7" w14:textId="77777777" w:rsidR="00DF77D5" w:rsidRPr="00DF77D5" w:rsidRDefault="00B87B10" w:rsidP="00DF77D5">
      <w:pPr>
        <w:spacing w:after="0"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F77D5">
        <w:rPr>
          <w:rFonts w:ascii="宋体" w:hAnsi="宋体" w:hint="eastAsia"/>
          <w:sz w:val="24"/>
          <w:szCs w:val="24"/>
        </w:rPr>
        <w:t>3.</w:t>
      </w:r>
      <w:r w:rsidRPr="00DF77D5">
        <w:rPr>
          <w:rFonts w:ascii="宋体" w:hAnsi="宋体" w:hint="eastAsia"/>
          <w:sz w:val="24"/>
          <w:szCs w:val="24"/>
        </w:rPr>
        <w:t>体会外貌和神态描写对刻画人物形象的作用。</w:t>
      </w:r>
    </w:p>
    <w:p w14:paraId="1A53D398" w14:textId="77777777" w:rsidR="00DF77D5" w:rsidRPr="00DF77D5" w:rsidRDefault="00B87B10" w:rsidP="00DF77D5">
      <w:pPr>
        <w:spacing w:after="0"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F77D5">
        <w:rPr>
          <w:rFonts w:ascii="宋体" w:hAnsi="宋体" w:hint="eastAsia"/>
          <w:sz w:val="24"/>
          <w:szCs w:val="24"/>
        </w:rPr>
        <w:lastRenderedPageBreak/>
        <w:t>4.</w:t>
      </w:r>
      <w:r w:rsidRPr="00DF77D5">
        <w:rPr>
          <w:rFonts w:ascii="宋体" w:hAnsi="宋体" w:hint="eastAsia"/>
          <w:sz w:val="24"/>
          <w:szCs w:val="24"/>
        </w:rPr>
        <w:t>朗读并背诵一组有劝勉意义的俗语。</w:t>
      </w:r>
    </w:p>
    <w:p w14:paraId="1CE93D6C" w14:textId="77777777" w:rsidR="00C4469D" w:rsidRDefault="00B87B10" w:rsidP="00615416">
      <w:pPr>
        <w:spacing w:after="0" w:line="360" w:lineRule="auto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【</w:t>
      </w:r>
      <w:r>
        <w:rPr>
          <w:rFonts w:ascii="宋体" w:hAnsi="宋体" w:cs="宋体" w:hint="eastAsia"/>
          <w:b/>
          <w:sz w:val="24"/>
          <w:szCs w:val="24"/>
        </w:rPr>
        <w:t>教学重点</w:t>
      </w:r>
      <w:r>
        <w:rPr>
          <w:rFonts w:ascii="宋体" w:hAnsi="宋体" w:cs="宋体" w:hint="eastAsia"/>
          <w:color w:val="000000"/>
          <w:sz w:val="24"/>
          <w:szCs w:val="24"/>
        </w:rPr>
        <w:t>】</w:t>
      </w:r>
    </w:p>
    <w:p w14:paraId="3AE60B7C" w14:textId="77777777" w:rsidR="00DF77D5" w:rsidRPr="00DF77D5" w:rsidRDefault="00B87B10" w:rsidP="00DF77D5">
      <w:pPr>
        <w:spacing w:after="0"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F77D5">
        <w:rPr>
          <w:rFonts w:ascii="宋体" w:hAnsi="宋体" w:hint="eastAsia"/>
          <w:sz w:val="24"/>
          <w:szCs w:val="24"/>
        </w:rPr>
        <w:t>梳理学过的课文</w:t>
      </w:r>
      <w:r w:rsidRPr="00DF77D5">
        <w:rPr>
          <w:rFonts w:ascii="宋体" w:hAnsi="宋体" w:hint="eastAsia"/>
          <w:sz w:val="24"/>
          <w:szCs w:val="24"/>
        </w:rPr>
        <w:t>,</w:t>
      </w:r>
      <w:r w:rsidRPr="00DF77D5">
        <w:rPr>
          <w:rFonts w:ascii="宋体" w:hAnsi="宋体" w:hint="eastAsia"/>
          <w:sz w:val="24"/>
          <w:szCs w:val="24"/>
        </w:rPr>
        <w:t>体会好的开头和结尾对文章的好处。</w:t>
      </w:r>
    </w:p>
    <w:p w14:paraId="2653772E" w14:textId="77777777" w:rsidR="00C4469D" w:rsidRDefault="00B87B10" w:rsidP="00615416">
      <w:pPr>
        <w:spacing w:after="0" w:line="360" w:lineRule="auto"/>
        <w:rPr>
          <w:rFonts w:ascii="宋体" w:hAnsi="宋体" w:cs="宋体"/>
          <w:b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/>
          <w:bCs/>
          <w:color w:val="000000"/>
          <w:sz w:val="24"/>
          <w:szCs w:val="24"/>
        </w:rPr>
        <w:t>【教学难点】</w:t>
      </w:r>
    </w:p>
    <w:p w14:paraId="6B0FDF19" w14:textId="77777777" w:rsidR="00CD60AC" w:rsidRPr="00CD60AC" w:rsidRDefault="00B87B10" w:rsidP="00615416">
      <w:pPr>
        <w:spacing w:after="0"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F77D5">
        <w:rPr>
          <w:rFonts w:ascii="宋体" w:hAnsi="宋体" w:hint="eastAsia"/>
          <w:sz w:val="24"/>
          <w:szCs w:val="24"/>
        </w:rPr>
        <w:t>回忆学过的古诗</w:t>
      </w:r>
      <w:r w:rsidRPr="00DF77D5">
        <w:rPr>
          <w:rFonts w:ascii="宋体" w:hAnsi="宋体" w:hint="eastAsia"/>
          <w:sz w:val="24"/>
          <w:szCs w:val="24"/>
        </w:rPr>
        <w:t>,</w:t>
      </w:r>
      <w:r w:rsidRPr="00DF77D5">
        <w:rPr>
          <w:rFonts w:ascii="宋体" w:hAnsi="宋体" w:hint="eastAsia"/>
          <w:sz w:val="24"/>
          <w:szCs w:val="24"/>
        </w:rPr>
        <w:t>感受诗人运用托物言志的表达效果。</w:t>
      </w:r>
    </w:p>
    <w:p w14:paraId="5AEEB58C" w14:textId="77777777" w:rsidR="00C4469D" w:rsidRDefault="00B87B10" w:rsidP="00615416">
      <w:pPr>
        <w:spacing w:after="0" w:line="360" w:lineRule="auto"/>
        <w:rPr>
          <w:rFonts w:ascii="黑体" w:eastAsia="黑体" w:hAnsi="黑体"/>
          <w:b/>
          <w:sz w:val="24"/>
          <w:szCs w:val="24"/>
        </w:rPr>
      </w:pPr>
      <w:r>
        <w:rPr>
          <w:rFonts w:ascii="宋体" w:hAnsi="宋体" w:cs="宋体" w:hint="eastAsia"/>
          <w:b/>
          <w:bCs/>
          <w:color w:val="000000"/>
          <w:sz w:val="24"/>
          <w:szCs w:val="24"/>
        </w:rPr>
        <w:t>【课前准备】</w:t>
      </w:r>
    </w:p>
    <w:p w14:paraId="12B79241" w14:textId="77777777" w:rsidR="00C4469D" w:rsidRDefault="00B87B10" w:rsidP="00615416">
      <w:pPr>
        <w:spacing w:after="0"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多媒体课件。</w:t>
      </w:r>
    </w:p>
    <w:p w14:paraId="27728BA6" w14:textId="77777777" w:rsidR="00C4469D" w:rsidRDefault="00B87B10" w:rsidP="00615416">
      <w:pPr>
        <w:spacing w:after="0" w:line="360" w:lineRule="auto"/>
        <w:rPr>
          <w:rFonts w:ascii="黑体" w:eastAsia="黑体" w:hAnsi="黑体"/>
          <w:b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【</w:t>
      </w:r>
      <w:r>
        <w:rPr>
          <w:rFonts w:ascii="宋体" w:hAnsi="宋体" w:cs="宋体" w:hint="eastAsia"/>
          <w:b/>
          <w:bCs/>
          <w:color w:val="000000"/>
          <w:sz w:val="24"/>
          <w:szCs w:val="24"/>
        </w:rPr>
        <w:t>课时安排】</w:t>
      </w:r>
      <w:r>
        <w:rPr>
          <w:rFonts w:ascii="黑体" w:eastAsia="黑体" w:hAnsi="黑体" w:hint="eastAsia"/>
          <w:b/>
          <w:sz w:val="24"/>
          <w:szCs w:val="24"/>
        </w:rPr>
        <w:t xml:space="preserve">  </w:t>
      </w:r>
    </w:p>
    <w:p w14:paraId="70643672" w14:textId="77777777" w:rsidR="00C4469D" w:rsidRDefault="00B87B10" w:rsidP="00615416">
      <w:pPr>
        <w:spacing w:after="0"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课时</w:t>
      </w:r>
    </w:p>
    <w:p w14:paraId="4F8996C5" w14:textId="77777777" w:rsidR="008C0E5D" w:rsidRDefault="00B87B10" w:rsidP="008C0E5D">
      <w:pPr>
        <w:spacing w:after="0" w:line="440" w:lineRule="exact"/>
        <w:jc w:val="center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第</w:t>
      </w:r>
      <w:r>
        <w:rPr>
          <w:rFonts w:ascii="宋体" w:hAnsi="宋体" w:hint="eastAsia"/>
          <w:b/>
          <w:sz w:val="30"/>
          <w:szCs w:val="30"/>
        </w:rPr>
        <w:t>1</w:t>
      </w:r>
      <w:r>
        <w:rPr>
          <w:rFonts w:ascii="宋体" w:hAnsi="宋体" w:hint="eastAsia"/>
          <w:b/>
          <w:sz w:val="30"/>
          <w:szCs w:val="30"/>
        </w:rPr>
        <w:t>课时</w:t>
      </w:r>
    </w:p>
    <w:p w14:paraId="6C69D802" w14:textId="77777777" w:rsidR="008C0E5D" w:rsidRDefault="00B87B10" w:rsidP="008C0E5D">
      <w:pPr>
        <w:spacing w:after="0" w:line="440" w:lineRule="exact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【教学目标】</w:t>
      </w:r>
    </w:p>
    <w:p w14:paraId="3390B9C4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</w:t>
      </w:r>
      <w:r>
        <w:rPr>
          <w:rFonts w:ascii="宋体" w:hAnsi="宋体" w:hint="eastAsia"/>
          <w:sz w:val="24"/>
          <w:szCs w:val="24"/>
        </w:rPr>
        <w:t>梳理学过的课文，体会好的开头和结尾对文章的好处，学习作者前后照应的写作手法。</w:t>
      </w:r>
    </w:p>
    <w:p w14:paraId="5233638D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</w:t>
      </w:r>
      <w:r>
        <w:rPr>
          <w:rFonts w:ascii="宋体" w:hAnsi="宋体" w:hint="eastAsia"/>
          <w:sz w:val="24"/>
          <w:szCs w:val="24"/>
        </w:rPr>
        <w:t>回</w:t>
      </w:r>
      <w:r w:rsidR="00DF77D5">
        <w:rPr>
          <w:rFonts w:ascii="宋体" w:hAnsi="宋体" w:hint="eastAsia"/>
          <w:sz w:val="24"/>
          <w:szCs w:val="24"/>
        </w:rPr>
        <w:t>忆读过的古诗，感受诗人运用的托物言志的表达效果。</w:t>
      </w:r>
    </w:p>
    <w:p w14:paraId="187EFFC7" w14:textId="77777777" w:rsidR="008C0E5D" w:rsidRDefault="00B87B10" w:rsidP="008C0E5D">
      <w:pPr>
        <w:spacing w:after="0" w:line="440" w:lineRule="exact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【教学过程】</w:t>
      </w:r>
    </w:p>
    <w:p w14:paraId="5B2729D1" w14:textId="77777777" w:rsidR="008C0E5D" w:rsidRDefault="00B87B10" w:rsidP="008C0E5D">
      <w:pPr>
        <w:spacing w:after="0" w:line="440" w:lineRule="exact"/>
        <w:ind w:firstLineChars="196" w:firstLine="472"/>
        <w:jc w:val="both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一、细读语句，品一品</w:t>
      </w:r>
    </w:p>
    <w:p w14:paraId="087C1D6E" w14:textId="77777777" w:rsidR="008C0E5D" w:rsidRPr="00F6748B" w:rsidRDefault="00B87B10" w:rsidP="008C0E5D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</w:t>
      </w:r>
      <w:r>
        <w:rPr>
          <w:rFonts w:ascii="宋体" w:hAnsi="宋体" w:hint="eastAsia"/>
          <w:sz w:val="24"/>
          <w:szCs w:val="24"/>
        </w:rPr>
        <w:t>教师引导：</w:t>
      </w:r>
      <w:r w:rsidRPr="00F6748B">
        <w:rPr>
          <w:rFonts w:asciiTheme="minorEastAsia" w:eastAsiaTheme="minorEastAsia" w:hAnsiTheme="minorEastAsia" w:hint="eastAsia"/>
          <w:bCs/>
          <w:sz w:val="24"/>
          <w:szCs w:val="24"/>
        </w:rPr>
        <w:t>本单元的文章，内容和体裁都很丰富，有诗，有回忆录，有演讲稿，我们也学到了很多刻画人物品质的方法。这节课我们走进语文园地，看看有什么新的发现！</w:t>
      </w:r>
      <w:r>
        <w:rPr>
          <w:rFonts w:ascii="宋体" w:hAnsi="宋体" w:hint="eastAsia"/>
          <w:sz w:val="24"/>
          <w:szCs w:val="24"/>
        </w:rPr>
        <w:t>(</w:t>
      </w:r>
      <w:r>
        <w:rPr>
          <w:rFonts w:ascii="楷体" w:eastAsia="楷体" w:hAnsi="楷体" w:cs="楷体" w:hint="eastAsia"/>
          <w:b/>
          <w:bCs/>
          <w:color w:val="0000FF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00FF"/>
          <w:sz w:val="24"/>
          <w:szCs w:val="24"/>
        </w:rPr>
        <w:t>2 )</w:t>
      </w:r>
    </w:p>
    <w:p w14:paraId="1C81CB05" w14:textId="77777777" w:rsidR="008C0E5D" w:rsidRPr="00D1083F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70C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</w:t>
      </w:r>
      <w:r>
        <w:rPr>
          <w:rFonts w:ascii="宋体" w:hAnsi="宋体" w:hint="eastAsia"/>
          <w:sz w:val="24"/>
          <w:szCs w:val="24"/>
        </w:rPr>
        <w:t>教师提出要求：</w:t>
      </w:r>
      <w:r w:rsidRPr="003630AE">
        <w:rPr>
          <w:rFonts w:asciiTheme="minorEastAsia" w:eastAsiaTheme="minorEastAsia" w:hAnsiTheme="minorEastAsia" w:hint="eastAsia"/>
          <w:bCs/>
          <w:sz w:val="24"/>
          <w:szCs w:val="24"/>
        </w:rPr>
        <w:t>一个好的开头，可以激发读者阅读的兴趣；一个好的结尾，可以增强文章的感染力，令人回味无穷。阅读“交流平台”中列出的开头和结尾，看看它们在文中起什么作用。</w:t>
      </w:r>
      <w:r w:rsidRPr="00D1083F">
        <w:rPr>
          <w:rFonts w:ascii="宋体" w:hAnsi="宋体" w:hint="eastAsia"/>
          <w:color w:val="0070C0"/>
          <w:sz w:val="24"/>
          <w:szCs w:val="24"/>
        </w:rPr>
        <w:t>(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4)</w:t>
      </w:r>
    </w:p>
    <w:p w14:paraId="3A56524A" w14:textId="77777777" w:rsidR="005454D5" w:rsidRDefault="00B87B10" w:rsidP="00D1083F">
      <w:pPr>
        <w:spacing w:after="0" w:line="440" w:lineRule="exact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D1083F">
        <w:rPr>
          <w:rFonts w:asciiTheme="minorEastAsia" w:eastAsiaTheme="minorEastAsia" w:hAnsiTheme="minorEastAsia" w:hint="eastAsia"/>
          <w:sz w:val="24"/>
          <w:szCs w:val="24"/>
        </w:rPr>
        <w:t>3.</w:t>
      </w:r>
      <w:r>
        <w:rPr>
          <w:rFonts w:asciiTheme="minorEastAsia" w:eastAsiaTheme="minorEastAsia" w:hAnsiTheme="minorEastAsia" w:hint="eastAsia"/>
          <w:sz w:val="24"/>
          <w:szCs w:val="24"/>
        </w:rPr>
        <w:t>自由朗读，说说你的发现。</w:t>
      </w:r>
    </w:p>
    <w:p w14:paraId="1C9FA1B3" w14:textId="77777777" w:rsidR="00D1083F" w:rsidRPr="00D1083F" w:rsidRDefault="00B87B10" w:rsidP="00D1083F">
      <w:pPr>
        <w:spacing w:after="0" w:line="440" w:lineRule="exact"/>
        <w:ind w:firstLineChars="200" w:firstLine="480"/>
        <w:rPr>
          <w:rFonts w:ascii="宋体" w:hAnsi="宋体"/>
          <w:color w:val="0070C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（</w:t>
      </w:r>
      <w:r>
        <w:rPr>
          <w:rFonts w:asciiTheme="minorEastAsia" w:eastAsiaTheme="minorEastAsia" w:hAnsiTheme="minorEastAsia" w:hint="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）课件出示《十六年前的回忆》开头和结尾。</w:t>
      </w:r>
      <w:r w:rsidRPr="00D1083F">
        <w:rPr>
          <w:rFonts w:ascii="宋体" w:hAnsi="宋体" w:hint="eastAsia"/>
          <w:color w:val="0070C0"/>
          <w:sz w:val="24"/>
          <w:szCs w:val="24"/>
        </w:rPr>
        <w:t>(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5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</w:p>
    <w:p w14:paraId="330B0813" w14:textId="77777777" w:rsidR="00D1083F" w:rsidRPr="00524BA3" w:rsidRDefault="00B87B10" w:rsidP="00524BA3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教师引导：通过阅读我们学过文章的开头结尾，你有什么发现吗？</w:t>
      </w:r>
    </w:p>
    <w:p w14:paraId="494195A5" w14:textId="77777777" w:rsidR="008C0E5D" w:rsidRPr="00D1083F" w:rsidRDefault="00B87B10" w:rsidP="00D1083F">
      <w:pPr>
        <w:spacing w:line="440" w:lineRule="exact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预设</w:t>
      </w:r>
      <w:r w:rsidR="00524BA3">
        <w:rPr>
          <w:rFonts w:asciiTheme="minorEastAsia" w:eastAsiaTheme="minorEastAsia" w:hAnsiTheme="minorEastAsia" w:hint="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：</w:t>
      </w:r>
      <w:r w:rsidRPr="00D1083F">
        <w:rPr>
          <w:rFonts w:asciiTheme="minorEastAsia" w:eastAsiaTheme="minorEastAsia" w:hAnsiTheme="minorEastAsia" w:hint="eastAsia"/>
          <w:bCs/>
          <w:sz w:val="24"/>
          <w:szCs w:val="24"/>
        </w:rPr>
        <w:t>首尾呼应，强调主题，加深读者的印象。</w:t>
      </w:r>
    </w:p>
    <w:p w14:paraId="7416C57D" w14:textId="77777777" w:rsidR="008C0E5D" w:rsidRDefault="00B87B10" w:rsidP="00524BA3">
      <w:pPr>
        <w:spacing w:after="0"/>
        <w:ind w:firstLineChars="200" w:firstLine="480"/>
        <w:rPr>
          <w:rFonts w:ascii="楷体" w:eastAsia="楷体" w:hAnsi="楷体" w:cs="楷体"/>
          <w:b/>
          <w:bCs/>
          <w:color w:val="0000FF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预设</w:t>
      </w:r>
      <w:r>
        <w:rPr>
          <w:rFonts w:asciiTheme="minorEastAsia" w:eastAsiaTheme="minorEastAsia" w:hAnsiTheme="minorEastAsia" w:hint="eastAsia"/>
          <w:sz w:val="24"/>
          <w:szCs w:val="24"/>
        </w:rPr>
        <w:t>2</w:t>
      </w:r>
      <w:r>
        <w:rPr>
          <w:rFonts w:asciiTheme="minorEastAsia" w:eastAsiaTheme="minorEastAsia" w:hAnsiTheme="minorEastAsia" w:hint="eastAsia"/>
          <w:sz w:val="24"/>
          <w:szCs w:val="24"/>
        </w:rPr>
        <w:t>：</w:t>
      </w:r>
      <w:r>
        <w:rPr>
          <w:rFonts w:ascii="宋体" w:hAnsi="宋体" w:hint="eastAsia"/>
          <w:sz w:val="24"/>
          <w:szCs w:val="24"/>
        </w:rPr>
        <w:t>首尾呼应（前后照应），</w:t>
      </w:r>
      <w:r w:rsidR="00004DAC">
        <w:rPr>
          <w:rFonts w:ascii="宋体" w:hAnsi="宋体" w:hint="eastAsia"/>
          <w:sz w:val="24"/>
          <w:szCs w:val="24"/>
        </w:rPr>
        <w:t>4月28日</w:t>
      </w:r>
      <w:r>
        <w:rPr>
          <w:rFonts w:ascii="宋体" w:hAnsi="宋体" w:hint="eastAsia"/>
          <w:sz w:val="24"/>
          <w:szCs w:val="24"/>
        </w:rPr>
        <w:t>更突出“我”和母亲对父亲的怀念，牢记父亲的被难日，使文章结构篇幅紧凑。</w:t>
      </w:r>
    </w:p>
    <w:p w14:paraId="28A3317D" w14:textId="77777777" w:rsidR="008C0E5D" w:rsidRDefault="008C0E5D" w:rsidP="008C0E5D">
      <w:pPr>
        <w:spacing w:after="0"/>
        <w:ind w:firstLineChars="200" w:firstLine="482"/>
        <w:rPr>
          <w:rFonts w:ascii="楷体" w:eastAsia="楷体" w:hAnsi="楷体" w:cs="楷体"/>
          <w:b/>
          <w:bCs/>
          <w:color w:val="0000FF"/>
          <w:sz w:val="24"/>
          <w:szCs w:val="24"/>
        </w:rPr>
      </w:pPr>
    </w:p>
    <w:p w14:paraId="17AE639A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 w:hint="eastAsia"/>
          <w:sz w:val="24"/>
          <w:szCs w:val="24"/>
        </w:rPr>
        <w:t>2</w:t>
      </w:r>
      <w:r w:rsidR="005454D5">
        <w:rPr>
          <w:rFonts w:ascii="宋体" w:hAnsi="宋体" w:hint="eastAsia"/>
          <w:sz w:val="24"/>
          <w:szCs w:val="24"/>
        </w:rPr>
        <w:t>）</w:t>
      </w:r>
      <w:r>
        <w:rPr>
          <w:rFonts w:ascii="宋体" w:hAnsi="宋体" w:hint="eastAsia"/>
          <w:sz w:val="24"/>
          <w:szCs w:val="24"/>
        </w:rPr>
        <w:t>关注设问式开头。</w:t>
      </w:r>
    </w:p>
    <w:p w14:paraId="182FC099" w14:textId="77777777" w:rsidR="008C0E5D" w:rsidRPr="005454D5" w:rsidRDefault="00B87B10" w:rsidP="005454D5">
      <w:pPr>
        <w:spacing w:after="0" w:line="440" w:lineRule="exact"/>
        <w:ind w:firstLineChars="200" w:firstLine="480"/>
        <w:rPr>
          <w:rFonts w:ascii="宋体" w:hAnsi="宋体"/>
          <w:color w:val="0070C0"/>
          <w:sz w:val="24"/>
          <w:szCs w:val="24"/>
        </w:rPr>
      </w:pPr>
      <w:r w:rsidRPr="00D1083F">
        <w:rPr>
          <w:rFonts w:ascii="宋体" w:hAnsi="宋体" w:hint="eastAsia"/>
          <w:color w:val="0070C0"/>
          <w:sz w:val="24"/>
          <w:szCs w:val="24"/>
        </w:rPr>
        <w:t>(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6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>
        <w:rPr>
          <w:rFonts w:ascii="宋体" w:hAnsi="宋体" w:hint="eastAsia"/>
          <w:color w:val="000000"/>
          <w:sz w:val="24"/>
          <w:szCs w:val="24"/>
        </w:rPr>
        <w:t>《藏戏》</w:t>
      </w:r>
      <w:r>
        <w:rPr>
          <w:rFonts w:ascii="宋体" w:hAnsi="宋体" w:hint="eastAsia"/>
          <w:sz w:val="24"/>
          <w:szCs w:val="24"/>
        </w:rPr>
        <w:t>文章的开头：</w:t>
      </w:r>
    </w:p>
    <w:p w14:paraId="7AFC6327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世界上还有几个剧种是戴着面具演出的呢？</w:t>
      </w:r>
    </w:p>
    <w:p w14:paraId="3F74CA80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lastRenderedPageBreak/>
        <w:t>世界上还有几个剧种在演出时是没有舞台的呢？</w:t>
      </w:r>
    </w:p>
    <w:p w14:paraId="7E8969BC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世界上还有几个剧种一部戏可以演出三五天还没有结束的呢？</w:t>
      </w:r>
    </w:p>
    <w:p w14:paraId="78AA5E4F" w14:textId="77777777" w:rsidR="008C0E5D" w:rsidRDefault="00B87B10" w:rsidP="008C0E5D">
      <w:pPr>
        <w:spacing w:after="0" w:line="440" w:lineRule="exact"/>
        <w:ind w:firstLineChars="200" w:firstLine="480"/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——《藏戏》</w:t>
      </w:r>
    </w:p>
    <w:p w14:paraId="3AF0F735" w14:textId="77777777" w:rsidR="008C0E5D" w:rsidRPr="005454D5" w:rsidRDefault="00B87B10" w:rsidP="005454D5">
      <w:pPr>
        <w:pStyle w:val="a8"/>
        <w:numPr>
          <w:ilvl w:val="0"/>
          <w:numId w:val="6"/>
        </w:numPr>
        <w:spacing w:after="0" w:line="440" w:lineRule="exact"/>
        <w:ind w:firstLineChars="0"/>
        <w:rPr>
          <w:rFonts w:ascii="宋体" w:hAnsi="宋体"/>
          <w:color w:val="000000"/>
          <w:sz w:val="24"/>
          <w:szCs w:val="24"/>
        </w:rPr>
      </w:pPr>
      <w:r w:rsidRPr="005454D5">
        <w:rPr>
          <w:rFonts w:ascii="宋体" w:hAnsi="宋体" w:hint="eastAsia"/>
          <w:color w:val="000000"/>
          <w:sz w:val="24"/>
          <w:szCs w:val="24"/>
        </w:rPr>
        <w:t>名学生朗读。</w:t>
      </w:r>
    </w:p>
    <w:p w14:paraId="4948857E" w14:textId="77777777" w:rsidR="005454D5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②教师提问：这样的开头又有什么好处呢？</w:t>
      </w:r>
    </w:p>
    <w:p w14:paraId="7E36196C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（学生回答，教师相机点拨）</w:t>
      </w:r>
    </w:p>
    <w:p w14:paraId="7C7A3E97" w14:textId="77777777" w:rsidR="005454D5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预设：这个开头运用了</w:t>
      </w:r>
      <w:r w:rsidRPr="005454D5">
        <w:rPr>
          <w:rFonts w:ascii="宋体" w:hAnsi="宋体" w:hint="eastAsia"/>
          <w:bCs/>
          <w:color w:val="000000"/>
          <w:sz w:val="24"/>
          <w:szCs w:val="24"/>
        </w:rPr>
        <w:t>排比和反问</w:t>
      </w:r>
      <w:r>
        <w:rPr>
          <w:rFonts w:ascii="宋体" w:hAnsi="宋体" w:hint="eastAsia"/>
          <w:bCs/>
          <w:color w:val="000000"/>
          <w:sz w:val="24"/>
          <w:szCs w:val="24"/>
        </w:rPr>
        <w:t>手法</w:t>
      </w:r>
      <w:r w:rsidRPr="005454D5">
        <w:rPr>
          <w:rFonts w:ascii="宋体" w:hAnsi="宋体" w:hint="eastAsia"/>
          <w:bCs/>
          <w:color w:val="000000"/>
          <w:sz w:val="24"/>
          <w:szCs w:val="24"/>
        </w:rPr>
        <w:t>，激发</w:t>
      </w:r>
      <w:r>
        <w:rPr>
          <w:rFonts w:ascii="宋体" w:hAnsi="宋体" w:hint="eastAsia"/>
          <w:bCs/>
          <w:color w:val="000000"/>
          <w:sz w:val="24"/>
          <w:szCs w:val="24"/>
        </w:rPr>
        <w:t>读者</w:t>
      </w:r>
      <w:r w:rsidRPr="005454D5">
        <w:rPr>
          <w:rFonts w:ascii="宋体" w:hAnsi="宋体" w:hint="eastAsia"/>
          <w:bCs/>
          <w:color w:val="000000"/>
          <w:sz w:val="24"/>
          <w:szCs w:val="24"/>
        </w:rPr>
        <w:t>好奇心。</w:t>
      </w:r>
    </w:p>
    <w:p w14:paraId="78C01885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师小结：这个开头表达方式新颖独特，用反问、排比的形式先声夺人，强调藏戏戴着面具演出等方面的突出特点，同时，也为下文的着力描述面具的颜色、形状及作用埋下伏笔。</w:t>
      </w:r>
    </w:p>
    <w:p w14:paraId="7C799548" w14:textId="77777777" w:rsidR="005454D5" w:rsidRDefault="00B87B10" w:rsidP="005454D5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（</w:t>
      </w:r>
      <w:r>
        <w:rPr>
          <w:rFonts w:ascii="宋体" w:hAnsi="宋体" w:hint="eastAsia"/>
          <w:color w:val="000000"/>
          <w:sz w:val="24"/>
          <w:szCs w:val="24"/>
        </w:rPr>
        <w:t>3</w:t>
      </w:r>
      <w:r>
        <w:rPr>
          <w:rFonts w:ascii="宋体" w:hAnsi="宋体" w:hint="eastAsia"/>
          <w:color w:val="000000"/>
          <w:sz w:val="24"/>
          <w:szCs w:val="24"/>
        </w:rPr>
        <w:t>）关注提问式结尾。</w:t>
      </w:r>
    </w:p>
    <w:p w14:paraId="5F60EBCE" w14:textId="77777777" w:rsidR="005454D5" w:rsidRDefault="00B87B10" w:rsidP="005454D5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 w:rsidRPr="00D1083F">
        <w:rPr>
          <w:rFonts w:ascii="宋体" w:hAnsi="宋体" w:hint="eastAsia"/>
          <w:color w:val="0070C0"/>
          <w:sz w:val="24"/>
          <w:szCs w:val="24"/>
        </w:rPr>
        <w:t>(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6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>
        <w:rPr>
          <w:rFonts w:ascii="宋体" w:hAnsi="宋体" w:hint="eastAsia"/>
          <w:color w:val="000000"/>
          <w:sz w:val="24"/>
          <w:szCs w:val="24"/>
        </w:rPr>
        <w:t>《匆匆》文章的结尾：</w:t>
      </w:r>
    </w:p>
    <w:p w14:paraId="24433965" w14:textId="77777777" w:rsidR="005454D5" w:rsidRDefault="00B87B10" w:rsidP="005454D5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你聪明的，告诉我，我们的日子为什么一去不复返呢？</w:t>
      </w:r>
      <w:r>
        <w:rPr>
          <w:rFonts w:ascii="宋体" w:hAnsi="宋体" w:hint="eastAsia"/>
          <w:color w:val="000000"/>
          <w:sz w:val="24"/>
          <w:szCs w:val="24"/>
        </w:rPr>
        <w:t xml:space="preserve">     </w:t>
      </w:r>
      <w:r>
        <w:rPr>
          <w:rFonts w:ascii="宋体" w:hAnsi="宋体" w:hint="eastAsia"/>
          <w:color w:val="000000"/>
          <w:sz w:val="24"/>
          <w:szCs w:val="24"/>
        </w:rPr>
        <w:t>——《匆匆》</w:t>
      </w:r>
    </w:p>
    <w:p w14:paraId="41FD9F53" w14:textId="77777777" w:rsidR="00237EAA" w:rsidRDefault="00B87B10" w:rsidP="00237EAA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①同桌交流这段结尾的特点。</w:t>
      </w:r>
    </w:p>
    <w:p w14:paraId="39D5FF81" w14:textId="77777777" w:rsidR="005454D5" w:rsidRDefault="00B87B10" w:rsidP="005454D5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②学生交流：通过提问式结尾，更加突出时间一去不复返的特点，激起人们珍惜时间的决心。</w:t>
      </w:r>
    </w:p>
    <w:p w14:paraId="61B7D539" w14:textId="77777777" w:rsidR="00237EAA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教师提问：提问式结尾还有什么好处呢？</w:t>
      </w:r>
    </w:p>
    <w:p w14:paraId="647BD1FB" w14:textId="77777777" w:rsidR="00237EAA" w:rsidRPr="00237EAA" w:rsidRDefault="00B87B10" w:rsidP="00237EAA">
      <w:pPr>
        <w:spacing w:line="440" w:lineRule="exact"/>
        <w:ind w:firstLineChars="200" w:firstLine="480"/>
        <w:rPr>
          <w:color w:val="000000"/>
        </w:rPr>
      </w:pPr>
      <w:r>
        <w:rPr>
          <w:rFonts w:ascii="宋体" w:hAnsi="宋体" w:hint="eastAsia"/>
          <w:color w:val="000000"/>
          <w:sz w:val="24"/>
          <w:szCs w:val="24"/>
        </w:rPr>
        <w:t>预设：</w:t>
      </w:r>
      <w:r w:rsidRPr="00237EAA">
        <w:rPr>
          <w:rFonts w:hint="eastAsia"/>
          <w:bCs/>
          <w:color w:val="000000"/>
          <w:sz w:val="24"/>
          <w:szCs w:val="24"/>
        </w:rPr>
        <w:t>疑问结尾，发人深思。</w:t>
      </w:r>
      <w:r w:rsidRPr="00237EAA">
        <w:rPr>
          <w:rFonts w:hint="eastAsia"/>
          <w:bCs/>
          <w:color w:val="000000"/>
          <w:sz w:val="24"/>
          <w:szCs w:val="24"/>
        </w:rPr>
        <w:t xml:space="preserve"> </w:t>
      </w:r>
    </w:p>
    <w:p w14:paraId="7D33880F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（</w:t>
      </w:r>
      <w:r>
        <w:rPr>
          <w:rFonts w:ascii="宋体" w:hAnsi="宋体" w:hint="eastAsia"/>
          <w:color w:val="000000"/>
          <w:sz w:val="24"/>
          <w:szCs w:val="24"/>
        </w:rPr>
        <w:t>4</w:t>
      </w:r>
      <w:r>
        <w:rPr>
          <w:rFonts w:ascii="宋体" w:hAnsi="宋体" w:hint="eastAsia"/>
          <w:color w:val="000000"/>
          <w:sz w:val="24"/>
          <w:szCs w:val="24"/>
        </w:rPr>
        <w:t>）关注开门见山式开头。</w:t>
      </w:r>
    </w:p>
    <w:p w14:paraId="3CF7ADA5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 w:rsidRPr="00D1083F">
        <w:rPr>
          <w:rFonts w:ascii="宋体" w:hAnsi="宋体" w:hint="eastAsia"/>
          <w:color w:val="0070C0"/>
          <w:sz w:val="24"/>
          <w:szCs w:val="24"/>
        </w:rPr>
        <w:t>(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 w:rsidR="00237EAA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7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 w:rsidR="00237EAA">
        <w:rPr>
          <w:rFonts w:ascii="宋体" w:hAnsi="宋体" w:hint="eastAsia"/>
          <w:color w:val="000000"/>
          <w:sz w:val="24"/>
          <w:szCs w:val="24"/>
        </w:rPr>
        <w:t>出示《草原》文</w:t>
      </w:r>
      <w:r>
        <w:rPr>
          <w:rFonts w:ascii="宋体" w:hAnsi="宋体" w:hint="eastAsia"/>
          <w:color w:val="000000"/>
          <w:sz w:val="24"/>
          <w:szCs w:val="24"/>
        </w:rPr>
        <w:t>章的开头：</w:t>
      </w:r>
    </w:p>
    <w:p w14:paraId="04CD7913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①读一读。说说这样写的好处是什么？</w:t>
      </w:r>
    </w:p>
    <w:p w14:paraId="59AA711E" w14:textId="77777777" w:rsidR="00237EAA" w:rsidRPr="00237EAA" w:rsidRDefault="00B87B10" w:rsidP="00237EAA">
      <w:pPr>
        <w:spacing w:line="440" w:lineRule="exact"/>
        <w:ind w:firstLineChars="200" w:firstLine="480"/>
        <w:rPr>
          <w:color w:val="000000"/>
        </w:rPr>
      </w:pPr>
      <w:r>
        <w:rPr>
          <w:rFonts w:ascii="宋体" w:hAnsi="宋体" w:hint="eastAsia"/>
          <w:color w:val="000000"/>
          <w:sz w:val="24"/>
          <w:szCs w:val="24"/>
        </w:rPr>
        <w:t>预设：</w:t>
      </w:r>
      <w:r w:rsidRPr="00237EAA">
        <w:rPr>
          <w:rFonts w:hint="eastAsia"/>
          <w:bCs/>
          <w:color w:val="000000"/>
          <w:sz w:val="24"/>
          <w:szCs w:val="24"/>
        </w:rPr>
        <w:t>开门见山，简洁明了。</w:t>
      </w:r>
      <w:r w:rsidRPr="00237EAA">
        <w:rPr>
          <w:rFonts w:hint="eastAsia"/>
          <w:bCs/>
          <w:color w:val="000000"/>
          <w:sz w:val="24"/>
          <w:szCs w:val="24"/>
        </w:rPr>
        <w:t xml:space="preserve"> </w:t>
      </w:r>
    </w:p>
    <w:p w14:paraId="7AC273F8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②教师相机补充：开头直抒胸臆，开门见山，只用一个简洁的短句“这次，我看到了草原”，即抒发了老舍先生为终于能看到美丽的草原而感到自豪。通过景物描写，融情于景，生动形象地写出了草原一碧千里、明朗宽广的特点，激发了读者的阅读兴趣。</w:t>
      </w:r>
    </w:p>
    <w:p w14:paraId="10E7FCC3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（</w:t>
      </w:r>
      <w:r w:rsidR="00237EAA">
        <w:rPr>
          <w:rFonts w:ascii="宋体" w:hAnsi="宋体" w:hint="eastAsia"/>
          <w:color w:val="000000"/>
          <w:sz w:val="24"/>
          <w:szCs w:val="24"/>
        </w:rPr>
        <w:t>5）关注</w:t>
      </w:r>
      <w:r>
        <w:rPr>
          <w:rFonts w:ascii="宋体" w:hAnsi="宋体" w:hint="eastAsia"/>
          <w:color w:val="000000"/>
          <w:sz w:val="24"/>
          <w:szCs w:val="24"/>
        </w:rPr>
        <w:t>以景烘情式结尾。</w:t>
      </w:r>
    </w:p>
    <w:p w14:paraId="2ED88E7F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 w:rsidRPr="00D1083F">
        <w:rPr>
          <w:rFonts w:ascii="宋体" w:hAnsi="宋体" w:hint="eastAsia"/>
          <w:color w:val="0070C0"/>
          <w:sz w:val="24"/>
          <w:szCs w:val="24"/>
        </w:rPr>
        <w:t>(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7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>
        <w:rPr>
          <w:rFonts w:ascii="宋体" w:hAnsi="宋体" w:hint="eastAsia"/>
          <w:color w:val="000000"/>
          <w:sz w:val="24"/>
          <w:szCs w:val="24"/>
        </w:rPr>
        <w:t>出示《那个星期天》文章的结尾：</w:t>
      </w:r>
    </w:p>
    <w:p w14:paraId="44DF66D1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男孩儿蹲在那个又大又重的洗衣盆旁，依偎在母亲怀里，闭上眼睛不再看太阳，光线正无可挽回地消逝，一派荒凉。</w:t>
      </w:r>
    </w:p>
    <w:p w14:paraId="4978411C" w14:textId="77777777" w:rsidR="008C0E5D" w:rsidRDefault="00B87B10" w:rsidP="008C0E5D">
      <w:pPr>
        <w:spacing w:after="0" w:line="440" w:lineRule="exact"/>
        <w:ind w:firstLineChars="200" w:firstLine="480"/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——《那个星期天》</w:t>
      </w:r>
    </w:p>
    <w:p w14:paraId="25669934" w14:textId="77777777" w:rsidR="008C0E5D" w:rsidRPr="002133D6" w:rsidRDefault="00B87B10" w:rsidP="002133D6">
      <w:pPr>
        <w:pStyle w:val="a8"/>
        <w:spacing w:after="0" w:line="440" w:lineRule="exact"/>
        <w:ind w:left="840" w:firstLineChars="0" w:firstLine="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①读</w:t>
      </w:r>
      <w:r w:rsidRPr="002133D6">
        <w:rPr>
          <w:rFonts w:ascii="宋体" w:hAnsi="宋体" w:hint="eastAsia"/>
          <w:color w:val="000000"/>
          <w:sz w:val="24"/>
          <w:szCs w:val="24"/>
        </w:rPr>
        <w:t>一读，说说这个结尾的特点。</w:t>
      </w:r>
    </w:p>
    <w:p w14:paraId="6C10250C" w14:textId="77777777" w:rsidR="008C0E5D" w:rsidRDefault="00B87B10" w:rsidP="008C0E5D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lastRenderedPageBreak/>
        <w:t>②交流这种结尾的好处：借助景物描写，烘托人物心情，如描写光线的消逝其实就是表达男孩的期盼彻底破灭。</w:t>
      </w:r>
    </w:p>
    <w:p w14:paraId="426A304D" w14:textId="77777777" w:rsidR="002133D6" w:rsidRPr="002133D6" w:rsidRDefault="00B87B10" w:rsidP="002133D6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bCs/>
          <w:color w:val="000000"/>
          <w:sz w:val="24"/>
          <w:szCs w:val="24"/>
        </w:rPr>
        <w:t>小结：这样的文章结尾</w:t>
      </w:r>
      <w:r w:rsidRPr="002133D6">
        <w:rPr>
          <w:rFonts w:ascii="宋体" w:hAnsi="宋体" w:hint="eastAsia"/>
          <w:bCs/>
          <w:color w:val="000000"/>
          <w:sz w:val="24"/>
          <w:szCs w:val="24"/>
        </w:rPr>
        <w:t>含蓄深刻，引人深思。</w:t>
      </w:r>
      <w:r w:rsidRPr="002133D6">
        <w:rPr>
          <w:rFonts w:ascii="宋体" w:hAnsi="宋体" w:hint="eastAsia"/>
          <w:bCs/>
          <w:color w:val="000000"/>
          <w:sz w:val="24"/>
          <w:szCs w:val="24"/>
        </w:rPr>
        <w:t xml:space="preserve"> </w:t>
      </w:r>
    </w:p>
    <w:p w14:paraId="7ECBC605" w14:textId="77777777" w:rsidR="008C0E5D" w:rsidRPr="002133D6" w:rsidRDefault="00B87B10" w:rsidP="008C0E5D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</w:t>
      </w:r>
      <w:r w:rsidRPr="002133D6">
        <w:rPr>
          <w:rFonts w:ascii="宋体" w:hAnsi="宋体" w:hint="eastAsia"/>
          <w:sz w:val="24"/>
          <w:szCs w:val="24"/>
        </w:rPr>
        <w:t>.</w:t>
      </w:r>
      <w:r w:rsidRPr="002133D6">
        <w:rPr>
          <w:rFonts w:ascii="宋体" w:hAnsi="宋体" w:hint="eastAsia"/>
          <w:sz w:val="24"/>
          <w:szCs w:val="24"/>
        </w:rPr>
        <w:t>交流所学，探寻规律。</w:t>
      </w:r>
    </w:p>
    <w:p w14:paraId="6A78BC07" w14:textId="77777777" w:rsidR="002133D6" w:rsidRPr="002133D6" w:rsidRDefault="00B87B10" w:rsidP="002133D6">
      <w:pPr>
        <w:spacing w:after="0" w:line="440" w:lineRule="exact"/>
        <w:ind w:firstLineChars="200" w:firstLine="480"/>
        <w:rPr>
          <w:rFonts w:ascii="宋体" w:hAnsi="宋体"/>
          <w:bCs/>
          <w:sz w:val="24"/>
          <w:szCs w:val="24"/>
        </w:rPr>
      </w:pPr>
      <w:r w:rsidRPr="00D1083F">
        <w:rPr>
          <w:rFonts w:ascii="宋体" w:hAnsi="宋体" w:hint="eastAsia"/>
          <w:color w:val="0070C0"/>
          <w:sz w:val="24"/>
          <w:szCs w:val="24"/>
        </w:rPr>
        <w:t>(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8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>
        <w:rPr>
          <w:rFonts w:ascii="宋体" w:hAnsi="宋体" w:hint="eastAsia"/>
          <w:bCs/>
          <w:sz w:val="24"/>
          <w:szCs w:val="24"/>
        </w:rPr>
        <w:t>师：再</w:t>
      </w:r>
      <w:r w:rsidRPr="002133D6">
        <w:rPr>
          <w:rFonts w:ascii="宋体" w:hAnsi="宋体" w:hint="eastAsia"/>
          <w:bCs/>
          <w:sz w:val="24"/>
          <w:szCs w:val="24"/>
        </w:rPr>
        <w:t>找一些自己学过的文章，把开头和结尾列出来，大家一起来分析这样写的好处。</w:t>
      </w:r>
    </w:p>
    <w:p w14:paraId="34D24F75" w14:textId="77777777" w:rsidR="002133D6" w:rsidRPr="002133D6" w:rsidRDefault="00B87B10" w:rsidP="002133D6">
      <w:pPr>
        <w:spacing w:after="0" w:line="440" w:lineRule="exact"/>
        <w:ind w:firstLineChars="200" w:firstLine="480"/>
        <w:rPr>
          <w:rFonts w:ascii="宋体" w:hAnsi="宋体"/>
          <w:bCs/>
          <w:sz w:val="24"/>
          <w:szCs w:val="24"/>
        </w:rPr>
      </w:pPr>
      <w:r w:rsidRPr="00D1083F">
        <w:rPr>
          <w:rFonts w:ascii="宋体" w:hAnsi="宋体" w:hint="eastAsia"/>
          <w:color w:val="0070C0"/>
          <w:sz w:val="24"/>
          <w:szCs w:val="24"/>
        </w:rPr>
        <w:t>(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9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>
        <w:rPr>
          <w:rFonts w:ascii="宋体" w:hAnsi="宋体" w:hint="eastAsia"/>
          <w:bCs/>
          <w:sz w:val="24"/>
          <w:szCs w:val="24"/>
        </w:rPr>
        <w:t>出示《匆匆》开头和结尾。</w:t>
      </w:r>
    </w:p>
    <w:p w14:paraId="033EF919" w14:textId="77777777" w:rsidR="00FF38F0" w:rsidRDefault="00B87B10" w:rsidP="00FF38F0">
      <w:pPr>
        <w:spacing w:after="0" w:line="440" w:lineRule="exact"/>
        <w:ind w:firstLineChars="200" w:firstLine="480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教师提问：这篇文章的开头和结尾有什么好处呢？</w:t>
      </w:r>
    </w:p>
    <w:p w14:paraId="21E6F366" w14:textId="77777777" w:rsidR="002133D6" w:rsidRPr="00FF38F0" w:rsidRDefault="00B87B10" w:rsidP="00FF38F0">
      <w:pPr>
        <w:spacing w:after="0" w:line="440" w:lineRule="exact"/>
        <w:ind w:firstLineChars="200" w:firstLine="480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预设：</w:t>
      </w:r>
      <w:r w:rsidRPr="00D1083F">
        <w:rPr>
          <w:rFonts w:ascii="宋体" w:hAnsi="宋体" w:hint="eastAsia"/>
          <w:color w:val="0070C0"/>
          <w:sz w:val="24"/>
          <w:szCs w:val="24"/>
        </w:rPr>
        <w:t>(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10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 w:rsidRPr="00FF38F0">
        <w:rPr>
          <w:rFonts w:ascii="宋体" w:hAnsi="宋体" w:hint="eastAsia"/>
          <w:bCs/>
          <w:sz w:val="24"/>
          <w:szCs w:val="24"/>
        </w:rPr>
        <w:t>我发现了《匆匆》这篇文章的开头运用了排比手法列出可以复返的一些自然现象，而后提出问题：我们的日子为什么一去不复返呢？和前面形成对比，突出时间的宝贵，引发读者的思考。结尾再次提出这一问题，引人深思，首尾呼应。</w:t>
      </w:r>
    </w:p>
    <w:p w14:paraId="34145631" w14:textId="77777777" w:rsidR="008C0E5D" w:rsidRDefault="00B87B10" w:rsidP="002133D6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师总结：一个好的开头，可以激发读者的阅读兴趣；一个好的结尾，可以增强文章的感染力，令人回味无穷。</w:t>
      </w:r>
    </w:p>
    <w:p w14:paraId="0B3B60E2" w14:textId="77777777" w:rsidR="00FF38F0" w:rsidRDefault="00B87B10" w:rsidP="00FF38F0">
      <w:pPr>
        <w:spacing w:after="0" w:line="440" w:lineRule="exact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（</w:t>
      </w:r>
      <w:r>
        <w:rPr>
          <w:rFonts w:ascii="楷体" w:eastAsia="楷体" w:hAnsi="楷体" w:hint="eastAsia"/>
          <w:b/>
          <w:sz w:val="24"/>
          <w:szCs w:val="24"/>
        </w:rPr>
        <w:t>设计意图：</w:t>
      </w:r>
      <w:r>
        <w:rPr>
          <w:rFonts w:ascii="楷体" w:eastAsia="楷体" w:hAnsi="楷体" w:hint="eastAsia"/>
          <w:sz w:val="24"/>
          <w:szCs w:val="24"/>
        </w:rPr>
        <w:t>师生共同探讨相关文章开头、结尾的好处，这既是本课的教学重点，也是本课教学的重要途径。让课堂成为学生自由发展的地方，成为学生个性释放、自主学习、主动探究的地方。）</w:t>
      </w:r>
    </w:p>
    <w:p w14:paraId="000071BB" w14:textId="77777777" w:rsidR="00FF38F0" w:rsidRDefault="00B87B10" w:rsidP="008C0E5D">
      <w:pPr>
        <w:spacing w:after="0" w:line="440" w:lineRule="exact"/>
        <w:ind w:firstLineChars="196" w:firstLine="472"/>
        <w:jc w:val="both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二、词句段运用</w:t>
      </w:r>
    </w:p>
    <w:p w14:paraId="2C17CC2E" w14:textId="77777777" w:rsidR="00FF38F0" w:rsidRDefault="00B87B10" w:rsidP="00FF38F0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（一）背诵古诗忆旧知</w:t>
      </w:r>
    </w:p>
    <w:p w14:paraId="2800D1DD" w14:textId="77777777" w:rsidR="00FF38F0" w:rsidRDefault="00B87B10" w:rsidP="00FF38F0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</w:t>
      </w:r>
      <w:r>
        <w:rPr>
          <w:rFonts w:ascii="宋体" w:hAnsi="宋体" w:hint="eastAsia"/>
          <w:sz w:val="24"/>
          <w:szCs w:val="24"/>
        </w:rPr>
        <w:t>请学生背诵本单元的《古诗三首》。</w:t>
      </w:r>
    </w:p>
    <w:p w14:paraId="427FC1AF" w14:textId="77777777" w:rsidR="00FF38F0" w:rsidRDefault="00B87B10" w:rsidP="00FF38F0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2.</w:t>
      </w:r>
      <w:r>
        <w:rPr>
          <w:rFonts w:ascii="宋体" w:hAnsi="宋体" w:hint="eastAsia"/>
          <w:color w:val="000000"/>
          <w:sz w:val="24"/>
          <w:szCs w:val="24"/>
        </w:rPr>
        <w:t>教师提问：谁来说一说这些诗都运用了什么表达方法？</w:t>
      </w:r>
    </w:p>
    <w:p w14:paraId="3A362B78" w14:textId="77777777" w:rsidR="00FF38F0" w:rsidRDefault="00B87B10" w:rsidP="00FF38F0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预设：托物言志</w:t>
      </w:r>
    </w:p>
    <w:p w14:paraId="4B2E6CB7" w14:textId="77777777" w:rsidR="00FF38F0" w:rsidRDefault="00B87B10" w:rsidP="00FF38F0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</w:t>
      </w:r>
      <w:r>
        <w:rPr>
          <w:rFonts w:ascii="宋体" w:hAnsi="宋体" w:hint="eastAsia"/>
          <w:sz w:val="24"/>
          <w:szCs w:val="24"/>
        </w:rPr>
        <w:t>联系你读过的古诗，想一想：还有哪些事物被赋予了人的品格和志向呢？</w:t>
      </w:r>
    </w:p>
    <w:p w14:paraId="4F0D8551" w14:textId="77777777" w:rsidR="00E0379F" w:rsidRDefault="00B87B10" w:rsidP="00FF38F0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预设</w:t>
      </w: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：梅花象征坚贞不屈的人。</w:t>
      </w:r>
    </w:p>
    <w:p w14:paraId="54C05049" w14:textId="77777777" w:rsidR="00E0379F" w:rsidRDefault="00B87B10" w:rsidP="00FF38F0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预设</w:t>
      </w: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：荷花象征廉洁的人。</w:t>
      </w:r>
    </w:p>
    <w:p w14:paraId="70D4F4E1" w14:textId="77777777" w:rsidR="00FF38F0" w:rsidRDefault="00B87B10" w:rsidP="00FF38F0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4.</w:t>
      </w:r>
      <w:r>
        <w:rPr>
          <w:rFonts w:ascii="宋体" w:hAnsi="宋体" w:hint="eastAsia"/>
          <w:sz w:val="24"/>
          <w:szCs w:val="24"/>
        </w:rPr>
        <w:t>小组讨论，全班交流。</w:t>
      </w:r>
    </w:p>
    <w:p w14:paraId="34C35F50" w14:textId="77777777" w:rsidR="00FF38F0" w:rsidRDefault="00B87B10" w:rsidP="00FF38F0">
      <w:pPr>
        <w:spacing w:after="0" w:line="440" w:lineRule="exact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（</w:t>
      </w:r>
      <w:r>
        <w:rPr>
          <w:rFonts w:ascii="楷体" w:eastAsia="楷体" w:hAnsi="楷体" w:hint="eastAsia"/>
          <w:b/>
          <w:sz w:val="24"/>
          <w:szCs w:val="24"/>
        </w:rPr>
        <w:t>设计意图：</w:t>
      </w:r>
      <w:r>
        <w:rPr>
          <w:rFonts w:ascii="楷体" w:eastAsia="楷体" w:hAnsi="楷体" w:hint="eastAsia"/>
          <w:sz w:val="24"/>
          <w:szCs w:val="24"/>
        </w:rPr>
        <w:t>通过复习旧知导入新课，不仅巩固了所学知识，也为学习新知识做好了准备。）</w:t>
      </w:r>
    </w:p>
    <w:p w14:paraId="462C5867" w14:textId="77777777" w:rsidR="00FF38F0" w:rsidRDefault="00B87B10" w:rsidP="00E0379F">
      <w:pPr>
        <w:spacing w:after="0" w:line="440" w:lineRule="exact"/>
        <w:ind w:firstLineChars="196" w:firstLine="470"/>
        <w:jc w:val="both"/>
        <w:rPr>
          <w:rFonts w:ascii="宋体" w:hAnsi="宋体"/>
          <w:sz w:val="24"/>
          <w:szCs w:val="24"/>
        </w:rPr>
      </w:pPr>
      <w:r w:rsidRPr="00E0379F">
        <w:rPr>
          <w:rFonts w:ascii="宋体" w:hAnsi="宋体" w:hint="eastAsia"/>
          <w:sz w:val="24"/>
          <w:szCs w:val="24"/>
        </w:rPr>
        <w:t>（二）学习诗句解诗意</w:t>
      </w:r>
    </w:p>
    <w:p w14:paraId="2E48472D" w14:textId="77777777" w:rsidR="00E0379F" w:rsidRPr="00E0379F" w:rsidRDefault="00B87B10" w:rsidP="00E0379F">
      <w:pPr>
        <w:spacing w:after="0" w:line="440" w:lineRule="exact"/>
        <w:ind w:firstLineChars="196" w:firstLine="470"/>
        <w:jc w:val="both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1.</w:t>
      </w:r>
      <w:r>
        <w:rPr>
          <w:rFonts w:ascii="宋体" w:hAnsi="宋体" w:hint="eastAsia"/>
          <w:bCs/>
          <w:sz w:val="24"/>
          <w:szCs w:val="24"/>
        </w:rPr>
        <w:t>教师提出要求：</w:t>
      </w:r>
      <w:r w:rsidRPr="00D1083F">
        <w:rPr>
          <w:rFonts w:ascii="宋体" w:hAnsi="宋体" w:hint="eastAsia"/>
          <w:color w:val="0070C0"/>
          <w:sz w:val="24"/>
          <w:szCs w:val="24"/>
        </w:rPr>
        <w:t>(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11</w:t>
      </w:r>
      <w:r w:rsidRPr="00D1083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 w:rsidRPr="00E0379F">
        <w:rPr>
          <w:rFonts w:ascii="宋体" w:hAnsi="宋体" w:hint="eastAsia"/>
          <w:bCs/>
          <w:sz w:val="24"/>
          <w:szCs w:val="24"/>
        </w:rPr>
        <w:t>读下面的诗句，联系你读过的古诗，说说有哪些事物在诗中被赋予了人的品格和志向。</w:t>
      </w:r>
    </w:p>
    <w:p w14:paraId="25DF686F" w14:textId="77777777" w:rsidR="00E0379F" w:rsidRPr="00E0379F" w:rsidRDefault="00B87B10" w:rsidP="00E0379F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</w:t>
      </w:r>
      <w:r w:rsidRPr="00E0379F">
        <w:rPr>
          <w:rFonts w:hint="eastAsia"/>
          <w:sz w:val="24"/>
          <w:szCs w:val="24"/>
        </w:rPr>
        <w:t xml:space="preserve"> </w:t>
      </w:r>
      <w:r w:rsidRPr="00E0379F">
        <w:rPr>
          <w:rFonts w:ascii="宋体" w:hAnsi="宋体" w:hint="eastAsia"/>
          <w:color w:val="0070C0"/>
          <w:sz w:val="24"/>
          <w:szCs w:val="24"/>
        </w:rPr>
        <w:t>(</w:t>
      </w:r>
      <w:r w:rsidRPr="00E0379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 w:rsidRPr="00E0379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12)</w:t>
      </w:r>
      <w:r w:rsidRPr="00E0379F">
        <w:rPr>
          <w:rFonts w:hint="eastAsia"/>
          <w:sz w:val="24"/>
          <w:szCs w:val="24"/>
        </w:rPr>
        <w:t>出示诗句：</w:t>
      </w:r>
      <w:r w:rsidRPr="00E0379F">
        <w:rPr>
          <w:rFonts w:ascii="宋体" w:hAnsi="宋体" w:hint="eastAsia"/>
          <w:sz w:val="24"/>
          <w:szCs w:val="24"/>
        </w:rPr>
        <w:t>千磨万击还坚劲</w:t>
      </w:r>
      <w:r w:rsidRPr="00E0379F">
        <w:rPr>
          <w:rFonts w:ascii="宋体" w:hAnsi="宋体" w:hint="eastAsia"/>
          <w:sz w:val="24"/>
          <w:szCs w:val="24"/>
        </w:rPr>
        <w:t>,</w:t>
      </w:r>
      <w:r w:rsidRPr="00E0379F">
        <w:rPr>
          <w:rFonts w:ascii="宋体" w:hAnsi="宋体" w:hint="eastAsia"/>
          <w:sz w:val="24"/>
          <w:szCs w:val="24"/>
        </w:rPr>
        <w:t>任尔东西南北风。</w:t>
      </w:r>
    </w:p>
    <w:p w14:paraId="06B6310F" w14:textId="77777777" w:rsidR="00E0379F" w:rsidRDefault="00B87B10" w:rsidP="00E0379F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教师提问：这句诗选自哪里？诗中哪种事物被赋予了人的品格和志向？</w:t>
      </w:r>
    </w:p>
    <w:p w14:paraId="1684D1E9" w14:textId="77777777" w:rsidR="00E0379F" w:rsidRPr="00E0379F" w:rsidRDefault="00B87B10" w:rsidP="00E0379F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预设：</w:t>
      </w:r>
      <w:r w:rsidRPr="00E0379F">
        <w:rPr>
          <w:rFonts w:ascii="宋体" w:hAnsi="宋体" w:hint="eastAsia"/>
          <w:bCs/>
          <w:sz w:val="24"/>
          <w:szCs w:val="24"/>
        </w:rPr>
        <w:t>这句诗选自《竹石》，竹子被赋予了人的顽强、正直不屈、不随波逐流的高尚品格。</w:t>
      </w:r>
    </w:p>
    <w:p w14:paraId="007599BC" w14:textId="77777777" w:rsidR="00832163" w:rsidRPr="00832163" w:rsidRDefault="00B87B10" w:rsidP="00832163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 w:rsidRPr="00832163">
        <w:rPr>
          <w:rFonts w:ascii="宋体" w:hAnsi="宋体" w:hint="eastAsia"/>
          <w:sz w:val="24"/>
          <w:szCs w:val="24"/>
        </w:rPr>
        <w:t>3.</w:t>
      </w:r>
      <w:r w:rsidRPr="00E0379F">
        <w:rPr>
          <w:rFonts w:ascii="宋体" w:hAnsi="宋体" w:hint="eastAsia"/>
          <w:color w:val="0070C0"/>
          <w:sz w:val="24"/>
          <w:szCs w:val="24"/>
        </w:rPr>
        <w:t>(</w:t>
      </w:r>
      <w:r w:rsidRPr="00E0379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13</w:t>
      </w:r>
      <w:r w:rsidRPr="00E0379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 w:rsidRPr="00E0379F">
        <w:rPr>
          <w:rFonts w:hint="eastAsia"/>
          <w:sz w:val="24"/>
          <w:szCs w:val="24"/>
        </w:rPr>
        <w:t>出示诗句：</w:t>
      </w:r>
      <w:r w:rsidRPr="00E0379F">
        <w:rPr>
          <w:rFonts w:ascii="宋体" w:hAnsi="宋体" w:hint="eastAsia"/>
          <w:sz w:val="24"/>
          <w:szCs w:val="24"/>
        </w:rPr>
        <w:t>不要人夸好颜色</w:t>
      </w:r>
      <w:r w:rsidRPr="00E0379F">
        <w:rPr>
          <w:rFonts w:ascii="宋体" w:hAnsi="宋体" w:hint="eastAsia"/>
          <w:sz w:val="24"/>
          <w:szCs w:val="24"/>
        </w:rPr>
        <w:t>,</w:t>
      </w:r>
      <w:r w:rsidRPr="00E0379F">
        <w:rPr>
          <w:rFonts w:ascii="宋体" w:hAnsi="宋体" w:hint="eastAsia"/>
          <w:sz w:val="24"/>
          <w:szCs w:val="24"/>
        </w:rPr>
        <w:t>只留清气满乾坤。</w:t>
      </w:r>
    </w:p>
    <w:p w14:paraId="3A977CB7" w14:textId="77777777" w:rsidR="00832163" w:rsidRDefault="00B87B10" w:rsidP="00832163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教师提问：这句诗选自哪里？诗中哪种事物被赋予了人的品格和志向？</w:t>
      </w:r>
    </w:p>
    <w:p w14:paraId="609853E4" w14:textId="77777777" w:rsidR="00E0379F" w:rsidRPr="00832163" w:rsidRDefault="00B87B10" w:rsidP="00832163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 w:rsidRPr="00832163">
        <w:rPr>
          <w:rFonts w:ascii="宋体" w:hAnsi="宋体" w:hint="eastAsia"/>
          <w:bCs/>
          <w:sz w:val="24"/>
          <w:szCs w:val="24"/>
        </w:rPr>
        <w:t>预设：这句诗选自《墨梅》，梅花被赋予了人的不向世俗献媚的高尚品格。</w:t>
      </w:r>
    </w:p>
    <w:p w14:paraId="4ED74E35" w14:textId="77777777" w:rsidR="00FF38F0" w:rsidRDefault="00B87B10" w:rsidP="00E0379F">
      <w:pPr>
        <w:spacing w:after="0" w:line="44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4.</w:t>
      </w:r>
      <w:r w:rsidRPr="00832163">
        <w:rPr>
          <w:rFonts w:ascii="宋体" w:hAnsi="宋体" w:hint="eastAsia"/>
          <w:color w:val="0070C0"/>
          <w:sz w:val="24"/>
          <w:szCs w:val="24"/>
        </w:rPr>
        <w:t xml:space="preserve"> </w:t>
      </w:r>
      <w:r w:rsidRPr="00E0379F">
        <w:rPr>
          <w:rFonts w:ascii="宋体" w:hAnsi="宋体" w:hint="eastAsia"/>
          <w:color w:val="0070C0"/>
          <w:sz w:val="24"/>
          <w:szCs w:val="24"/>
        </w:rPr>
        <w:t>(</w:t>
      </w:r>
      <w:r w:rsidRPr="00E0379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14</w:t>
      </w:r>
      <w:r w:rsidRPr="00E0379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 w:rsidRPr="00E0379F">
        <w:rPr>
          <w:rFonts w:hint="eastAsia"/>
          <w:sz w:val="24"/>
          <w:szCs w:val="24"/>
        </w:rPr>
        <w:t>出示诗句：</w:t>
      </w:r>
      <w:r w:rsidR="00E0379F" w:rsidRPr="00E0379F">
        <w:rPr>
          <w:rFonts w:ascii="宋体" w:hAnsi="宋体" w:hint="eastAsia"/>
          <w:sz w:val="24"/>
          <w:szCs w:val="24"/>
        </w:rPr>
        <w:t>荷尽已无擎雨盖,菊残犹有傲霜枝。</w:t>
      </w:r>
    </w:p>
    <w:p w14:paraId="34E0352D" w14:textId="77777777" w:rsidR="00832163" w:rsidRDefault="00B87B10" w:rsidP="00832163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教师提问：这句诗选自哪里？诗中哪种事物被赋予了人的品格和志向？</w:t>
      </w:r>
    </w:p>
    <w:p w14:paraId="1864C4BC" w14:textId="77777777" w:rsidR="00FF38F0" w:rsidRPr="00832163" w:rsidRDefault="00B87B10" w:rsidP="00FF38F0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预设：</w:t>
      </w:r>
      <w:r w:rsidRPr="00832163">
        <w:rPr>
          <w:rFonts w:ascii="宋体" w:hAnsi="宋体" w:hint="eastAsia"/>
          <w:bCs/>
          <w:sz w:val="24"/>
          <w:szCs w:val="24"/>
        </w:rPr>
        <w:t>这句诗选自《赠刘景文》，傲霜中的菊枝被赋予了诗人孤高傲世的高洁品格。</w:t>
      </w:r>
    </w:p>
    <w:p w14:paraId="6CDC1B6A" w14:textId="77777777" w:rsidR="00832163" w:rsidRDefault="00B87B10" w:rsidP="00832163">
      <w:pPr>
        <w:spacing w:after="0" w:line="440" w:lineRule="exact"/>
        <w:ind w:firstLineChars="200" w:firstLine="480"/>
        <w:rPr>
          <w:rFonts w:ascii="楷体" w:eastAsia="楷体" w:hAnsi="楷体" w:cs="楷体"/>
          <w:bCs/>
          <w:color w:val="0000FF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（三）根据图片猜诗句</w:t>
      </w:r>
    </w:p>
    <w:p w14:paraId="53149769" w14:textId="77777777" w:rsidR="00832163" w:rsidRDefault="00B87B10" w:rsidP="00832163">
      <w:pPr>
        <w:spacing w:line="440" w:lineRule="exact"/>
        <w:ind w:firstLineChars="200" w:firstLine="480"/>
        <w:rPr>
          <w:rFonts w:asciiTheme="minorEastAsia" w:eastAsiaTheme="minorEastAsia" w:hAnsiTheme="minorEastAsia" w:cs="楷体"/>
          <w:bCs/>
          <w:sz w:val="24"/>
          <w:szCs w:val="24"/>
        </w:rPr>
      </w:pP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1.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根据图片，说说你想到的诗句。</w:t>
      </w:r>
      <w:r w:rsidRPr="00E0379F">
        <w:rPr>
          <w:rFonts w:ascii="宋体" w:hAnsi="宋体" w:hint="eastAsia"/>
          <w:color w:val="0070C0"/>
          <w:sz w:val="24"/>
          <w:szCs w:val="24"/>
        </w:rPr>
        <w:t>(</w:t>
      </w:r>
      <w:r w:rsidRPr="00E0379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15</w:t>
      </w:r>
      <w:r w:rsidRPr="00E0379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 xml:space="preserve"> </w:t>
      </w:r>
    </w:p>
    <w:p w14:paraId="5801722E" w14:textId="77777777" w:rsidR="00832163" w:rsidRPr="00832163" w:rsidRDefault="00B87B10" w:rsidP="00832163">
      <w:pPr>
        <w:spacing w:line="440" w:lineRule="exact"/>
        <w:ind w:firstLineChars="200" w:firstLine="480"/>
        <w:rPr>
          <w:rFonts w:asciiTheme="minorEastAsia" w:eastAsiaTheme="minorEastAsia" w:hAnsiTheme="minorEastAsia" w:cs="楷体"/>
          <w:bCs/>
          <w:sz w:val="24"/>
          <w:szCs w:val="24"/>
        </w:rPr>
      </w:pPr>
      <w:r>
        <w:rPr>
          <w:rFonts w:asciiTheme="minorEastAsia" w:eastAsiaTheme="minorEastAsia" w:hAnsiTheme="minorEastAsia" w:cs="楷体" w:hint="eastAsia"/>
          <w:bCs/>
          <w:sz w:val="24"/>
          <w:szCs w:val="24"/>
        </w:rPr>
        <w:t>预设</w:t>
      </w:r>
      <w:r>
        <w:rPr>
          <w:rFonts w:asciiTheme="minorEastAsia" w:eastAsiaTheme="minorEastAsia" w:hAnsiTheme="minorEastAsia" w:cs="楷体" w:hint="eastAsia"/>
          <w:bCs/>
          <w:sz w:val="24"/>
          <w:szCs w:val="24"/>
        </w:rPr>
        <w:t>1</w:t>
      </w:r>
      <w:r>
        <w:rPr>
          <w:rFonts w:asciiTheme="minorEastAsia" w:eastAsiaTheme="minorEastAsia" w:hAnsiTheme="minorEastAsia" w:cs="楷体" w:hint="eastAsia"/>
          <w:bCs/>
          <w:sz w:val="24"/>
          <w:szCs w:val="24"/>
        </w:rPr>
        <w:t>：</w:t>
      </w:r>
      <w:r w:rsidRPr="00E0379F">
        <w:rPr>
          <w:rFonts w:ascii="宋体" w:hAnsi="宋体" w:hint="eastAsia"/>
          <w:color w:val="0070C0"/>
          <w:sz w:val="24"/>
          <w:szCs w:val="24"/>
        </w:rPr>
        <w:t>(</w:t>
      </w:r>
      <w:r w:rsidRPr="00E0379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出示课件</w:t>
      </w:r>
      <w:r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16</w:t>
      </w:r>
      <w:r w:rsidRPr="00E0379F">
        <w:rPr>
          <w:rFonts w:ascii="楷体" w:eastAsia="楷体" w:hAnsi="楷体" w:cs="楷体" w:hint="eastAsia"/>
          <w:b/>
          <w:bCs/>
          <w:color w:val="0070C0"/>
          <w:sz w:val="24"/>
          <w:szCs w:val="24"/>
        </w:rPr>
        <w:t>)</w:t>
      </w:r>
      <w:r>
        <w:rPr>
          <w:rFonts w:asciiTheme="minorEastAsia" w:eastAsiaTheme="minorEastAsia" w:hAnsiTheme="minorEastAsia" w:cs="楷体" w:hint="eastAsia"/>
          <w:bCs/>
          <w:sz w:val="24"/>
          <w:szCs w:val="24"/>
        </w:rPr>
        <w:t>看到第一幅图，我想到了诗句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：采得百花成蜜后，为谁辛苦为谁甜。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 xml:space="preserve"> </w:t>
      </w:r>
    </w:p>
    <w:p w14:paraId="4A864326" w14:textId="77777777" w:rsidR="00832163" w:rsidRPr="00832163" w:rsidRDefault="00B87B10" w:rsidP="00832163">
      <w:pPr>
        <w:spacing w:line="440" w:lineRule="exact"/>
        <w:ind w:firstLineChars="200" w:firstLine="480"/>
        <w:rPr>
          <w:rFonts w:asciiTheme="minorEastAsia" w:eastAsiaTheme="minorEastAsia" w:hAnsiTheme="minorEastAsia" w:cs="楷体"/>
          <w:bCs/>
          <w:sz w:val="24"/>
          <w:szCs w:val="24"/>
        </w:rPr>
      </w:pP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预设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2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：</w:t>
      </w: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17)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看到第二幅图，我想到了诗句：咬定青山不放松，立根原在破岩中。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 xml:space="preserve"> </w:t>
      </w:r>
    </w:p>
    <w:p w14:paraId="1BCAECFD" w14:textId="77777777" w:rsidR="00832163" w:rsidRPr="00832163" w:rsidRDefault="00B87B10" w:rsidP="00832163">
      <w:pPr>
        <w:spacing w:line="440" w:lineRule="exact"/>
        <w:ind w:firstLineChars="200" w:firstLine="480"/>
        <w:rPr>
          <w:rFonts w:asciiTheme="minorEastAsia" w:eastAsiaTheme="minorEastAsia" w:hAnsiTheme="minorEastAsia" w:cs="楷体"/>
          <w:bCs/>
          <w:sz w:val="24"/>
          <w:szCs w:val="24"/>
        </w:rPr>
      </w:pP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预设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3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：</w:t>
      </w: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18)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>看到第三幅图，我想到了诗句：居高声自远，非是藉秋风。</w:t>
      </w:r>
      <w:r w:rsidRPr="00832163">
        <w:rPr>
          <w:rFonts w:asciiTheme="minorEastAsia" w:eastAsiaTheme="minorEastAsia" w:hAnsiTheme="minorEastAsia" w:cs="楷体" w:hint="eastAsia"/>
          <w:bCs/>
          <w:sz w:val="24"/>
          <w:szCs w:val="24"/>
        </w:rPr>
        <w:t xml:space="preserve"> </w:t>
      </w:r>
    </w:p>
    <w:p w14:paraId="52F253C4" w14:textId="77777777" w:rsidR="005B1BD4" w:rsidRPr="005B1BD4" w:rsidRDefault="00B87B10" w:rsidP="005B1BD4">
      <w:pPr>
        <w:spacing w:after="0" w:line="440" w:lineRule="exact"/>
        <w:ind w:firstLineChars="200" w:firstLine="480"/>
        <w:rPr>
          <w:rFonts w:asciiTheme="minorEastAsia" w:eastAsiaTheme="minorEastAsia" w:hAnsiTheme="minorEastAsia" w:cs="楷体"/>
          <w:bCs/>
          <w:sz w:val="24"/>
          <w:szCs w:val="24"/>
        </w:rPr>
      </w:pPr>
      <w:r w:rsidRPr="005B1BD4">
        <w:rPr>
          <w:rFonts w:asciiTheme="minorEastAsia" w:eastAsiaTheme="minorEastAsia" w:hAnsiTheme="minorEastAsia" w:cs="楷体" w:hint="eastAsia"/>
          <w:bCs/>
          <w:sz w:val="24"/>
          <w:szCs w:val="24"/>
        </w:rPr>
        <w:t>2.</w:t>
      </w:r>
      <w:r w:rsidRPr="005B1BD4">
        <w:rPr>
          <w:rFonts w:asciiTheme="minorEastAsia" w:eastAsiaTheme="minorEastAsia" w:hAnsiTheme="minorEastAsia" w:cs="楷体" w:hint="eastAsia"/>
          <w:bCs/>
          <w:sz w:val="24"/>
          <w:szCs w:val="24"/>
        </w:rPr>
        <w:t>师提出问题：生活中有很多值得我们赞美的人，我们可以用哪些诗句来赞美他们？</w:t>
      </w:r>
      <w:r w:rsidRPr="005B1BD4">
        <w:rPr>
          <w:rFonts w:asciiTheme="minorEastAsia" w:eastAsiaTheme="minorEastAsia" w:hAnsiTheme="minorEastAsia" w:cs="楷体" w:hint="eastAsia"/>
          <w:bCs/>
          <w:sz w:val="24"/>
          <w:szCs w:val="24"/>
        </w:rPr>
        <w:t xml:space="preserve"> </w:t>
      </w:r>
    </w:p>
    <w:p w14:paraId="35846656" w14:textId="77777777" w:rsidR="005B1BD4" w:rsidRPr="005B1BD4" w:rsidRDefault="00B87B10" w:rsidP="005B1BD4">
      <w:pPr>
        <w:spacing w:line="440" w:lineRule="exact"/>
        <w:ind w:firstLineChars="200" w:firstLine="480"/>
        <w:rPr>
          <w:rFonts w:asciiTheme="minorEastAsia" w:eastAsiaTheme="minorEastAsia" w:hAnsiTheme="minorEastAsia" w:cs="楷体"/>
          <w:bCs/>
        </w:rPr>
      </w:pPr>
      <w:r>
        <w:rPr>
          <w:rFonts w:asciiTheme="minorEastAsia" w:eastAsiaTheme="minorEastAsia" w:hAnsiTheme="minorEastAsia" w:cs="楷体" w:hint="eastAsia"/>
          <w:bCs/>
          <w:sz w:val="24"/>
          <w:szCs w:val="24"/>
        </w:rPr>
        <w:t>预设：</w:t>
      </w: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19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5B1BD4">
        <w:rPr>
          <w:rFonts w:asciiTheme="minorEastAsia" w:eastAsiaTheme="minorEastAsia" w:hAnsiTheme="minorEastAsia" w:cs="楷体" w:hint="eastAsia"/>
          <w:bCs/>
        </w:rPr>
        <w:t>春蚕到死丝方尽，</w:t>
      </w:r>
      <w:r w:rsidRPr="005B1BD4">
        <w:rPr>
          <w:rFonts w:asciiTheme="minorEastAsia" w:eastAsiaTheme="minorEastAsia" w:hAnsiTheme="minorEastAsia" w:cs="楷体" w:hint="eastAsia"/>
          <w:bCs/>
        </w:rPr>
        <w:t xml:space="preserve"> </w:t>
      </w:r>
      <w:r w:rsidRPr="005B1BD4">
        <w:rPr>
          <w:rFonts w:asciiTheme="minorEastAsia" w:eastAsiaTheme="minorEastAsia" w:hAnsiTheme="minorEastAsia" w:cs="楷体" w:hint="eastAsia"/>
          <w:bCs/>
          <w:sz w:val="24"/>
          <w:szCs w:val="24"/>
        </w:rPr>
        <w:t>蜡炬成灰泪始干。</w:t>
      </w:r>
      <w:r w:rsidRPr="005B1BD4">
        <w:rPr>
          <w:rFonts w:asciiTheme="minorEastAsia" w:eastAsiaTheme="minorEastAsia" w:hAnsiTheme="minorEastAsia" w:cs="楷体" w:hint="eastAsia"/>
          <w:bCs/>
          <w:sz w:val="24"/>
          <w:szCs w:val="24"/>
        </w:rPr>
        <w:t xml:space="preserve"> </w:t>
      </w:r>
    </w:p>
    <w:p w14:paraId="3356CCCE" w14:textId="77777777" w:rsidR="00FF38F0" w:rsidRPr="00DF77D5" w:rsidRDefault="00B87B10" w:rsidP="005B1BD4">
      <w:pPr>
        <w:spacing w:after="0" w:line="440" w:lineRule="exact"/>
        <w:jc w:val="both"/>
        <w:rPr>
          <w:rFonts w:asciiTheme="minorEastAsia" w:eastAsiaTheme="minorEastAsia" w:hAnsiTheme="minorEastAsia" w:cs="楷体"/>
          <w:b/>
          <w:bCs/>
          <w:sz w:val="30"/>
          <w:szCs w:val="30"/>
        </w:rPr>
      </w:pPr>
      <w:r>
        <w:rPr>
          <w:rFonts w:asciiTheme="minorEastAsia" w:eastAsiaTheme="minorEastAsia" w:hAnsiTheme="minorEastAsia" w:cs="楷体" w:hint="eastAsia"/>
          <w:bCs/>
          <w:sz w:val="24"/>
          <w:szCs w:val="24"/>
        </w:rPr>
        <w:t xml:space="preserve">                                  </w:t>
      </w:r>
      <w:r w:rsidR="00DF77D5" w:rsidRPr="00DF77D5">
        <w:rPr>
          <w:rFonts w:asciiTheme="minorEastAsia" w:eastAsiaTheme="minorEastAsia" w:hAnsiTheme="minorEastAsia" w:cs="楷体" w:hint="eastAsia"/>
          <w:b/>
          <w:bCs/>
          <w:sz w:val="30"/>
          <w:szCs w:val="30"/>
        </w:rPr>
        <w:t>第2</w:t>
      </w:r>
      <w:r w:rsidRPr="00DF77D5">
        <w:rPr>
          <w:rFonts w:asciiTheme="minorEastAsia" w:eastAsiaTheme="minorEastAsia" w:hAnsiTheme="minorEastAsia" w:cs="楷体" w:hint="eastAsia"/>
          <w:b/>
          <w:bCs/>
          <w:sz w:val="30"/>
          <w:szCs w:val="30"/>
        </w:rPr>
        <w:t>课时</w:t>
      </w:r>
    </w:p>
    <w:p w14:paraId="23FBD354" w14:textId="77777777" w:rsidR="00DF77D5" w:rsidRDefault="00B87B10" w:rsidP="00DF77D5">
      <w:pPr>
        <w:spacing w:after="0" w:line="440" w:lineRule="exact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【教学目标】</w:t>
      </w:r>
    </w:p>
    <w:p w14:paraId="0EE704DA" w14:textId="77777777" w:rsidR="00DF77D5" w:rsidRPr="00DF77D5" w:rsidRDefault="00B87B10" w:rsidP="00DF77D5">
      <w:pPr>
        <w:pStyle w:val="a8"/>
        <w:spacing w:after="0" w:line="440" w:lineRule="exact"/>
        <w:ind w:left="360" w:firstLineChars="0" w:firstLine="0"/>
        <w:jc w:val="both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</w:t>
      </w:r>
      <w:r w:rsidRPr="00DF77D5">
        <w:rPr>
          <w:rFonts w:ascii="宋体" w:hAnsi="宋体" w:hint="eastAsia"/>
          <w:sz w:val="24"/>
          <w:szCs w:val="24"/>
        </w:rPr>
        <w:t>回忆已学过的课文，体会外貌描写对刻画人物形象及文章表达效果的作用。</w:t>
      </w:r>
    </w:p>
    <w:p w14:paraId="4FB1CFAC" w14:textId="77777777" w:rsidR="00DF77D5" w:rsidRPr="00DF77D5" w:rsidRDefault="00B87B10" w:rsidP="00DF77D5">
      <w:pPr>
        <w:pStyle w:val="a8"/>
        <w:spacing w:after="0" w:line="440" w:lineRule="exact"/>
        <w:ind w:left="360" w:firstLineChars="0" w:firstLine="0"/>
        <w:jc w:val="both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</w:t>
      </w:r>
      <w:r w:rsidRPr="00DF77D5">
        <w:rPr>
          <w:rFonts w:ascii="宋体" w:hAnsi="宋体" w:hint="eastAsia"/>
          <w:sz w:val="24"/>
          <w:szCs w:val="24"/>
        </w:rPr>
        <w:t>背诵并默写“日积月累”中的名言警句，体会其中蕴含的人生哲理。</w:t>
      </w:r>
    </w:p>
    <w:p w14:paraId="7378E754" w14:textId="77777777" w:rsidR="00DF77D5" w:rsidRDefault="00B87B10" w:rsidP="00DF77D5">
      <w:pPr>
        <w:spacing w:after="0" w:line="440" w:lineRule="exact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【教学过程】</w:t>
      </w:r>
    </w:p>
    <w:p w14:paraId="004F664C" w14:textId="77777777" w:rsidR="005B1BD4" w:rsidRDefault="00B87B10" w:rsidP="00DF77D5">
      <w:pPr>
        <w:spacing w:after="0" w:line="440" w:lineRule="exact"/>
        <w:ind w:firstLineChars="250" w:firstLine="602"/>
        <w:jc w:val="both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一、词句段运用</w:t>
      </w:r>
    </w:p>
    <w:p w14:paraId="011430EE" w14:textId="77777777" w:rsidR="008C0E5D" w:rsidRPr="005B1BD4" w:rsidRDefault="00B87B10" w:rsidP="005B1BD4">
      <w:pPr>
        <w:spacing w:after="0" w:line="440" w:lineRule="exact"/>
        <w:ind w:firstLineChars="196" w:firstLine="470"/>
        <w:jc w:val="both"/>
        <w:rPr>
          <w:rFonts w:ascii="宋体" w:hAnsi="宋体"/>
          <w:sz w:val="24"/>
          <w:szCs w:val="24"/>
        </w:rPr>
      </w:pPr>
      <w:r w:rsidRPr="005B1BD4">
        <w:rPr>
          <w:rFonts w:ascii="宋体" w:hAnsi="宋体" w:hint="eastAsia"/>
          <w:sz w:val="24"/>
          <w:szCs w:val="24"/>
        </w:rPr>
        <w:t>（一）联系课文，想一想</w:t>
      </w:r>
    </w:p>
    <w:p w14:paraId="7EA5BA3A" w14:textId="77777777" w:rsidR="005B1BD4" w:rsidRDefault="00B87B10" w:rsidP="005B1BD4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1.</w:t>
      </w:r>
      <w:r w:rsidRPr="005B1BD4">
        <w:rPr>
          <w:rFonts w:ascii="宋体" w:hAnsi="宋体" w:hint="eastAsia"/>
          <w:bCs/>
          <w:sz w:val="24"/>
          <w:szCs w:val="24"/>
        </w:rPr>
        <w:t>教师提出要求：</w:t>
      </w: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20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5B1BD4">
        <w:rPr>
          <w:rFonts w:ascii="宋体" w:hAnsi="宋体" w:hint="eastAsia"/>
          <w:bCs/>
          <w:sz w:val="24"/>
          <w:szCs w:val="24"/>
        </w:rPr>
        <w:t>自读句子，说说你想到了课文中的哪些情节和内容。</w:t>
      </w:r>
    </w:p>
    <w:p w14:paraId="36E6523F" w14:textId="77777777" w:rsidR="00503727" w:rsidRDefault="00B87B10" w:rsidP="00503727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 w:rsidRPr="00967129">
        <w:rPr>
          <w:rFonts w:asciiTheme="minorEastAsia" w:eastAsiaTheme="minorEastAsia" w:hAnsiTheme="minorEastAsia" w:hint="eastAsia"/>
          <w:sz w:val="24"/>
          <w:szCs w:val="24"/>
        </w:rPr>
        <w:t>2.</w:t>
      </w: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21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503727">
        <w:rPr>
          <w:rFonts w:ascii="宋体" w:hAnsi="宋体" w:hint="eastAsia"/>
          <w:bCs/>
          <w:sz w:val="24"/>
          <w:szCs w:val="24"/>
        </w:rPr>
        <w:t>父亲仍旧穿着他那件灰布旧棉袍</w:t>
      </w:r>
      <w:r w:rsidRPr="00503727">
        <w:rPr>
          <w:rFonts w:ascii="宋体" w:hAnsi="宋体" w:hint="eastAsia"/>
          <w:bCs/>
          <w:sz w:val="24"/>
          <w:szCs w:val="24"/>
        </w:rPr>
        <w:t>,</w:t>
      </w:r>
      <w:r w:rsidRPr="00503727">
        <w:rPr>
          <w:rFonts w:ascii="宋体" w:hAnsi="宋体" w:hint="eastAsia"/>
          <w:bCs/>
          <w:sz w:val="24"/>
          <w:szCs w:val="24"/>
        </w:rPr>
        <w:t>可是没戴眼镜。我看到了他那乱蓬蓬的长头发下面的平静而慈祥的脸。</w:t>
      </w:r>
      <w:r w:rsidRPr="00503727">
        <w:rPr>
          <w:rFonts w:ascii="宋体" w:hAnsi="宋体" w:hint="eastAsia"/>
          <w:bCs/>
          <w:sz w:val="24"/>
          <w:szCs w:val="24"/>
        </w:rPr>
        <w:t>--</w:t>
      </w:r>
      <w:r w:rsidRPr="00503727">
        <w:rPr>
          <w:rFonts w:ascii="宋体" w:hAnsi="宋体" w:hint="eastAsia"/>
          <w:bCs/>
          <w:sz w:val="24"/>
          <w:szCs w:val="24"/>
        </w:rPr>
        <w:t>《十六年前的回忆》</w:t>
      </w:r>
    </w:p>
    <w:p w14:paraId="3CEE0DD5" w14:textId="77777777" w:rsidR="00503727" w:rsidRDefault="00B87B10" w:rsidP="00503727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3.</w:t>
      </w:r>
      <w:r>
        <w:rPr>
          <w:rFonts w:ascii="宋体" w:hAnsi="宋体" w:hint="eastAsia"/>
          <w:bCs/>
          <w:sz w:val="24"/>
          <w:szCs w:val="24"/>
        </w:rPr>
        <w:t>师提问：从这个句子中你体会到了什么？</w:t>
      </w:r>
    </w:p>
    <w:p w14:paraId="13958125" w14:textId="77777777" w:rsidR="00503727" w:rsidRDefault="00B87B10" w:rsidP="00503727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预设：</w:t>
      </w:r>
      <w:r w:rsidRPr="00967129">
        <w:rPr>
          <w:rFonts w:ascii="宋体" w:hAnsi="宋体" w:hint="eastAsia"/>
          <w:bCs/>
          <w:sz w:val="24"/>
          <w:szCs w:val="24"/>
        </w:rPr>
        <w:t>父亲已经受到酷刑，但依然平静慈祥，突出了父亲坚定的革命信念。</w:t>
      </w:r>
    </w:p>
    <w:p w14:paraId="698816F8" w14:textId="77777777" w:rsidR="00503727" w:rsidRDefault="00B87B10" w:rsidP="00967129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lastRenderedPageBreak/>
        <w:t>4.</w:t>
      </w:r>
      <w:r w:rsidRPr="00967129">
        <w:rPr>
          <w:rFonts w:asciiTheme="minorEastAsia" w:eastAsiaTheme="minorEastAsia" w:hAnsiTheme="minorEastAsia" w:hint="eastAsia"/>
          <w:color w:val="0070C0"/>
          <w:sz w:val="24"/>
          <w:szCs w:val="24"/>
        </w:rPr>
        <w:t xml:space="preserve"> </w:t>
      </w: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22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967129">
        <w:rPr>
          <w:rFonts w:ascii="宋体" w:hAnsi="宋体" w:hint="eastAsia"/>
          <w:bCs/>
          <w:sz w:val="24"/>
          <w:szCs w:val="24"/>
        </w:rPr>
        <w:t>扁鼻子军官的目光立刻变得凶恶可怕</w:t>
      </w:r>
      <w:r w:rsidRPr="00967129">
        <w:rPr>
          <w:rFonts w:ascii="宋体" w:hAnsi="宋体" w:hint="eastAsia"/>
          <w:bCs/>
          <w:sz w:val="24"/>
          <w:szCs w:val="24"/>
        </w:rPr>
        <w:t>,</w:t>
      </w:r>
      <w:r w:rsidRPr="00967129">
        <w:rPr>
          <w:rFonts w:ascii="宋体" w:hAnsi="宋体" w:hint="eastAsia"/>
          <w:bCs/>
          <w:sz w:val="24"/>
          <w:szCs w:val="24"/>
        </w:rPr>
        <w:t>他向前弓着身子</w:t>
      </w:r>
      <w:r w:rsidRPr="00967129">
        <w:rPr>
          <w:rFonts w:ascii="宋体" w:hAnsi="宋体" w:hint="eastAsia"/>
          <w:bCs/>
          <w:sz w:val="24"/>
          <w:szCs w:val="24"/>
        </w:rPr>
        <w:t>,</w:t>
      </w:r>
      <w:r w:rsidRPr="00967129">
        <w:rPr>
          <w:rFonts w:ascii="宋体" w:hAnsi="宋体" w:hint="eastAsia"/>
          <w:bCs/>
          <w:sz w:val="24"/>
          <w:szCs w:val="24"/>
        </w:rPr>
        <w:t>伸出两只大手。啊</w:t>
      </w:r>
      <w:r w:rsidRPr="00967129">
        <w:rPr>
          <w:rFonts w:ascii="宋体" w:hAnsi="宋体" w:hint="eastAsia"/>
          <w:bCs/>
          <w:sz w:val="24"/>
          <w:szCs w:val="24"/>
        </w:rPr>
        <w:t>!</w:t>
      </w:r>
      <w:r w:rsidRPr="00967129">
        <w:rPr>
          <w:rFonts w:ascii="宋体" w:hAnsi="宋体" w:hint="eastAsia"/>
          <w:bCs/>
          <w:sz w:val="24"/>
          <w:szCs w:val="24"/>
        </w:rPr>
        <w:t>那双手就像鹰的爪子</w:t>
      </w:r>
      <w:r w:rsidRPr="00967129">
        <w:rPr>
          <w:rFonts w:ascii="宋体" w:hAnsi="宋体" w:hint="eastAsia"/>
          <w:bCs/>
          <w:sz w:val="24"/>
          <w:szCs w:val="24"/>
        </w:rPr>
        <w:t>,</w:t>
      </w:r>
      <w:r w:rsidRPr="00967129">
        <w:rPr>
          <w:rFonts w:ascii="宋体" w:hAnsi="宋体" w:hint="eastAsia"/>
          <w:bCs/>
          <w:sz w:val="24"/>
          <w:szCs w:val="24"/>
        </w:rPr>
        <w:t>扭着雨来的两只耳朵</w:t>
      </w:r>
      <w:r w:rsidRPr="00967129">
        <w:rPr>
          <w:rFonts w:ascii="宋体" w:hAnsi="宋体" w:hint="eastAsia"/>
          <w:bCs/>
          <w:sz w:val="24"/>
          <w:szCs w:val="24"/>
        </w:rPr>
        <w:t>,</w:t>
      </w:r>
      <w:r w:rsidRPr="00967129">
        <w:rPr>
          <w:rFonts w:ascii="宋体" w:hAnsi="宋体" w:hint="eastAsia"/>
          <w:bCs/>
          <w:sz w:val="24"/>
          <w:szCs w:val="24"/>
        </w:rPr>
        <w:t>向两边拉。</w:t>
      </w:r>
      <w:r w:rsidRPr="00967129">
        <w:rPr>
          <w:rFonts w:ascii="宋体" w:hAnsi="宋体" w:hint="eastAsia"/>
          <w:bCs/>
          <w:sz w:val="24"/>
          <w:szCs w:val="24"/>
        </w:rPr>
        <w:t>--</w:t>
      </w:r>
      <w:r w:rsidRPr="00967129">
        <w:rPr>
          <w:rFonts w:ascii="宋体" w:hAnsi="宋体" w:hint="eastAsia"/>
          <w:bCs/>
          <w:sz w:val="24"/>
          <w:szCs w:val="24"/>
        </w:rPr>
        <w:t>《小英雄雨来</w:t>
      </w:r>
      <w:r w:rsidRPr="00967129">
        <w:rPr>
          <w:rFonts w:ascii="宋体" w:hAnsi="宋体" w:hint="eastAsia"/>
          <w:bCs/>
          <w:sz w:val="24"/>
          <w:szCs w:val="24"/>
        </w:rPr>
        <w:t>)</w:t>
      </w:r>
    </w:p>
    <w:p w14:paraId="24E62095" w14:textId="77777777" w:rsidR="00967129" w:rsidRDefault="00B87B10" w:rsidP="00967129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师提问：从这个选段中你又体会到了什么？</w:t>
      </w:r>
    </w:p>
    <w:p w14:paraId="2B7CAA9A" w14:textId="77777777" w:rsidR="00967129" w:rsidRDefault="00B87B10" w:rsidP="00967129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预设：这两句话</w:t>
      </w:r>
      <w:r w:rsidRPr="00967129">
        <w:rPr>
          <w:rFonts w:ascii="宋体" w:hAnsi="宋体" w:hint="eastAsia"/>
          <w:bCs/>
          <w:sz w:val="24"/>
          <w:szCs w:val="24"/>
        </w:rPr>
        <w:t>写出了扁鼻子军官的长相凶恶，更能反衬出雨来的勇敢。</w:t>
      </w:r>
    </w:p>
    <w:p w14:paraId="68A9B1CE" w14:textId="77777777" w:rsidR="00967129" w:rsidRDefault="00B87B10" w:rsidP="00967129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5.</w:t>
      </w:r>
      <w:r w:rsidRPr="00967129">
        <w:rPr>
          <w:rFonts w:hint="eastAsia"/>
        </w:rPr>
        <w:t xml:space="preserve"> </w:t>
      </w: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23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967129">
        <w:rPr>
          <w:rFonts w:ascii="宋体" w:hAnsi="宋体" w:hint="eastAsia"/>
          <w:bCs/>
          <w:sz w:val="24"/>
          <w:szCs w:val="24"/>
        </w:rPr>
        <w:t>他没有什么模样</w:t>
      </w:r>
      <w:r w:rsidRPr="00967129">
        <w:rPr>
          <w:rFonts w:ascii="宋体" w:hAnsi="宋体" w:hint="eastAsia"/>
          <w:bCs/>
          <w:sz w:val="24"/>
          <w:szCs w:val="24"/>
        </w:rPr>
        <w:t>,</w:t>
      </w:r>
      <w:r w:rsidRPr="00967129">
        <w:rPr>
          <w:rFonts w:ascii="宋体" w:hAnsi="宋体" w:hint="eastAsia"/>
          <w:bCs/>
          <w:sz w:val="24"/>
          <w:szCs w:val="24"/>
        </w:rPr>
        <w:t>使他可爱的是脸上的精神。头不很大</w:t>
      </w:r>
      <w:r w:rsidRPr="00967129">
        <w:rPr>
          <w:rFonts w:ascii="宋体" w:hAnsi="宋体" w:hint="eastAsia"/>
          <w:bCs/>
          <w:sz w:val="24"/>
          <w:szCs w:val="24"/>
        </w:rPr>
        <w:t>,</w:t>
      </w:r>
      <w:r w:rsidRPr="00967129">
        <w:rPr>
          <w:rFonts w:ascii="宋体" w:hAnsi="宋体" w:hint="eastAsia"/>
          <w:bCs/>
          <w:sz w:val="24"/>
          <w:szCs w:val="24"/>
        </w:rPr>
        <w:t>圆眼</w:t>
      </w:r>
      <w:r w:rsidRPr="00967129">
        <w:rPr>
          <w:rFonts w:ascii="宋体" w:hAnsi="宋体" w:hint="eastAsia"/>
          <w:bCs/>
          <w:sz w:val="24"/>
          <w:szCs w:val="24"/>
        </w:rPr>
        <w:t>,</w:t>
      </w:r>
      <w:r w:rsidRPr="00967129">
        <w:rPr>
          <w:rFonts w:ascii="宋体" w:hAnsi="宋体" w:hint="eastAsia"/>
          <w:bCs/>
          <w:sz w:val="24"/>
          <w:szCs w:val="24"/>
        </w:rPr>
        <w:t>肉鼻子</w:t>
      </w:r>
      <w:r w:rsidRPr="00967129">
        <w:rPr>
          <w:rFonts w:ascii="宋体" w:hAnsi="宋体" w:hint="eastAsia"/>
          <w:bCs/>
          <w:sz w:val="24"/>
          <w:szCs w:val="24"/>
        </w:rPr>
        <w:t>,</w:t>
      </w:r>
      <w:r w:rsidRPr="00967129">
        <w:rPr>
          <w:rFonts w:ascii="宋体" w:hAnsi="宋体" w:hint="eastAsia"/>
          <w:bCs/>
          <w:sz w:val="24"/>
          <w:szCs w:val="24"/>
        </w:rPr>
        <w:t>两条眉很短很粗</w:t>
      </w:r>
      <w:r w:rsidRPr="00967129">
        <w:rPr>
          <w:rFonts w:ascii="宋体" w:hAnsi="宋体" w:hint="eastAsia"/>
          <w:bCs/>
          <w:sz w:val="24"/>
          <w:szCs w:val="24"/>
        </w:rPr>
        <w:t>,</w:t>
      </w:r>
      <w:r w:rsidRPr="00967129">
        <w:rPr>
          <w:rFonts w:ascii="宋体" w:hAnsi="宋体" w:hint="eastAsia"/>
          <w:bCs/>
          <w:sz w:val="24"/>
          <w:szCs w:val="24"/>
        </w:rPr>
        <w:t>头上。他没有什么模样。永远剩得发亮</w:t>
      </w:r>
      <w:r w:rsidRPr="00967129">
        <w:rPr>
          <w:rFonts w:ascii="宋体" w:hAnsi="宋体" w:hint="eastAsia"/>
          <w:bCs/>
          <w:sz w:val="24"/>
          <w:szCs w:val="24"/>
        </w:rPr>
        <w:t>;</w:t>
      </w:r>
      <w:r w:rsidRPr="00967129">
        <w:rPr>
          <w:rFonts w:ascii="宋体" w:hAnsi="宋体" w:hint="eastAsia"/>
          <w:bCs/>
          <w:sz w:val="24"/>
          <w:szCs w:val="24"/>
        </w:rPr>
        <w:t>腮上没有多余的肉</w:t>
      </w:r>
      <w:r w:rsidRPr="00967129">
        <w:rPr>
          <w:rFonts w:ascii="宋体" w:hAnsi="宋体" w:hint="eastAsia"/>
          <w:bCs/>
          <w:sz w:val="24"/>
          <w:szCs w:val="24"/>
        </w:rPr>
        <w:t>,</w:t>
      </w:r>
      <w:r w:rsidRPr="00967129">
        <w:rPr>
          <w:rFonts w:ascii="宋体" w:hAnsi="宋体" w:hint="eastAsia"/>
          <w:bCs/>
          <w:sz w:val="24"/>
          <w:szCs w:val="24"/>
        </w:rPr>
        <w:t>脖子可是几乎与头一边儿粗。</w:t>
      </w:r>
      <w:r w:rsidRPr="00967129">
        <w:rPr>
          <w:rFonts w:ascii="宋体" w:hAnsi="宋体" w:hint="eastAsia"/>
          <w:bCs/>
          <w:sz w:val="24"/>
          <w:szCs w:val="24"/>
        </w:rPr>
        <w:t xml:space="preserve"> --</w:t>
      </w:r>
      <w:r w:rsidRPr="00967129">
        <w:rPr>
          <w:rFonts w:ascii="宋体" w:hAnsi="宋体" w:hint="eastAsia"/>
          <w:bCs/>
          <w:sz w:val="24"/>
          <w:szCs w:val="24"/>
        </w:rPr>
        <w:t>《骆驼祥子》</w:t>
      </w:r>
    </w:p>
    <w:p w14:paraId="51172033" w14:textId="77777777" w:rsidR="00967129" w:rsidRDefault="00B87B10" w:rsidP="00967129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师提问：从这个段话中你体会到了什么？</w:t>
      </w:r>
    </w:p>
    <w:p w14:paraId="7F3B21BC" w14:textId="77777777" w:rsidR="00967129" w:rsidRPr="00967129" w:rsidRDefault="00B87B10" w:rsidP="00967129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 w:rsidRPr="00967129">
        <w:rPr>
          <w:rFonts w:ascii="宋体" w:hAnsi="宋体" w:hint="eastAsia"/>
          <w:bCs/>
          <w:sz w:val="24"/>
          <w:szCs w:val="24"/>
        </w:rPr>
        <w:t>预设：这段话赞美了骆驼祥子健壮、朴实的外貌，与后文的骆驼祥子形成鲜明的对比。</w:t>
      </w:r>
    </w:p>
    <w:p w14:paraId="1A8A2801" w14:textId="77777777" w:rsidR="00967129" w:rsidRDefault="00B87B10" w:rsidP="00967129">
      <w:pPr>
        <w:spacing w:after="0" w:line="440" w:lineRule="exact"/>
        <w:ind w:firstLineChars="196" w:firstLine="470"/>
        <w:jc w:val="both"/>
        <w:rPr>
          <w:rFonts w:ascii="宋体" w:hAnsi="宋体"/>
          <w:sz w:val="24"/>
          <w:szCs w:val="24"/>
        </w:rPr>
      </w:pPr>
      <w:r w:rsidRPr="00967129">
        <w:rPr>
          <w:rFonts w:ascii="宋体" w:hAnsi="宋体" w:hint="eastAsia"/>
          <w:bCs/>
          <w:sz w:val="24"/>
          <w:szCs w:val="24"/>
        </w:rPr>
        <w:t>6.</w:t>
      </w:r>
      <w:r>
        <w:rPr>
          <w:rFonts w:ascii="宋体" w:hAnsi="宋体" w:hint="eastAsia"/>
          <w:sz w:val="24"/>
          <w:szCs w:val="24"/>
        </w:rPr>
        <w:t>分男女生对比朗读相关语句。</w:t>
      </w:r>
    </w:p>
    <w:p w14:paraId="412D67D5" w14:textId="77777777" w:rsidR="00967129" w:rsidRDefault="00B87B10" w:rsidP="00967129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24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967129">
        <w:rPr>
          <w:rFonts w:ascii="宋体" w:hAnsi="宋体" w:hint="eastAsia"/>
          <w:bCs/>
          <w:sz w:val="24"/>
          <w:szCs w:val="24"/>
        </w:rPr>
        <w:t>思考：如果删去这些外貌和神态描写会影响课文的表达效果吗？</w:t>
      </w:r>
      <w:r w:rsidRPr="00967129">
        <w:rPr>
          <w:rFonts w:ascii="宋体" w:hAnsi="宋体" w:hint="eastAsia"/>
          <w:bCs/>
          <w:sz w:val="24"/>
          <w:szCs w:val="24"/>
        </w:rPr>
        <w:t xml:space="preserve"> </w:t>
      </w:r>
    </w:p>
    <w:p w14:paraId="05F53C6F" w14:textId="77777777" w:rsidR="00967129" w:rsidRPr="00967129" w:rsidRDefault="00B87B10" w:rsidP="00967129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预设：如果删去这些外貌和神态描写会影响课文的表达效果，让人物形象没有那么生动。</w:t>
      </w:r>
    </w:p>
    <w:p w14:paraId="2C1C30F0" w14:textId="77777777" w:rsidR="00503727" w:rsidRPr="000E5FB0" w:rsidRDefault="00B87B10" w:rsidP="000E5FB0">
      <w:pPr>
        <w:spacing w:after="0" w:line="440" w:lineRule="exact"/>
        <w:ind w:firstLineChars="200" w:firstLine="480"/>
        <w:rPr>
          <w:rFonts w:ascii="宋体" w:hAnsi="宋体"/>
          <w:bCs/>
          <w:sz w:val="24"/>
          <w:szCs w:val="24"/>
        </w:rPr>
      </w:pP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25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="00967129">
        <w:rPr>
          <w:rFonts w:ascii="宋体" w:hAnsi="宋体" w:hint="eastAsia"/>
          <w:sz w:val="24"/>
          <w:szCs w:val="24"/>
        </w:rPr>
        <w:t>教师总结：</w:t>
      </w:r>
      <w:r w:rsidRPr="000E5FB0">
        <w:rPr>
          <w:rFonts w:ascii="宋体" w:hAnsi="宋体" w:hint="eastAsia"/>
          <w:bCs/>
          <w:sz w:val="24"/>
          <w:szCs w:val="24"/>
        </w:rPr>
        <w:t>外貌和神态描写能够更深刻地刻画人物形象，使人物表达更具体，所以不能删去。</w:t>
      </w:r>
    </w:p>
    <w:p w14:paraId="508E2D05" w14:textId="77777777" w:rsidR="00503727" w:rsidRDefault="00B87B10" w:rsidP="005B1BD4">
      <w:pPr>
        <w:spacing w:after="0" w:line="440" w:lineRule="exact"/>
        <w:ind w:firstLineChars="196" w:firstLine="470"/>
        <w:jc w:val="both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7.</w:t>
      </w:r>
      <w:r w:rsidRPr="000E5FB0">
        <w:rPr>
          <w:rFonts w:asciiTheme="minorEastAsia" w:eastAsiaTheme="minorEastAsia" w:hAnsiTheme="minorEastAsia" w:hint="eastAsia"/>
          <w:color w:val="0070C0"/>
          <w:sz w:val="24"/>
          <w:szCs w:val="24"/>
        </w:rPr>
        <w:t xml:space="preserve"> </w:t>
      </w: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26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0E5FB0">
        <w:rPr>
          <w:rFonts w:ascii="宋体" w:hAnsi="宋体" w:hint="eastAsia"/>
          <w:bCs/>
          <w:sz w:val="24"/>
          <w:szCs w:val="24"/>
        </w:rPr>
        <w:t>举例说一说：你读过的文章中还有哪些外貌描写对刻画人物形象起到了重要作用？</w:t>
      </w:r>
    </w:p>
    <w:p w14:paraId="7961FDBE" w14:textId="77777777" w:rsidR="000E5FB0" w:rsidRPr="005B1BD4" w:rsidRDefault="00B87B10" w:rsidP="005B1BD4">
      <w:pPr>
        <w:spacing w:after="0" w:line="440" w:lineRule="exact"/>
        <w:ind w:firstLineChars="196" w:firstLine="470"/>
        <w:jc w:val="both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师生交流。</w:t>
      </w:r>
    </w:p>
    <w:p w14:paraId="3F505590" w14:textId="77777777" w:rsidR="008C0E5D" w:rsidRDefault="00B87B10" w:rsidP="008C0E5D">
      <w:pPr>
        <w:spacing w:after="0" w:line="440" w:lineRule="exact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（</w:t>
      </w:r>
      <w:r>
        <w:rPr>
          <w:rFonts w:ascii="楷体" w:eastAsia="楷体" w:hAnsi="楷体" w:hint="eastAsia"/>
          <w:b/>
          <w:sz w:val="24"/>
          <w:szCs w:val="24"/>
        </w:rPr>
        <w:t>设计意图：</w:t>
      </w:r>
      <w:r>
        <w:rPr>
          <w:rFonts w:ascii="楷体" w:eastAsia="楷体" w:hAnsi="楷体" w:hint="eastAsia"/>
          <w:sz w:val="24"/>
          <w:szCs w:val="24"/>
        </w:rPr>
        <w:t>通过多媒体课件展示外貌描写的好处，让学生在对比朗读中感受外貌描写在文章表达上的重要效果。读与说的结合，让学生真正理解外貌描写在写作中的重要作用。）</w:t>
      </w:r>
    </w:p>
    <w:p w14:paraId="07EF52C0" w14:textId="77777777" w:rsidR="000E5FB0" w:rsidRDefault="00B87B10" w:rsidP="000E5FB0">
      <w:pPr>
        <w:spacing w:after="0" w:line="440" w:lineRule="exact"/>
        <w:rPr>
          <w:rFonts w:ascii="宋体" w:hAnsi="宋体"/>
          <w:b/>
          <w:sz w:val="24"/>
          <w:szCs w:val="24"/>
        </w:rPr>
      </w:pPr>
      <w:r w:rsidRPr="000E5FB0">
        <w:rPr>
          <w:rFonts w:ascii="宋体" w:hAnsi="宋体" w:hint="eastAsia"/>
          <w:b/>
          <w:sz w:val="24"/>
          <w:szCs w:val="24"/>
        </w:rPr>
        <w:t>二、日积月累</w:t>
      </w:r>
    </w:p>
    <w:p w14:paraId="034656A3" w14:textId="77777777" w:rsidR="000E5FB0" w:rsidRPr="000E5FB0" w:rsidRDefault="00B87B10" w:rsidP="000E5FB0">
      <w:pPr>
        <w:spacing w:after="0" w:line="440" w:lineRule="exact"/>
        <w:ind w:firstLineChars="196" w:firstLine="470"/>
        <w:jc w:val="both"/>
        <w:rPr>
          <w:rFonts w:ascii="宋体" w:hAnsi="宋体"/>
          <w:sz w:val="24"/>
          <w:szCs w:val="24"/>
        </w:rPr>
      </w:pPr>
      <w:r w:rsidRPr="000E5FB0">
        <w:rPr>
          <w:rFonts w:ascii="宋体" w:hAnsi="宋体" w:hint="eastAsia"/>
          <w:sz w:val="24"/>
          <w:szCs w:val="24"/>
        </w:rPr>
        <w:t>（一）学习寓意深刻的谚语</w:t>
      </w:r>
    </w:p>
    <w:p w14:paraId="3C76583F" w14:textId="77777777" w:rsidR="000E5FB0" w:rsidRDefault="00B87B10" w:rsidP="000E5FB0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导入：中华文明上下五千年，祖先给我们留下的名言警句，句句都是精华。今天我们就来学习几句能使我们受益一生的名言。</w:t>
      </w:r>
    </w:p>
    <w:p w14:paraId="23244919" w14:textId="77777777" w:rsidR="000E5FB0" w:rsidRDefault="00B87B10" w:rsidP="003C1CA6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</w:t>
      </w:r>
      <w:r>
        <w:rPr>
          <w:rFonts w:ascii="宋体" w:hAnsi="宋体" w:hint="eastAsia"/>
          <w:sz w:val="24"/>
          <w:szCs w:val="24"/>
        </w:rPr>
        <w:t>读名言警句。</w:t>
      </w:r>
    </w:p>
    <w:p w14:paraId="42151741" w14:textId="77777777" w:rsidR="000E5FB0" w:rsidRPr="000E5FB0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27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0E5FB0">
        <w:rPr>
          <w:rFonts w:ascii="宋体" w:hAnsi="宋体" w:hint="eastAsia"/>
          <w:sz w:val="24"/>
          <w:szCs w:val="24"/>
        </w:rPr>
        <w:t>课件出示：</w:t>
      </w:r>
    </w:p>
    <w:p w14:paraId="3E29E3EB" w14:textId="77777777" w:rsidR="000E5FB0" w:rsidRPr="000E5FB0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 w:rsidRPr="000E5FB0">
        <w:rPr>
          <w:rFonts w:ascii="宋体" w:hAnsi="宋体" w:hint="eastAsia"/>
          <w:sz w:val="24"/>
          <w:szCs w:val="24"/>
        </w:rPr>
        <w:t>有意栽花花不发</w:t>
      </w:r>
      <w:r w:rsidRPr="000E5FB0">
        <w:rPr>
          <w:rFonts w:ascii="宋体" w:hAnsi="宋体" w:hint="eastAsia"/>
          <w:sz w:val="24"/>
          <w:szCs w:val="24"/>
        </w:rPr>
        <w:t>,</w:t>
      </w:r>
      <w:r w:rsidRPr="000E5FB0">
        <w:rPr>
          <w:rFonts w:ascii="宋体" w:hAnsi="宋体" w:hint="eastAsia"/>
          <w:sz w:val="24"/>
          <w:szCs w:val="24"/>
        </w:rPr>
        <w:t>无心插柳柳成荫。</w:t>
      </w:r>
    </w:p>
    <w:p w14:paraId="681976E6" w14:textId="77777777" w:rsidR="000E5FB0" w:rsidRPr="000E5FB0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 w:rsidRPr="000E5FB0">
        <w:rPr>
          <w:rFonts w:ascii="宋体" w:hAnsi="宋体" w:hint="eastAsia"/>
          <w:sz w:val="24"/>
          <w:szCs w:val="24"/>
        </w:rPr>
        <w:t>良药苦口利于病</w:t>
      </w:r>
      <w:r w:rsidRPr="000E5FB0">
        <w:rPr>
          <w:rFonts w:ascii="宋体" w:hAnsi="宋体" w:hint="eastAsia"/>
          <w:sz w:val="24"/>
          <w:szCs w:val="24"/>
        </w:rPr>
        <w:t>,</w:t>
      </w:r>
      <w:r w:rsidRPr="000E5FB0">
        <w:rPr>
          <w:rFonts w:ascii="宋体" w:hAnsi="宋体" w:hint="eastAsia"/>
          <w:sz w:val="24"/>
          <w:szCs w:val="24"/>
        </w:rPr>
        <w:t>忠言逆耳利于行。</w:t>
      </w:r>
    </w:p>
    <w:p w14:paraId="33F34F2A" w14:textId="77777777" w:rsidR="000E5FB0" w:rsidRPr="000E5FB0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 w:rsidRPr="000E5FB0">
        <w:rPr>
          <w:rFonts w:ascii="宋体" w:hAnsi="宋体" w:hint="eastAsia"/>
          <w:sz w:val="24"/>
          <w:szCs w:val="24"/>
        </w:rPr>
        <w:t>树欲静而风不止</w:t>
      </w:r>
      <w:r w:rsidRPr="000E5FB0">
        <w:rPr>
          <w:rFonts w:ascii="宋体" w:hAnsi="宋体" w:hint="eastAsia"/>
          <w:sz w:val="24"/>
          <w:szCs w:val="24"/>
        </w:rPr>
        <w:t>,</w:t>
      </w:r>
      <w:r w:rsidRPr="000E5FB0">
        <w:rPr>
          <w:rFonts w:ascii="宋体" w:hAnsi="宋体" w:hint="eastAsia"/>
          <w:sz w:val="24"/>
          <w:szCs w:val="24"/>
        </w:rPr>
        <w:t>子欲养而亲不待。</w:t>
      </w:r>
    </w:p>
    <w:p w14:paraId="1830D088" w14:textId="77777777" w:rsidR="000E5FB0" w:rsidRPr="000E5FB0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 w:rsidRPr="000E5FB0">
        <w:rPr>
          <w:rFonts w:ascii="宋体" w:hAnsi="宋体" w:hint="eastAsia"/>
          <w:sz w:val="24"/>
          <w:szCs w:val="24"/>
        </w:rPr>
        <w:t>常将有日思无日</w:t>
      </w:r>
      <w:r w:rsidRPr="000E5FB0">
        <w:rPr>
          <w:rFonts w:ascii="宋体" w:hAnsi="宋体" w:hint="eastAsia"/>
          <w:sz w:val="24"/>
          <w:szCs w:val="24"/>
        </w:rPr>
        <w:t>,</w:t>
      </w:r>
      <w:r w:rsidRPr="000E5FB0">
        <w:rPr>
          <w:rFonts w:ascii="宋体" w:hAnsi="宋体" w:hint="eastAsia"/>
          <w:sz w:val="24"/>
          <w:szCs w:val="24"/>
        </w:rPr>
        <w:t>莫把无时当有时。</w:t>
      </w:r>
    </w:p>
    <w:p w14:paraId="23BCB5D1" w14:textId="77777777" w:rsidR="000E5FB0" w:rsidRPr="000E5FB0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 w:rsidRPr="000E5FB0">
        <w:rPr>
          <w:rFonts w:ascii="宋体" w:hAnsi="宋体" w:hint="eastAsia"/>
          <w:sz w:val="24"/>
          <w:szCs w:val="24"/>
        </w:rPr>
        <w:t>书到用时方恨少</w:t>
      </w:r>
      <w:r w:rsidRPr="000E5FB0">
        <w:rPr>
          <w:rFonts w:ascii="宋体" w:hAnsi="宋体" w:hint="eastAsia"/>
          <w:sz w:val="24"/>
          <w:szCs w:val="24"/>
        </w:rPr>
        <w:t>,</w:t>
      </w:r>
      <w:r w:rsidRPr="000E5FB0">
        <w:rPr>
          <w:rFonts w:ascii="宋体" w:hAnsi="宋体" w:hint="eastAsia"/>
          <w:sz w:val="24"/>
          <w:szCs w:val="24"/>
        </w:rPr>
        <w:t>事非经过不知难。</w:t>
      </w:r>
    </w:p>
    <w:p w14:paraId="1997E68C" w14:textId="77777777" w:rsidR="003C1CA6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 w:rsidRPr="003C1CA6">
        <w:rPr>
          <w:rFonts w:ascii="宋体" w:hAnsi="宋体" w:hint="eastAsia"/>
          <w:sz w:val="24"/>
          <w:szCs w:val="24"/>
        </w:rPr>
        <w:t>(1)</w:t>
      </w:r>
      <w:r w:rsidRPr="003C1CA6">
        <w:rPr>
          <w:rFonts w:ascii="宋体" w:hAnsi="宋体" w:hint="eastAsia"/>
          <w:sz w:val="24"/>
          <w:szCs w:val="24"/>
        </w:rPr>
        <w:t>同桌互读</w:t>
      </w:r>
      <w:r w:rsidRPr="003C1CA6">
        <w:rPr>
          <w:rFonts w:ascii="宋体" w:hAnsi="宋体" w:hint="eastAsia"/>
          <w:sz w:val="24"/>
          <w:szCs w:val="24"/>
        </w:rPr>
        <w:t>,</w:t>
      </w:r>
      <w:r w:rsidRPr="003C1CA6">
        <w:rPr>
          <w:rFonts w:ascii="宋体" w:hAnsi="宋体" w:hint="eastAsia"/>
          <w:sz w:val="24"/>
          <w:szCs w:val="24"/>
        </w:rPr>
        <w:t>正音。</w:t>
      </w:r>
    </w:p>
    <w:p w14:paraId="7374579B" w14:textId="77777777" w:rsidR="000E5FB0" w:rsidRPr="003C1CA6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 w:rsidRPr="003C1CA6">
        <w:rPr>
          <w:rFonts w:ascii="宋体" w:hAnsi="宋体" w:hint="eastAsia"/>
          <w:sz w:val="24"/>
          <w:szCs w:val="24"/>
        </w:rPr>
        <w:t>(2)</w:t>
      </w:r>
      <w:r w:rsidRPr="003C1CA6">
        <w:rPr>
          <w:rFonts w:ascii="宋体" w:hAnsi="宋体" w:hint="eastAsia"/>
          <w:sz w:val="24"/>
          <w:szCs w:val="24"/>
        </w:rPr>
        <w:t>指名读。</w:t>
      </w:r>
    </w:p>
    <w:p w14:paraId="5151D1D7" w14:textId="77777777" w:rsidR="003C1CA6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 w:rsidRPr="003C1CA6">
        <w:rPr>
          <w:rFonts w:ascii="宋体" w:hAnsi="宋体" w:hint="eastAsia"/>
          <w:sz w:val="24"/>
          <w:szCs w:val="24"/>
        </w:rPr>
        <w:lastRenderedPageBreak/>
        <w:t>2.</w:t>
      </w:r>
      <w:r w:rsidRPr="003C1CA6">
        <w:rPr>
          <w:rFonts w:ascii="宋体" w:hAnsi="宋体" w:hint="eastAsia"/>
          <w:sz w:val="24"/>
          <w:szCs w:val="24"/>
        </w:rPr>
        <w:t>悟名言警句</w:t>
      </w:r>
      <w:r>
        <w:rPr>
          <w:rFonts w:ascii="宋体" w:hAnsi="宋体" w:hint="eastAsia"/>
          <w:sz w:val="24"/>
          <w:szCs w:val="24"/>
        </w:rPr>
        <w:t>。</w:t>
      </w:r>
    </w:p>
    <w:p w14:paraId="4AEBFAC0" w14:textId="77777777" w:rsidR="003C1CA6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一起来看看这些句子分别是什么含义吧！</w:t>
      </w:r>
    </w:p>
    <w:p w14:paraId="59FF62D4" w14:textId="77777777" w:rsidR="003C1CA6" w:rsidRPr="000E5FB0" w:rsidRDefault="00B87B10" w:rsidP="003C1CA6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）教师提问：谁来说说“</w:t>
      </w:r>
      <w:r w:rsidRPr="000E5FB0">
        <w:rPr>
          <w:rFonts w:ascii="宋体" w:hAnsi="宋体" w:hint="eastAsia"/>
          <w:sz w:val="24"/>
          <w:szCs w:val="24"/>
        </w:rPr>
        <w:t>有意栽花花不发</w:t>
      </w:r>
      <w:r w:rsidRPr="000E5FB0">
        <w:rPr>
          <w:rFonts w:ascii="宋体" w:hAnsi="宋体" w:hint="eastAsia"/>
          <w:sz w:val="24"/>
          <w:szCs w:val="24"/>
        </w:rPr>
        <w:t>,</w:t>
      </w:r>
      <w:r w:rsidRPr="000E5FB0">
        <w:rPr>
          <w:rFonts w:ascii="宋体" w:hAnsi="宋体" w:hint="eastAsia"/>
          <w:sz w:val="24"/>
          <w:szCs w:val="24"/>
        </w:rPr>
        <w:t>无心插柳柳成荫。</w:t>
      </w:r>
      <w:r>
        <w:rPr>
          <w:rFonts w:ascii="宋体" w:hAnsi="宋体" w:hint="eastAsia"/>
          <w:sz w:val="24"/>
          <w:szCs w:val="24"/>
        </w:rPr>
        <w:t>”这句俗语是</w:t>
      </w:r>
      <w:r w:rsidRPr="003C1CA6">
        <w:rPr>
          <w:rFonts w:ascii="宋体" w:hAnsi="宋体" w:hint="eastAsia"/>
          <w:sz w:val="24"/>
          <w:szCs w:val="24"/>
        </w:rPr>
        <w:t>什么意思呢</w:t>
      </w:r>
      <w:r w:rsidRPr="003C1CA6">
        <w:rPr>
          <w:rFonts w:ascii="宋体" w:hAnsi="宋体" w:hint="eastAsia"/>
          <w:sz w:val="24"/>
          <w:szCs w:val="24"/>
        </w:rPr>
        <w:t>?</w:t>
      </w:r>
    </w:p>
    <w:p w14:paraId="357F3901" w14:textId="77777777" w:rsidR="003C1CA6" w:rsidRPr="003C1CA6" w:rsidRDefault="00B87B10" w:rsidP="003C1CA6">
      <w:pPr>
        <w:spacing w:after="0" w:line="440" w:lineRule="exact"/>
        <w:rPr>
          <w:rFonts w:ascii="宋体" w:hAnsi="宋体"/>
          <w:sz w:val="24"/>
          <w:szCs w:val="24"/>
        </w:rPr>
      </w:pP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28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3C1CA6">
        <w:rPr>
          <w:rFonts w:ascii="宋体" w:hAnsi="宋体" w:hint="eastAsia"/>
          <w:bCs/>
          <w:sz w:val="24"/>
          <w:szCs w:val="24"/>
        </w:rPr>
        <w:t>预设：这句俗语的意思是：用心地栽花，施肥、灌溉等都做了很多，但花却总是不开，最后还是枯萎了；而折下来的一只柳条随意插在地里，从来没有照料它，几年过去，却成了郁郁葱葱的柳树。</w:t>
      </w:r>
      <w:r w:rsidRPr="003C1CA6">
        <w:rPr>
          <w:rFonts w:ascii="宋体" w:hAnsi="宋体" w:hint="eastAsia"/>
          <w:bCs/>
          <w:sz w:val="24"/>
          <w:szCs w:val="24"/>
        </w:rPr>
        <w:t xml:space="preserve"> </w:t>
      </w:r>
    </w:p>
    <w:p w14:paraId="6CBABAF8" w14:textId="77777777" w:rsidR="003C1CA6" w:rsidRDefault="00B87B10" w:rsidP="003C1CA6">
      <w:pPr>
        <w:spacing w:after="0" w:line="440" w:lineRule="exact"/>
        <w:ind w:firstLine="465"/>
        <w:rPr>
          <w:rFonts w:ascii="宋体" w:hAnsi="宋体"/>
          <w:bCs/>
          <w:sz w:val="24"/>
          <w:szCs w:val="24"/>
        </w:rPr>
      </w:pPr>
      <w:r w:rsidRPr="003C1CA6">
        <w:rPr>
          <w:rFonts w:ascii="宋体" w:hAnsi="宋体" w:hint="eastAsia"/>
          <w:bCs/>
          <w:sz w:val="24"/>
          <w:szCs w:val="24"/>
        </w:rPr>
        <w:t>比喻想做一件事情，花了很大的精力，做了很多努力，但是结果并没能如愿；而不经意的事情，反而很顺利地得到好结果。</w:t>
      </w:r>
    </w:p>
    <w:p w14:paraId="52A3B39B" w14:textId="77777777" w:rsidR="003C1CA6" w:rsidRDefault="00B87B10" w:rsidP="003C1CA6">
      <w:pPr>
        <w:spacing w:after="0" w:line="440" w:lineRule="exact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（</w:t>
      </w:r>
      <w:r>
        <w:rPr>
          <w:rFonts w:ascii="宋体" w:hAnsi="宋体" w:hint="eastAsia"/>
          <w:bCs/>
          <w:sz w:val="24"/>
          <w:szCs w:val="24"/>
        </w:rPr>
        <w:t>2</w:t>
      </w:r>
      <w:r>
        <w:rPr>
          <w:rFonts w:ascii="宋体" w:hAnsi="宋体" w:hint="eastAsia"/>
          <w:bCs/>
          <w:sz w:val="24"/>
          <w:szCs w:val="24"/>
        </w:rPr>
        <w:t>）教师提问：谁敢挑战用自己的话说一说“</w:t>
      </w:r>
      <w:r w:rsidRPr="000E5FB0">
        <w:rPr>
          <w:rFonts w:ascii="宋体" w:hAnsi="宋体" w:hint="eastAsia"/>
          <w:sz w:val="24"/>
          <w:szCs w:val="24"/>
        </w:rPr>
        <w:t>良药苦口利于病</w:t>
      </w:r>
      <w:r w:rsidRPr="000E5FB0">
        <w:rPr>
          <w:rFonts w:ascii="宋体" w:hAnsi="宋体" w:hint="eastAsia"/>
          <w:sz w:val="24"/>
          <w:szCs w:val="24"/>
        </w:rPr>
        <w:t>,</w:t>
      </w:r>
      <w:r w:rsidRPr="000E5FB0">
        <w:rPr>
          <w:rFonts w:ascii="宋体" w:hAnsi="宋体" w:hint="eastAsia"/>
          <w:sz w:val="24"/>
          <w:szCs w:val="24"/>
        </w:rPr>
        <w:t>忠言逆耳利于行。</w:t>
      </w:r>
      <w:r>
        <w:rPr>
          <w:rFonts w:ascii="宋体" w:hAnsi="宋体" w:hint="eastAsia"/>
          <w:bCs/>
          <w:sz w:val="24"/>
          <w:szCs w:val="24"/>
        </w:rPr>
        <w:t>”这句俗语的含义？</w:t>
      </w:r>
    </w:p>
    <w:p w14:paraId="6D2E105B" w14:textId="77777777" w:rsidR="003C1CA6" w:rsidRPr="003C1CA6" w:rsidRDefault="00B87B10" w:rsidP="003C1CA6">
      <w:pPr>
        <w:spacing w:line="440" w:lineRule="exact"/>
        <w:rPr>
          <w:bCs/>
          <w:sz w:val="24"/>
          <w:szCs w:val="24"/>
        </w:rPr>
      </w:pP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29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>
        <w:rPr>
          <w:rFonts w:ascii="宋体" w:hAnsi="宋体" w:hint="eastAsia"/>
          <w:bCs/>
          <w:sz w:val="24"/>
          <w:szCs w:val="24"/>
        </w:rPr>
        <w:t>预设：</w:t>
      </w:r>
      <w:r w:rsidRPr="003C1CA6">
        <w:rPr>
          <w:rFonts w:hint="eastAsia"/>
          <w:bCs/>
          <w:sz w:val="24"/>
          <w:szCs w:val="24"/>
        </w:rPr>
        <w:t>这句俗语的意思是：药虽然很苦，但是对病人的病有好处；诚恳的劝告、尖锐的批评虽然听起来让人不舒服，但是有利于听的人改正他们的行为。</w:t>
      </w:r>
      <w:r w:rsidRPr="003C1CA6">
        <w:rPr>
          <w:rFonts w:hint="eastAsia"/>
          <w:bCs/>
          <w:sz w:val="24"/>
          <w:szCs w:val="24"/>
        </w:rPr>
        <w:t xml:space="preserve"> </w:t>
      </w:r>
    </w:p>
    <w:p w14:paraId="1B36651A" w14:textId="77777777" w:rsidR="003C1CA6" w:rsidRPr="003C1CA6" w:rsidRDefault="00B87B10" w:rsidP="003C1CA6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 w:hint="eastAsia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）</w:t>
      </w:r>
      <w:r w:rsidR="00400C15" w:rsidRPr="00400C15">
        <w:rPr>
          <w:rFonts w:ascii="宋体" w:hAnsi="宋体" w:hint="eastAsia"/>
          <w:sz w:val="24"/>
          <w:szCs w:val="24"/>
        </w:rPr>
        <w:t xml:space="preserve"> </w:t>
      </w:r>
      <w:r w:rsidR="00400C15">
        <w:rPr>
          <w:rFonts w:ascii="宋体" w:hAnsi="宋体" w:hint="eastAsia"/>
          <w:sz w:val="24"/>
          <w:szCs w:val="24"/>
        </w:rPr>
        <w:t>教师提问：谁来说说“</w:t>
      </w:r>
      <w:r w:rsidR="00400C15" w:rsidRPr="000E5FB0">
        <w:rPr>
          <w:rFonts w:ascii="宋体" w:hAnsi="宋体" w:hint="eastAsia"/>
          <w:sz w:val="24"/>
          <w:szCs w:val="24"/>
        </w:rPr>
        <w:t>树欲静而风不止,子欲养而亲不待。</w:t>
      </w:r>
      <w:r w:rsidR="00400C15">
        <w:rPr>
          <w:rFonts w:ascii="宋体" w:hAnsi="宋体" w:hint="eastAsia"/>
          <w:sz w:val="24"/>
          <w:szCs w:val="24"/>
        </w:rPr>
        <w:t>”这句俗语是</w:t>
      </w:r>
      <w:r w:rsidR="00400C15" w:rsidRPr="003C1CA6">
        <w:rPr>
          <w:rFonts w:ascii="宋体" w:hAnsi="宋体" w:hint="eastAsia"/>
          <w:sz w:val="24"/>
          <w:szCs w:val="24"/>
        </w:rPr>
        <w:t>什么意思呢?</w:t>
      </w:r>
    </w:p>
    <w:p w14:paraId="10D15B9B" w14:textId="77777777" w:rsidR="003C1CA6" w:rsidRPr="00400C15" w:rsidRDefault="00B87B10" w:rsidP="00400C15">
      <w:pPr>
        <w:spacing w:after="0" w:line="440" w:lineRule="exact"/>
        <w:rPr>
          <w:rFonts w:ascii="宋体" w:hAnsi="宋体"/>
          <w:bCs/>
          <w:sz w:val="24"/>
          <w:szCs w:val="24"/>
        </w:rPr>
      </w:pP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30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>
        <w:rPr>
          <w:rFonts w:ascii="宋体" w:hAnsi="宋体" w:hint="eastAsia"/>
          <w:bCs/>
          <w:sz w:val="24"/>
          <w:szCs w:val="24"/>
        </w:rPr>
        <w:t>预设：</w:t>
      </w:r>
      <w:r w:rsidRPr="003C1CA6">
        <w:rPr>
          <w:rFonts w:hint="eastAsia"/>
          <w:bCs/>
          <w:sz w:val="24"/>
          <w:szCs w:val="24"/>
        </w:rPr>
        <w:t>这句俗语的意思是：</w:t>
      </w:r>
      <w:r w:rsidRPr="00400C15">
        <w:rPr>
          <w:rFonts w:ascii="宋体" w:hAnsi="宋体" w:hint="eastAsia"/>
          <w:bCs/>
          <w:sz w:val="24"/>
          <w:szCs w:val="24"/>
        </w:rPr>
        <w:t>树想静静地呆一会，可是风却让它不停地摇曳。当你想赡养双亲，可能他们已等不及过世了。事情的发展往往不能随着人的愿望。</w:t>
      </w:r>
    </w:p>
    <w:p w14:paraId="4AB415E3" w14:textId="77777777" w:rsidR="00400C15" w:rsidRDefault="00B87B10" w:rsidP="00400C15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 w:hint="eastAsia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）教师提问：请一位同学来说说“</w:t>
      </w:r>
      <w:r w:rsidRPr="000E5FB0">
        <w:rPr>
          <w:rFonts w:ascii="宋体" w:hAnsi="宋体" w:hint="eastAsia"/>
          <w:sz w:val="24"/>
          <w:szCs w:val="24"/>
        </w:rPr>
        <w:t>常将有日思无日</w:t>
      </w:r>
      <w:r w:rsidRPr="000E5FB0">
        <w:rPr>
          <w:rFonts w:ascii="宋体" w:hAnsi="宋体" w:hint="eastAsia"/>
          <w:sz w:val="24"/>
          <w:szCs w:val="24"/>
        </w:rPr>
        <w:t>,</w:t>
      </w:r>
      <w:r w:rsidRPr="000E5FB0">
        <w:rPr>
          <w:rFonts w:ascii="宋体" w:hAnsi="宋体" w:hint="eastAsia"/>
          <w:sz w:val="24"/>
          <w:szCs w:val="24"/>
        </w:rPr>
        <w:t>莫把无时当有时。</w:t>
      </w:r>
      <w:r>
        <w:rPr>
          <w:rFonts w:ascii="宋体" w:hAnsi="宋体" w:hint="eastAsia"/>
          <w:sz w:val="24"/>
          <w:szCs w:val="24"/>
        </w:rPr>
        <w:t>”这句俗语的</w:t>
      </w:r>
      <w:r w:rsidRPr="003C1CA6">
        <w:rPr>
          <w:rFonts w:ascii="宋体" w:hAnsi="宋体" w:hint="eastAsia"/>
          <w:sz w:val="24"/>
          <w:szCs w:val="24"/>
        </w:rPr>
        <w:t>意思</w:t>
      </w:r>
      <w:r>
        <w:rPr>
          <w:rFonts w:ascii="宋体" w:hAnsi="宋体" w:hint="eastAsia"/>
          <w:sz w:val="24"/>
          <w:szCs w:val="24"/>
        </w:rPr>
        <w:t>。</w:t>
      </w:r>
    </w:p>
    <w:p w14:paraId="79B8715D" w14:textId="77777777" w:rsidR="003C1CA6" w:rsidRPr="00400C15" w:rsidRDefault="00B87B10" w:rsidP="00400C15">
      <w:pPr>
        <w:spacing w:after="0" w:line="440" w:lineRule="exact"/>
        <w:rPr>
          <w:rFonts w:ascii="宋体" w:hAnsi="宋体"/>
          <w:sz w:val="24"/>
          <w:szCs w:val="24"/>
        </w:rPr>
      </w:pP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31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>
        <w:rPr>
          <w:rFonts w:ascii="宋体" w:hAnsi="宋体" w:hint="eastAsia"/>
          <w:bCs/>
          <w:sz w:val="24"/>
          <w:szCs w:val="24"/>
        </w:rPr>
        <w:t>预设：</w:t>
      </w:r>
      <w:r w:rsidRPr="003C1CA6">
        <w:rPr>
          <w:rFonts w:hint="eastAsia"/>
          <w:bCs/>
          <w:sz w:val="24"/>
          <w:szCs w:val="24"/>
        </w:rPr>
        <w:t>这句俗语的意思是：</w:t>
      </w:r>
      <w:r w:rsidRPr="00400C15">
        <w:rPr>
          <w:rFonts w:ascii="宋体" w:hAnsi="宋体" w:hint="eastAsia"/>
          <w:bCs/>
          <w:sz w:val="24"/>
          <w:szCs w:val="24"/>
        </w:rPr>
        <w:t>好了要常想想以前贫困的时候，生活困顿时不要像以前富裕时那样铺张浪费。</w:t>
      </w:r>
    </w:p>
    <w:p w14:paraId="33E1FD10" w14:textId="77777777" w:rsidR="00400C15" w:rsidRPr="00400C15" w:rsidRDefault="00B87B10" w:rsidP="00400C15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（</w:t>
      </w:r>
      <w:r>
        <w:rPr>
          <w:rFonts w:ascii="宋体" w:hAnsi="宋体" w:hint="eastAsia"/>
          <w:bCs/>
          <w:sz w:val="24"/>
          <w:szCs w:val="24"/>
        </w:rPr>
        <w:t>5</w:t>
      </w:r>
      <w:r>
        <w:rPr>
          <w:rFonts w:ascii="宋体" w:hAnsi="宋体" w:hint="eastAsia"/>
          <w:bCs/>
          <w:sz w:val="24"/>
          <w:szCs w:val="24"/>
        </w:rPr>
        <w:t>）</w:t>
      </w:r>
      <w:r>
        <w:rPr>
          <w:rFonts w:ascii="宋体" w:hAnsi="宋体" w:hint="eastAsia"/>
          <w:sz w:val="24"/>
          <w:szCs w:val="24"/>
        </w:rPr>
        <w:t>教师提问：最后一句俗语，“</w:t>
      </w:r>
      <w:r w:rsidRPr="000E5FB0">
        <w:rPr>
          <w:rFonts w:ascii="宋体" w:hAnsi="宋体" w:hint="eastAsia"/>
          <w:sz w:val="24"/>
          <w:szCs w:val="24"/>
        </w:rPr>
        <w:t>书到用时方恨少</w:t>
      </w:r>
      <w:r w:rsidRPr="000E5FB0">
        <w:rPr>
          <w:rFonts w:ascii="宋体" w:hAnsi="宋体" w:hint="eastAsia"/>
          <w:sz w:val="24"/>
          <w:szCs w:val="24"/>
        </w:rPr>
        <w:t>,</w:t>
      </w:r>
      <w:r w:rsidRPr="000E5FB0">
        <w:rPr>
          <w:rFonts w:ascii="宋体" w:hAnsi="宋体" w:hint="eastAsia"/>
          <w:sz w:val="24"/>
          <w:szCs w:val="24"/>
        </w:rPr>
        <w:t>事非经过不知难。</w:t>
      </w:r>
      <w:r>
        <w:rPr>
          <w:rFonts w:ascii="宋体" w:hAnsi="宋体" w:hint="eastAsia"/>
          <w:sz w:val="24"/>
          <w:szCs w:val="24"/>
        </w:rPr>
        <w:t>”谁来挑战？</w:t>
      </w:r>
    </w:p>
    <w:p w14:paraId="7FB62773" w14:textId="77777777" w:rsidR="003C1CA6" w:rsidRPr="00400C15" w:rsidRDefault="00B87B10" w:rsidP="00400C15">
      <w:pPr>
        <w:spacing w:after="0" w:line="440" w:lineRule="exact"/>
        <w:rPr>
          <w:rFonts w:ascii="宋体" w:hAnsi="宋体"/>
          <w:bCs/>
          <w:sz w:val="24"/>
          <w:szCs w:val="24"/>
        </w:rPr>
      </w:pP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31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400C15">
        <w:rPr>
          <w:rFonts w:ascii="宋体" w:hAnsi="宋体" w:hint="eastAsia"/>
          <w:bCs/>
          <w:sz w:val="24"/>
          <w:szCs w:val="24"/>
        </w:rPr>
        <w:t>预设：</w:t>
      </w:r>
      <w:r w:rsidRPr="00400C15">
        <w:rPr>
          <w:rFonts w:hint="eastAsia"/>
          <w:bCs/>
          <w:sz w:val="24"/>
          <w:szCs w:val="24"/>
        </w:rPr>
        <w:t>这句俗语的意思是：</w:t>
      </w:r>
      <w:r w:rsidRPr="00400C15">
        <w:rPr>
          <w:rFonts w:ascii="宋体" w:hAnsi="宋体" w:hint="eastAsia"/>
          <w:bCs/>
          <w:sz w:val="24"/>
          <w:szCs w:val="24"/>
        </w:rPr>
        <w:t>知识总是在运用时才让人感到太不够了，许多事情如果不亲身经历过就不知道它有多难。</w:t>
      </w:r>
    </w:p>
    <w:p w14:paraId="0A14626A" w14:textId="77777777" w:rsidR="000F3CF6" w:rsidRPr="000F3CF6" w:rsidRDefault="00B87B10" w:rsidP="000F3CF6">
      <w:pPr>
        <w:spacing w:after="0" w:line="440" w:lineRule="exact"/>
        <w:rPr>
          <w:rFonts w:ascii="宋体" w:hAnsi="宋体"/>
          <w:bCs/>
          <w:sz w:val="24"/>
          <w:szCs w:val="24"/>
        </w:rPr>
      </w:pPr>
      <w:r w:rsidRPr="000F3CF6">
        <w:rPr>
          <w:rFonts w:ascii="宋体" w:hAnsi="宋体" w:hint="eastAsia"/>
          <w:bCs/>
          <w:sz w:val="24"/>
          <w:szCs w:val="24"/>
        </w:rPr>
        <w:t>3.</w:t>
      </w:r>
      <w:r w:rsidRPr="000F3CF6">
        <w:rPr>
          <w:rFonts w:ascii="宋体" w:hAnsi="宋体" w:hint="eastAsia"/>
          <w:bCs/>
          <w:sz w:val="24"/>
          <w:szCs w:val="24"/>
        </w:rPr>
        <w:t>活学活用</w:t>
      </w:r>
    </w:p>
    <w:p w14:paraId="4B1024E5" w14:textId="77777777" w:rsidR="003C1CA6" w:rsidRPr="000F3CF6" w:rsidRDefault="00B87B10" w:rsidP="000F3CF6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（</w:t>
      </w:r>
      <w:r>
        <w:rPr>
          <w:rFonts w:ascii="宋体" w:hAnsi="宋体" w:hint="eastAsia"/>
          <w:bCs/>
          <w:sz w:val="24"/>
          <w:szCs w:val="24"/>
        </w:rPr>
        <w:t>1</w:t>
      </w:r>
      <w:r>
        <w:rPr>
          <w:rFonts w:ascii="宋体" w:hAnsi="宋体" w:hint="eastAsia"/>
          <w:bCs/>
          <w:sz w:val="24"/>
          <w:szCs w:val="24"/>
        </w:rPr>
        <w:t>）</w:t>
      </w: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32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>
        <w:rPr>
          <w:rFonts w:ascii="宋体" w:hAnsi="宋体" w:hint="eastAsia"/>
          <w:bCs/>
          <w:sz w:val="24"/>
          <w:szCs w:val="24"/>
        </w:rPr>
        <w:t>师提出问题：</w:t>
      </w:r>
      <w:r w:rsidRPr="000F3CF6">
        <w:rPr>
          <w:rFonts w:ascii="宋体" w:hAnsi="宋体" w:hint="eastAsia"/>
          <w:bCs/>
          <w:sz w:val="24"/>
          <w:szCs w:val="24"/>
        </w:rPr>
        <w:t>平时，我们经常听到一些大人们说：“这段时间工作忙，等过段时间再去看看父母。”你打算用哪句话劝劝人们及时去看父母？</w:t>
      </w:r>
    </w:p>
    <w:p w14:paraId="45643B5C" w14:textId="77777777" w:rsidR="003C1CA6" w:rsidRPr="000F3CF6" w:rsidRDefault="00B87B10" w:rsidP="000E5FB0">
      <w:pPr>
        <w:spacing w:after="0" w:line="440" w:lineRule="exact"/>
        <w:rPr>
          <w:rFonts w:ascii="宋体" w:hAnsi="宋体"/>
          <w:sz w:val="24"/>
          <w:szCs w:val="24"/>
        </w:rPr>
      </w:pPr>
      <w:r w:rsidRPr="000F3CF6">
        <w:rPr>
          <w:rFonts w:ascii="宋体" w:hAnsi="宋体" w:hint="eastAsia"/>
          <w:sz w:val="24"/>
          <w:szCs w:val="24"/>
        </w:rPr>
        <w:t>预设：</w:t>
      </w:r>
      <w:r w:rsidRPr="000F3CF6">
        <w:rPr>
          <w:rFonts w:ascii="宋体" w:hAnsi="宋体" w:hint="eastAsia"/>
          <w:bCs/>
          <w:sz w:val="24"/>
          <w:szCs w:val="24"/>
        </w:rPr>
        <w:t>我用“树欲静而风不止，子欲养而亲不待”这句话来劝人们。</w:t>
      </w:r>
    </w:p>
    <w:p w14:paraId="31460DEB" w14:textId="77777777" w:rsidR="000E5FB0" w:rsidRPr="000F3CF6" w:rsidRDefault="00B87B10" w:rsidP="000F3CF6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（</w:t>
      </w:r>
      <w:r>
        <w:rPr>
          <w:rFonts w:ascii="宋体" w:hAnsi="宋体" w:hint="eastAsia"/>
          <w:bCs/>
          <w:sz w:val="24"/>
          <w:szCs w:val="24"/>
        </w:rPr>
        <w:t>2</w:t>
      </w:r>
      <w:r>
        <w:rPr>
          <w:rFonts w:ascii="宋体" w:hAnsi="宋体" w:hint="eastAsia"/>
          <w:bCs/>
          <w:sz w:val="24"/>
          <w:szCs w:val="24"/>
        </w:rPr>
        <w:t>）</w:t>
      </w:r>
      <w:r w:rsidRPr="00832163">
        <w:rPr>
          <w:rFonts w:asciiTheme="minorEastAsia" w:eastAsiaTheme="minorEastAsia" w:hAnsiTheme="minorEastAsia" w:hint="eastAsia"/>
          <w:color w:val="0070C0"/>
          <w:sz w:val="24"/>
          <w:szCs w:val="24"/>
        </w:rPr>
        <w:t>(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出示课件</w:t>
      </w:r>
      <w:r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33</w:t>
      </w:r>
      <w:r w:rsidRPr="00832163">
        <w:rPr>
          <w:rFonts w:asciiTheme="minorEastAsia" w:eastAsiaTheme="minorEastAsia" w:hAnsiTheme="minorEastAsia" w:cs="楷体" w:hint="eastAsia"/>
          <w:bCs/>
          <w:color w:val="0070C0"/>
          <w:sz w:val="24"/>
          <w:szCs w:val="24"/>
        </w:rPr>
        <w:t>)</w:t>
      </w:r>
      <w:r w:rsidRPr="000F3CF6">
        <w:rPr>
          <w:rFonts w:ascii="宋体" w:hAnsi="宋体" w:hint="eastAsia"/>
          <w:bCs/>
          <w:sz w:val="24"/>
          <w:szCs w:val="24"/>
        </w:rPr>
        <w:t>师提出问题：小刚平时不喜欢听批评的话，也不愿意接受别人的建议，你打算用哪句警句来劝他？</w:t>
      </w:r>
    </w:p>
    <w:p w14:paraId="6790AD83" w14:textId="77777777" w:rsidR="000E5FB0" w:rsidRPr="000F3CF6" w:rsidRDefault="00B87B10" w:rsidP="000F3CF6">
      <w:pPr>
        <w:spacing w:after="0" w:line="440" w:lineRule="exact"/>
        <w:rPr>
          <w:rFonts w:ascii="宋体" w:hAnsi="宋体"/>
          <w:sz w:val="24"/>
          <w:szCs w:val="24"/>
        </w:rPr>
      </w:pPr>
      <w:r w:rsidRPr="000F3CF6">
        <w:rPr>
          <w:rFonts w:ascii="宋体" w:hAnsi="宋体" w:hint="eastAsia"/>
          <w:bCs/>
          <w:sz w:val="24"/>
          <w:szCs w:val="24"/>
        </w:rPr>
        <w:t>预设：我打算用“良药苦口利于病，忠言逆耳利于行”来劝他。</w:t>
      </w:r>
    </w:p>
    <w:p w14:paraId="345D5CD2" w14:textId="77777777" w:rsidR="00DF77D5" w:rsidRDefault="00B87B10" w:rsidP="00DF77D5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4.</w:t>
      </w:r>
      <w:r>
        <w:rPr>
          <w:rFonts w:ascii="宋体" w:hAnsi="宋体" w:hint="eastAsia"/>
          <w:sz w:val="24"/>
          <w:szCs w:val="24"/>
        </w:rPr>
        <w:t>背诵名言警句。</w:t>
      </w:r>
    </w:p>
    <w:p w14:paraId="7CBEC325" w14:textId="77777777" w:rsidR="00DF77D5" w:rsidRDefault="00B87B10" w:rsidP="00DF77D5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）教师引读。</w:t>
      </w:r>
    </w:p>
    <w:p w14:paraId="3D5160FF" w14:textId="77777777" w:rsidR="00DF77D5" w:rsidRDefault="00B87B10" w:rsidP="00DF77D5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）男女分组比赛读。</w:t>
      </w:r>
    </w:p>
    <w:p w14:paraId="7602E888" w14:textId="77777777" w:rsidR="00DF77D5" w:rsidRDefault="00B87B10" w:rsidP="00DF77D5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（</w:t>
      </w:r>
      <w:r>
        <w:rPr>
          <w:rFonts w:ascii="宋体" w:hAnsi="宋体" w:hint="eastAsia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）指名背诵。</w:t>
      </w:r>
    </w:p>
    <w:p w14:paraId="689F97B3" w14:textId="77777777" w:rsidR="00DF77D5" w:rsidRDefault="00B87B10" w:rsidP="00DF77D5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5.</w:t>
      </w:r>
      <w:r>
        <w:rPr>
          <w:rFonts w:ascii="宋体" w:hAnsi="宋体" w:hint="eastAsia"/>
          <w:sz w:val="24"/>
          <w:szCs w:val="24"/>
        </w:rPr>
        <w:t>阅读古文长知识。</w:t>
      </w:r>
    </w:p>
    <w:p w14:paraId="4D8B9641" w14:textId="77777777" w:rsidR="00DF77D5" w:rsidRDefault="00B87B10" w:rsidP="00DF77D5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推荐阅读：古人留给我们的智慧与启迪还有很多，《增广贤文》中有大量篇幅叙述了如何待人接物，希望大家课后有机会去阅读此书。</w:t>
      </w:r>
    </w:p>
    <w:p w14:paraId="7F10087C" w14:textId="77777777" w:rsidR="00DF77D5" w:rsidRDefault="00B87B10" w:rsidP="00DF77D5">
      <w:pPr>
        <w:spacing w:after="0" w:line="440" w:lineRule="exact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（</w:t>
      </w:r>
      <w:r>
        <w:rPr>
          <w:rFonts w:ascii="楷体" w:eastAsia="楷体" w:hAnsi="楷体" w:hint="eastAsia"/>
          <w:b/>
          <w:sz w:val="24"/>
          <w:szCs w:val="24"/>
        </w:rPr>
        <w:t>设计意图：</w:t>
      </w:r>
      <w:r>
        <w:rPr>
          <w:rFonts w:ascii="楷体" w:eastAsia="楷体" w:hAnsi="楷体" w:hint="eastAsia"/>
          <w:sz w:val="24"/>
          <w:szCs w:val="24"/>
        </w:rPr>
        <w:t>好的语文老师可以让学生爱上阅读。所以推荐学生阅读相关书刊，不仅丰富了教学内容，更拓宽了学生的知识面。）</w:t>
      </w:r>
    </w:p>
    <w:p w14:paraId="25228B30" w14:textId="77777777" w:rsidR="00DF77D5" w:rsidRDefault="00B87B10" w:rsidP="00DF77D5">
      <w:pPr>
        <w:spacing w:after="0" w:line="360" w:lineRule="auto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/>
          <w:noProof/>
          <w:color w:val="000000"/>
          <w:sz w:val="24"/>
          <w:szCs w:val="24"/>
        </w:rPr>
        <w:pict w14:anchorId="187A98F2"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6" type="#_x0000_t87" style="position:absolute;margin-left:106.65pt;margin-top:16.4pt;width:7.15pt;height:72.6pt;z-index:251658240" filled="t" fillcolor="black" strokecolor="#f2f2f2" strokeweight="3pt">
            <v:shadow on="t" type="perspective" color="#7f7f7f" opacity=".5" offset="1pt" offset2="-1pt"/>
          </v:shape>
        </w:pict>
      </w:r>
      <w:r>
        <w:rPr>
          <w:rFonts w:ascii="宋体" w:hAnsi="宋体" w:cs="宋体" w:hint="eastAsia"/>
          <w:color w:val="000000"/>
          <w:sz w:val="24"/>
          <w:szCs w:val="24"/>
        </w:rPr>
        <w:t>【</w:t>
      </w:r>
      <w:r>
        <w:rPr>
          <w:rFonts w:ascii="宋体" w:hAnsi="宋体" w:cs="宋体" w:hint="eastAsia"/>
          <w:b/>
          <w:sz w:val="24"/>
          <w:szCs w:val="24"/>
        </w:rPr>
        <w:t>板书设计</w:t>
      </w:r>
      <w:r>
        <w:rPr>
          <w:rFonts w:ascii="宋体" w:hAnsi="宋体" w:cs="宋体" w:hint="eastAsia"/>
          <w:color w:val="000000"/>
          <w:sz w:val="24"/>
          <w:szCs w:val="24"/>
        </w:rPr>
        <w:t>】</w:t>
      </w:r>
    </w:p>
    <w:p w14:paraId="394279F1" w14:textId="77777777" w:rsidR="00DF77D5" w:rsidRDefault="00B87B10" w:rsidP="00DF77D5">
      <w:pPr>
        <w:spacing w:after="0" w:line="360" w:lineRule="auto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             </w:t>
      </w:r>
      <w:r>
        <w:rPr>
          <w:rFonts w:ascii="宋体" w:hAnsi="宋体" w:cs="宋体" w:hint="eastAsia"/>
          <w:color w:val="000000"/>
          <w:sz w:val="24"/>
          <w:szCs w:val="24"/>
        </w:rPr>
        <w:t>交流平台</w:t>
      </w:r>
    </w:p>
    <w:p w14:paraId="464CF3A8" w14:textId="77777777" w:rsidR="00DF77D5" w:rsidRDefault="00B87B10" w:rsidP="00DF77D5">
      <w:pPr>
        <w:spacing w:after="0" w:line="360" w:lineRule="auto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</w:t>
      </w:r>
      <w:r>
        <w:rPr>
          <w:rFonts w:ascii="宋体" w:hAnsi="宋体" w:cs="宋体" w:hint="eastAsia"/>
          <w:color w:val="000000"/>
          <w:sz w:val="24"/>
          <w:szCs w:val="24"/>
        </w:rPr>
        <w:t>语文园地</w:t>
      </w:r>
      <w:r>
        <w:rPr>
          <w:rFonts w:ascii="宋体" w:hAnsi="宋体" w:cs="宋体" w:hint="eastAsia"/>
          <w:color w:val="000000"/>
          <w:sz w:val="24"/>
          <w:szCs w:val="24"/>
        </w:rPr>
        <w:t xml:space="preserve">  </w:t>
      </w:r>
      <w:r w:rsidR="006059E3">
        <w:rPr>
          <w:rFonts w:ascii="宋体" w:hAnsi="宋体" w:cs="宋体" w:hint="eastAsia"/>
          <w:color w:val="000000"/>
          <w:sz w:val="24"/>
          <w:szCs w:val="24"/>
        </w:rPr>
        <w:t xml:space="preserve">   词句段运用</w:t>
      </w:r>
    </w:p>
    <w:p w14:paraId="112C5D75" w14:textId="77777777" w:rsidR="006059E3" w:rsidRPr="006059E3" w:rsidRDefault="00B87B10" w:rsidP="00DF77D5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 xml:space="preserve">                    </w:t>
      </w:r>
      <w:r w:rsidRPr="006059E3">
        <w:rPr>
          <w:rFonts w:ascii="宋体" w:hAnsi="宋体" w:hint="eastAsia"/>
          <w:sz w:val="24"/>
          <w:szCs w:val="24"/>
        </w:rPr>
        <w:t xml:space="preserve"> </w:t>
      </w:r>
      <w:r w:rsidRPr="006059E3">
        <w:rPr>
          <w:rFonts w:ascii="宋体" w:hAnsi="宋体" w:hint="eastAsia"/>
          <w:sz w:val="24"/>
          <w:szCs w:val="24"/>
        </w:rPr>
        <w:t>日积月累</w:t>
      </w:r>
    </w:p>
    <w:p w14:paraId="6E0A1AC8" w14:textId="77777777" w:rsidR="006059E3" w:rsidRDefault="006059E3" w:rsidP="00DF77D5">
      <w:pPr>
        <w:spacing w:after="0" w:line="440" w:lineRule="exact"/>
        <w:rPr>
          <w:rFonts w:ascii="宋体" w:hAnsi="宋体"/>
          <w:b/>
          <w:sz w:val="24"/>
          <w:szCs w:val="24"/>
        </w:rPr>
      </w:pPr>
    </w:p>
    <w:p w14:paraId="14B25D39" w14:textId="77777777" w:rsidR="00DF77D5" w:rsidRDefault="00B87B10" w:rsidP="00DF77D5">
      <w:pPr>
        <w:spacing w:after="0"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【教学反思】</w:t>
      </w:r>
    </w:p>
    <w:p w14:paraId="19AF2335" w14:textId="77777777" w:rsidR="00DF77D5" w:rsidRDefault="00B87B10" w:rsidP="00DF77D5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本单元的语文园地涉及的内容较多，本次教学设计，教师充分考虑到了以下两点：</w:t>
      </w:r>
    </w:p>
    <w:p w14:paraId="6EE67760" w14:textId="77777777" w:rsidR="00DF77D5" w:rsidRDefault="00B87B10" w:rsidP="00DF77D5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本课有很多重要片段以及诗句和名言，读是必不可少的教学步骤，只有通过读才能有所体会，有所思考，有所发现，有所收获。</w:t>
      </w:r>
    </w:p>
    <w:p w14:paraId="1A7E96E3" w14:textId="77777777" w:rsidR="00DF77D5" w:rsidRDefault="00B87B10" w:rsidP="00DF77D5">
      <w:pPr>
        <w:spacing w:after="0" w:line="44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语文园地的教学中有许多古诗及古文名言，涉及到许多课外知识，那么，学生通过自主查找资料来了解学习内容，不仅可以更好地完成课堂教学，还可以拓宽自己的知识面。</w:t>
      </w:r>
    </w:p>
    <w:p w14:paraId="056F436E" w14:textId="77777777" w:rsidR="00C4469D" w:rsidRDefault="00C4469D" w:rsidP="006059E3">
      <w:pPr>
        <w:spacing w:after="0" w:line="360" w:lineRule="auto"/>
        <w:rPr>
          <w:rFonts w:ascii="宋体" w:hAnsi="宋体"/>
          <w:sz w:val="24"/>
          <w:szCs w:val="24"/>
        </w:rPr>
      </w:pPr>
    </w:p>
    <w:sectPr w:rsidR="00C4469D" w:rsidSect="003A15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A8F55" w14:textId="77777777" w:rsidR="00B87B10" w:rsidRDefault="00B87B10" w:rsidP="00B87B10">
      <w:pPr>
        <w:spacing w:after="0"/>
      </w:pPr>
      <w:r>
        <w:separator/>
      </w:r>
    </w:p>
  </w:endnote>
  <w:endnote w:type="continuationSeparator" w:id="0">
    <w:p w14:paraId="03198901" w14:textId="77777777" w:rsidR="00B87B10" w:rsidRDefault="00B87B10" w:rsidP="00B87B1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9E9B2" w14:textId="77777777" w:rsidR="00B87B10" w:rsidRDefault="00B87B1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B90B6" w14:textId="77777777" w:rsidR="00B87B10" w:rsidRDefault="00B87B1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CDF27" w14:textId="77777777" w:rsidR="00B87B10" w:rsidRDefault="00B87B1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8F5CE" w14:textId="77777777" w:rsidR="00B87B10" w:rsidRDefault="00B87B10" w:rsidP="00B87B10">
      <w:pPr>
        <w:spacing w:after="0"/>
      </w:pPr>
      <w:r>
        <w:separator/>
      </w:r>
    </w:p>
  </w:footnote>
  <w:footnote w:type="continuationSeparator" w:id="0">
    <w:p w14:paraId="53A2EC47" w14:textId="77777777" w:rsidR="00B87B10" w:rsidRDefault="00B87B10" w:rsidP="00B87B1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B76CB" w14:textId="77777777" w:rsidR="00B87B10" w:rsidRDefault="00B87B1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72445" w14:textId="77777777" w:rsidR="00B87B10" w:rsidRDefault="00B87B1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F4DEA" w14:textId="77777777" w:rsidR="00B87B10" w:rsidRDefault="00B87B1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872AC"/>
    <w:multiLevelType w:val="hybridMultilevel"/>
    <w:tmpl w:val="BE1492BC"/>
    <w:lvl w:ilvl="0" w:tplc="41188D28">
      <w:start w:val="1"/>
      <w:numFmt w:val="bullet"/>
      <w:lvlText w:val=""/>
      <w:lvlJc w:val="left"/>
      <w:pPr>
        <w:ind w:left="961" w:hanging="420"/>
      </w:pPr>
      <w:rPr>
        <w:rFonts w:ascii="Wingdings" w:hAnsi="Wingdings" w:hint="default"/>
      </w:rPr>
    </w:lvl>
    <w:lvl w:ilvl="1" w:tplc="9F529CE0" w:tentative="1">
      <w:start w:val="1"/>
      <w:numFmt w:val="bullet"/>
      <w:lvlText w:val=""/>
      <w:lvlJc w:val="left"/>
      <w:pPr>
        <w:ind w:left="1381" w:hanging="420"/>
      </w:pPr>
      <w:rPr>
        <w:rFonts w:ascii="Wingdings" w:hAnsi="Wingdings" w:hint="default"/>
      </w:rPr>
    </w:lvl>
    <w:lvl w:ilvl="2" w:tplc="DD98B672" w:tentative="1">
      <w:start w:val="1"/>
      <w:numFmt w:val="bullet"/>
      <w:lvlText w:val=""/>
      <w:lvlJc w:val="left"/>
      <w:pPr>
        <w:ind w:left="1801" w:hanging="420"/>
      </w:pPr>
      <w:rPr>
        <w:rFonts w:ascii="Wingdings" w:hAnsi="Wingdings" w:hint="default"/>
      </w:rPr>
    </w:lvl>
    <w:lvl w:ilvl="3" w:tplc="A4ACCDC4" w:tentative="1">
      <w:start w:val="1"/>
      <w:numFmt w:val="bullet"/>
      <w:lvlText w:val=""/>
      <w:lvlJc w:val="left"/>
      <w:pPr>
        <w:ind w:left="2221" w:hanging="420"/>
      </w:pPr>
      <w:rPr>
        <w:rFonts w:ascii="Wingdings" w:hAnsi="Wingdings" w:hint="default"/>
      </w:rPr>
    </w:lvl>
    <w:lvl w:ilvl="4" w:tplc="8160B97A" w:tentative="1">
      <w:start w:val="1"/>
      <w:numFmt w:val="bullet"/>
      <w:lvlText w:val=""/>
      <w:lvlJc w:val="left"/>
      <w:pPr>
        <w:ind w:left="2641" w:hanging="420"/>
      </w:pPr>
      <w:rPr>
        <w:rFonts w:ascii="Wingdings" w:hAnsi="Wingdings" w:hint="default"/>
      </w:rPr>
    </w:lvl>
    <w:lvl w:ilvl="5" w:tplc="0C5C9F9C" w:tentative="1">
      <w:start w:val="1"/>
      <w:numFmt w:val="bullet"/>
      <w:lvlText w:val=""/>
      <w:lvlJc w:val="left"/>
      <w:pPr>
        <w:ind w:left="3061" w:hanging="420"/>
      </w:pPr>
      <w:rPr>
        <w:rFonts w:ascii="Wingdings" w:hAnsi="Wingdings" w:hint="default"/>
      </w:rPr>
    </w:lvl>
    <w:lvl w:ilvl="6" w:tplc="C160F7CC" w:tentative="1">
      <w:start w:val="1"/>
      <w:numFmt w:val="bullet"/>
      <w:lvlText w:val=""/>
      <w:lvlJc w:val="left"/>
      <w:pPr>
        <w:ind w:left="3481" w:hanging="420"/>
      </w:pPr>
      <w:rPr>
        <w:rFonts w:ascii="Wingdings" w:hAnsi="Wingdings" w:hint="default"/>
      </w:rPr>
    </w:lvl>
    <w:lvl w:ilvl="7" w:tplc="F314C612" w:tentative="1">
      <w:start w:val="1"/>
      <w:numFmt w:val="bullet"/>
      <w:lvlText w:val=""/>
      <w:lvlJc w:val="left"/>
      <w:pPr>
        <w:ind w:left="3901" w:hanging="420"/>
      </w:pPr>
      <w:rPr>
        <w:rFonts w:ascii="Wingdings" w:hAnsi="Wingdings" w:hint="default"/>
      </w:rPr>
    </w:lvl>
    <w:lvl w:ilvl="8" w:tplc="1DD8681A" w:tentative="1">
      <w:start w:val="1"/>
      <w:numFmt w:val="bullet"/>
      <w:lvlText w:val=""/>
      <w:lvlJc w:val="left"/>
      <w:pPr>
        <w:ind w:left="4321" w:hanging="420"/>
      </w:pPr>
      <w:rPr>
        <w:rFonts w:ascii="Wingdings" w:hAnsi="Wingdings" w:hint="default"/>
      </w:rPr>
    </w:lvl>
  </w:abstractNum>
  <w:abstractNum w:abstractNumId="1" w15:restartNumberingAfterBreak="0">
    <w:nsid w:val="072B372F"/>
    <w:multiLevelType w:val="hybridMultilevel"/>
    <w:tmpl w:val="FB8E3F68"/>
    <w:lvl w:ilvl="0" w:tplc="0B565C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AFA01B4" w:tentative="1">
      <w:start w:val="1"/>
      <w:numFmt w:val="lowerLetter"/>
      <w:lvlText w:val="%2)"/>
      <w:lvlJc w:val="left"/>
      <w:pPr>
        <w:ind w:left="840" w:hanging="420"/>
      </w:pPr>
    </w:lvl>
    <w:lvl w:ilvl="2" w:tplc="CBDA13B8" w:tentative="1">
      <w:start w:val="1"/>
      <w:numFmt w:val="lowerRoman"/>
      <w:lvlText w:val="%3."/>
      <w:lvlJc w:val="right"/>
      <w:pPr>
        <w:ind w:left="1260" w:hanging="420"/>
      </w:pPr>
    </w:lvl>
    <w:lvl w:ilvl="3" w:tplc="D208F8E4" w:tentative="1">
      <w:start w:val="1"/>
      <w:numFmt w:val="decimal"/>
      <w:lvlText w:val="%4."/>
      <w:lvlJc w:val="left"/>
      <w:pPr>
        <w:ind w:left="1680" w:hanging="420"/>
      </w:pPr>
    </w:lvl>
    <w:lvl w:ilvl="4" w:tplc="E4309570" w:tentative="1">
      <w:start w:val="1"/>
      <w:numFmt w:val="lowerLetter"/>
      <w:lvlText w:val="%5)"/>
      <w:lvlJc w:val="left"/>
      <w:pPr>
        <w:ind w:left="2100" w:hanging="420"/>
      </w:pPr>
    </w:lvl>
    <w:lvl w:ilvl="5" w:tplc="6E86A592" w:tentative="1">
      <w:start w:val="1"/>
      <w:numFmt w:val="lowerRoman"/>
      <w:lvlText w:val="%6."/>
      <w:lvlJc w:val="right"/>
      <w:pPr>
        <w:ind w:left="2520" w:hanging="420"/>
      </w:pPr>
    </w:lvl>
    <w:lvl w:ilvl="6" w:tplc="42CE5058" w:tentative="1">
      <w:start w:val="1"/>
      <w:numFmt w:val="decimal"/>
      <w:lvlText w:val="%7."/>
      <w:lvlJc w:val="left"/>
      <w:pPr>
        <w:ind w:left="2940" w:hanging="420"/>
      </w:pPr>
    </w:lvl>
    <w:lvl w:ilvl="7" w:tplc="94308D8A" w:tentative="1">
      <w:start w:val="1"/>
      <w:numFmt w:val="lowerLetter"/>
      <w:lvlText w:val="%8)"/>
      <w:lvlJc w:val="left"/>
      <w:pPr>
        <w:ind w:left="3360" w:hanging="420"/>
      </w:pPr>
    </w:lvl>
    <w:lvl w:ilvl="8" w:tplc="7902B44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81F4734"/>
    <w:multiLevelType w:val="hybridMultilevel"/>
    <w:tmpl w:val="49BCFED4"/>
    <w:lvl w:ilvl="0" w:tplc="92241C68">
      <w:start w:val="2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0E013E2" w:tentative="1">
      <w:start w:val="1"/>
      <w:numFmt w:val="lowerLetter"/>
      <w:lvlText w:val="%2)"/>
      <w:lvlJc w:val="left"/>
      <w:pPr>
        <w:ind w:left="1320" w:hanging="420"/>
      </w:pPr>
    </w:lvl>
    <w:lvl w:ilvl="2" w:tplc="40206E14" w:tentative="1">
      <w:start w:val="1"/>
      <w:numFmt w:val="lowerRoman"/>
      <w:lvlText w:val="%3."/>
      <w:lvlJc w:val="right"/>
      <w:pPr>
        <w:ind w:left="1740" w:hanging="420"/>
      </w:pPr>
    </w:lvl>
    <w:lvl w:ilvl="3" w:tplc="8F6EDAAE" w:tentative="1">
      <w:start w:val="1"/>
      <w:numFmt w:val="decimal"/>
      <w:lvlText w:val="%4."/>
      <w:lvlJc w:val="left"/>
      <w:pPr>
        <w:ind w:left="2160" w:hanging="420"/>
      </w:pPr>
    </w:lvl>
    <w:lvl w:ilvl="4" w:tplc="CB8E83CA" w:tentative="1">
      <w:start w:val="1"/>
      <w:numFmt w:val="lowerLetter"/>
      <w:lvlText w:val="%5)"/>
      <w:lvlJc w:val="left"/>
      <w:pPr>
        <w:ind w:left="2580" w:hanging="420"/>
      </w:pPr>
    </w:lvl>
    <w:lvl w:ilvl="5" w:tplc="643E0D6A" w:tentative="1">
      <w:start w:val="1"/>
      <w:numFmt w:val="lowerRoman"/>
      <w:lvlText w:val="%6."/>
      <w:lvlJc w:val="right"/>
      <w:pPr>
        <w:ind w:left="3000" w:hanging="420"/>
      </w:pPr>
    </w:lvl>
    <w:lvl w:ilvl="6" w:tplc="04F696A2" w:tentative="1">
      <w:start w:val="1"/>
      <w:numFmt w:val="decimal"/>
      <w:lvlText w:val="%7."/>
      <w:lvlJc w:val="left"/>
      <w:pPr>
        <w:ind w:left="3420" w:hanging="420"/>
      </w:pPr>
    </w:lvl>
    <w:lvl w:ilvl="7" w:tplc="42424240" w:tentative="1">
      <w:start w:val="1"/>
      <w:numFmt w:val="lowerLetter"/>
      <w:lvlText w:val="%8)"/>
      <w:lvlJc w:val="left"/>
      <w:pPr>
        <w:ind w:left="3840" w:hanging="420"/>
      </w:pPr>
    </w:lvl>
    <w:lvl w:ilvl="8" w:tplc="0AD8639E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3591419D"/>
    <w:multiLevelType w:val="hybridMultilevel"/>
    <w:tmpl w:val="BC22E86C"/>
    <w:lvl w:ilvl="0" w:tplc="1FC2A382">
      <w:start w:val="1"/>
      <w:numFmt w:val="bullet"/>
      <w:lvlText w:val=""/>
      <w:lvlJc w:val="left"/>
      <w:pPr>
        <w:ind w:left="961" w:hanging="420"/>
      </w:pPr>
      <w:rPr>
        <w:rFonts w:ascii="Wingdings" w:hAnsi="Wingdings" w:hint="default"/>
      </w:rPr>
    </w:lvl>
    <w:lvl w:ilvl="1" w:tplc="52003A90" w:tentative="1">
      <w:start w:val="1"/>
      <w:numFmt w:val="bullet"/>
      <w:lvlText w:val=""/>
      <w:lvlJc w:val="left"/>
      <w:pPr>
        <w:ind w:left="1381" w:hanging="420"/>
      </w:pPr>
      <w:rPr>
        <w:rFonts w:ascii="Wingdings" w:hAnsi="Wingdings" w:hint="default"/>
      </w:rPr>
    </w:lvl>
    <w:lvl w:ilvl="2" w:tplc="F808E9FE" w:tentative="1">
      <w:start w:val="1"/>
      <w:numFmt w:val="bullet"/>
      <w:lvlText w:val=""/>
      <w:lvlJc w:val="left"/>
      <w:pPr>
        <w:ind w:left="1801" w:hanging="420"/>
      </w:pPr>
      <w:rPr>
        <w:rFonts w:ascii="Wingdings" w:hAnsi="Wingdings" w:hint="default"/>
      </w:rPr>
    </w:lvl>
    <w:lvl w:ilvl="3" w:tplc="5D1EC174" w:tentative="1">
      <w:start w:val="1"/>
      <w:numFmt w:val="bullet"/>
      <w:lvlText w:val=""/>
      <w:lvlJc w:val="left"/>
      <w:pPr>
        <w:ind w:left="2221" w:hanging="420"/>
      </w:pPr>
      <w:rPr>
        <w:rFonts w:ascii="Wingdings" w:hAnsi="Wingdings" w:hint="default"/>
      </w:rPr>
    </w:lvl>
    <w:lvl w:ilvl="4" w:tplc="2E721FA6" w:tentative="1">
      <w:start w:val="1"/>
      <w:numFmt w:val="bullet"/>
      <w:lvlText w:val=""/>
      <w:lvlJc w:val="left"/>
      <w:pPr>
        <w:ind w:left="2641" w:hanging="420"/>
      </w:pPr>
      <w:rPr>
        <w:rFonts w:ascii="Wingdings" w:hAnsi="Wingdings" w:hint="default"/>
      </w:rPr>
    </w:lvl>
    <w:lvl w:ilvl="5" w:tplc="6A2EC8A8" w:tentative="1">
      <w:start w:val="1"/>
      <w:numFmt w:val="bullet"/>
      <w:lvlText w:val=""/>
      <w:lvlJc w:val="left"/>
      <w:pPr>
        <w:ind w:left="3061" w:hanging="420"/>
      </w:pPr>
      <w:rPr>
        <w:rFonts w:ascii="Wingdings" w:hAnsi="Wingdings" w:hint="default"/>
      </w:rPr>
    </w:lvl>
    <w:lvl w:ilvl="6" w:tplc="5AE20248" w:tentative="1">
      <w:start w:val="1"/>
      <w:numFmt w:val="bullet"/>
      <w:lvlText w:val=""/>
      <w:lvlJc w:val="left"/>
      <w:pPr>
        <w:ind w:left="3481" w:hanging="420"/>
      </w:pPr>
      <w:rPr>
        <w:rFonts w:ascii="Wingdings" w:hAnsi="Wingdings" w:hint="default"/>
      </w:rPr>
    </w:lvl>
    <w:lvl w:ilvl="7" w:tplc="C7C44C16" w:tentative="1">
      <w:start w:val="1"/>
      <w:numFmt w:val="bullet"/>
      <w:lvlText w:val=""/>
      <w:lvlJc w:val="left"/>
      <w:pPr>
        <w:ind w:left="3901" w:hanging="420"/>
      </w:pPr>
      <w:rPr>
        <w:rFonts w:ascii="Wingdings" w:hAnsi="Wingdings" w:hint="default"/>
      </w:rPr>
    </w:lvl>
    <w:lvl w:ilvl="8" w:tplc="499E964E" w:tentative="1">
      <w:start w:val="1"/>
      <w:numFmt w:val="bullet"/>
      <w:lvlText w:val=""/>
      <w:lvlJc w:val="left"/>
      <w:pPr>
        <w:ind w:left="4321" w:hanging="420"/>
      </w:pPr>
      <w:rPr>
        <w:rFonts w:ascii="Wingdings" w:hAnsi="Wingdings" w:hint="default"/>
      </w:rPr>
    </w:lvl>
  </w:abstractNum>
  <w:abstractNum w:abstractNumId="4" w15:restartNumberingAfterBreak="0">
    <w:nsid w:val="3D757873"/>
    <w:multiLevelType w:val="multilevel"/>
    <w:tmpl w:val="3D757873"/>
    <w:lvl w:ilvl="0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5" w15:restartNumberingAfterBreak="0">
    <w:nsid w:val="405669CF"/>
    <w:multiLevelType w:val="hybridMultilevel"/>
    <w:tmpl w:val="010A5496"/>
    <w:lvl w:ilvl="0" w:tplc="D64CA3D4">
      <w:start w:val="1"/>
      <w:numFmt w:val="bullet"/>
      <w:lvlText w:val=""/>
      <w:lvlJc w:val="left"/>
      <w:pPr>
        <w:ind w:left="777" w:hanging="420"/>
      </w:pPr>
      <w:rPr>
        <w:rFonts w:ascii="Wingdings" w:hAnsi="Wingdings" w:hint="default"/>
      </w:rPr>
    </w:lvl>
    <w:lvl w:ilvl="1" w:tplc="8EFAAE76" w:tentative="1">
      <w:start w:val="1"/>
      <w:numFmt w:val="bullet"/>
      <w:lvlText w:val=""/>
      <w:lvlJc w:val="left"/>
      <w:pPr>
        <w:ind w:left="1197" w:hanging="420"/>
      </w:pPr>
      <w:rPr>
        <w:rFonts w:ascii="Wingdings" w:hAnsi="Wingdings" w:hint="default"/>
      </w:rPr>
    </w:lvl>
    <w:lvl w:ilvl="2" w:tplc="558892F6" w:tentative="1">
      <w:start w:val="1"/>
      <w:numFmt w:val="bullet"/>
      <w:lvlText w:val=""/>
      <w:lvlJc w:val="left"/>
      <w:pPr>
        <w:ind w:left="1617" w:hanging="420"/>
      </w:pPr>
      <w:rPr>
        <w:rFonts w:ascii="Wingdings" w:hAnsi="Wingdings" w:hint="default"/>
      </w:rPr>
    </w:lvl>
    <w:lvl w:ilvl="3" w:tplc="8D3A6D2A" w:tentative="1">
      <w:start w:val="1"/>
      <w:numFmt w:val="bullet"/>
      <w:lvlText w:val=""/>
      <w:lvlJc w:val="left"/>
      <w:pPr>
        <w:ind w:left="2037" w:hanging="420"/>
      </w:pPr>
      <w:rPr>
        <w:rFonts w:ascii="Wingdings" w:hAnsi="Wingdings" w:hint="default"/>
      </w:rPr>
    </w:lvl>
    <w:lvl w:ilvl="4" w:tplc="55446C8A" w:tentative="1">
      <w:start w:val="1"/>
      <w:numFmt w:val="bullet"/>
      <w:lvlText w:val=""/>
      <w:lvlJc w:val="left"/>
      <w:pPr>
        <w:ind w:left="2457" w:hanging="420"/>
      </w:pPr>
      <w:rPr>
        <w:rFonts w:ascii="Wingdings" w:hAnsi="Wingdings" w:hint="default"/>
      </w:rPr>
    </w:lvl>
    <w:lvl w:ilvl="5" w:tplc="5C34CD8E" w:tentative="1">
      <w:start w:val="1"/>
      <w:numFmt w:val="bullet"/>
      <w:lvlText w:val=""/>
      <w:lvlJc w:val="left"/>
      <w:pPr>
        <w:ind w:left="2877" w:hanging="420"/>
      </w:pPr>
      <w:rPr>
        <w:rFonts w:ascii="Wingdings" w:hAnsi="Wingdings" w:hint="default"/>
      </w:rPr>
    </w:lvl>
    <w:lvl w:ilvl="6" w:tplc="65F61F30" w:tentative="1">
      <w:start w:val="1"/>
      <w:numFmt w:val="bullet"/>
      <w:lvlText w:val=""/>
      <w:lvlJc w:val="left"/>
      <w:pPr>
        <w:ind w:left="3297" w:hanging="420"/>
      </w:pPr>
      <w:rPr>
        <w:rFonts w:ascii="Wingdings" w:hAnsi="Wingdings" w:hint="default"/>
      </w:rPr>
    </w:lvl>
    <w:lvl w:ilvl="7" w:tplc="E1D416F8" w:tentative="1">
      <w:start w:val="1"/>
      <w:numFmt w:val="bullet"/>
      <w:lvlText w:val=""/>
      <w:lvlJc w:val="left"/>
      <w:pPr>
        <w:ind w:left="3717" w:hanging="420"/>
      </w:pPr>
      <w:rPr>
        <w:rFonts w:ascii="Wingdings" w:hAnsi="Wingdings" w:hint="default"/>
      </w:rPr>
    </w:lvl>
    <w:lvl w:ilvl="8" w:tplc="A030BCCA" w:tentative="1">
      <w:start w:val="1"/>
      <w:numFmt w:val="bullet"/>
      <w:lvlText w:val=""/>
      <w:lvlJc w:val="left"/>
      <w:pPr>
        <w:ind w:left="4137" w:hanging="420"/>
      </w:pPr>
      <w:rPr>
        <w:rFonts w:ascii="Wingdings" w:hAnsi="Wingdings" w:hint="default"/>
      </w:rPr>
    </w:lvl>
  </w:abstractNum>
  <w:abstractNum w:abstractNumId="6" w15:restartNumberingAfterBreak="0">
    <w:nsid w:val="43A13A55"/>
    <w:multiLevelType w:val="hybridMultilevel"/>
    <w:tmpl w:val="FB38290A"/>
    <w:lvl w:ilvl="0" w:tplc="6942A81C">
      <w:start w:val="2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BA90D236" w:tentative="1">
      <w:start w:val="1"/>
      <w:numFmt w:val="lowerLetter"/>
      <w:lvlText w:val="%2)"/>
      <w:lvlJc w:val="left"/>
      <w:pPr>
        <w:ind w:left="1320" w:hanging="420"/>
      </w:pPr>
    </w:lvl>
    <w:lvl w:ilvl="2" w:tplc="08C23B22" w:tentative="1">
      <w:start w:val="1"/>
      <w:numFmt w:val="lowerRoman"/>
      <w:lvlText w:val="%3."/>
      <w:lvlJc w:val="right"/>
      <w:pPr>
        <w:ind w:left="1740" w:hanging="420"/>
      </w:pPr>
    </w:lvl>
    <w:lvl w:ilvl="3" w:tplc="F31612DE" w:tentative="1">
      <w:start w:val="1"/>
      <w:numFmt w:val="decimal"/>
      <w:lvlText w:val="%4."/>
      <w:lvlJc w:val="left"/>
      <w:pPr>
        <w:ind w:left="2160" w:hanging="420"/>
      </w:pPr>
    </w:lvl>
    <w:lvl w:ilvl="4" w:tplc="2AC2A254" w:tentative="1">
      <w:start w:val="1"/>
      <w:numFmt w:val="lowerLetter"/>
      <w:lvlText w:val="%5)"/>
      <w:lvlJc w:val="left"/>
      <w:pPr>
        <w:ind w:left="2580" w:hanging="420"/>
      </w:pPr>
    </w:lvl>
    <w:lvl w:ilvl="5" w:tplc="FBDE0D0C" w:tentative="1">
      <w:start w:val="1"/>
      <w:numFmt w:val="lowerRoman"/>
      <w:lvlText w:val="%6."/>
      <w:lvlJc w:val="right"/>
      <w:pPr>
        <w:ind w:left="3000" w:hanging="420"/>
      </w:pPr>
    </w:lvl>
    <w:lvl w:ilvl="6" w:tplc="C0B0C6CA" w:tentative="1">
      <w:start w:val="1"/>
      <w:numFmt w:val="decimal"/>
      <w:lvlText w:val="%7."/>
      <w:lvlJc w:val="left"/>
      <w:pPr>
        <w:ind w:left="3420" w:hanging="420"/>
      </w:pPr>
    </w:lvl>
    <w:lvl w:ilvl="7" w:tplc="AD6A6FD4" w:tentative="1">
      <w:start w:val="1"/>
      <w:numFmt w:val="lowerLetter"/>
      <w:lvlText w:val="%8)"/>
      <w:lvlJc w:val="left"/>
      <w:pPr>
        <w:ind w:left="3840" w:hanging="420"/>
      </w:pPr>
    </w:lvl>
    <w:lvl w:ilvl="8" w:tplc="7408AFE0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 w15:restartNumberingAfterBreak="0">
    <w:nsid w:val="48720C8D"/>
    <w:multiLevelType w:val="hybridMultilevel"/>
    <w:tmpl w:val="00D650A6"/>
    <w:lvl w:ilvl="0" w:tplc="C154463A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93D85238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9C62DBC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500E8AC4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E230D1CC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23FE34B2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13D8C6D4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4904801A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D834BFFC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630434609">
    <w:abstractNumId w:val="5"/>
  </w:num>
  <w:num w:numId="2" w16cid:durableId="1196426414">
    <w:abstractNumId w:val="7"/>
  </w:num>
  <w:num w:numId="3" w16cid:durableId="2147118232">
    <w:abstractNumId w:val="0"/>
  </w:num>
  <w:num w:numId="4" w16cid:durableId="602222397">
    <w:abstractNumId w:val="3"/>
  </w:num>
  <w:num w:numId="5" w16cid:durableId="890963742">
    <w:abstractNumId w:val="4"/>
  </w:num>
  <w:num w:numId="6" w16cid:durableId="589776981">
    <w:abstractNumId w:val="2"/>
  </w:num>
  <w:num w:numId="7" w16cid:durableId="1488128325">
    <w:abstractNumId w:val="6"/>
  </w:num>
  <w:num w:numId="8" w16cid:durableId="1473863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D50"/>
    <w:rsid w:val="00004DAC"/>
    <w:rsid w:val="000173C5"/>
    <w:rsid w:val="000277D9"/>
    <w:rsid w:val="00031D32"/>
    <w:rsid w:val="00036EC1"/>
    <w:rsid w:val="00047048"/>
    <w:rsid w:val="00052955"/>
    <w:rsid w:val="000534D3"/>
    <w:rsid w:val="00060706"/>
    <w:rsid w:val="0006672E"/>
    <w:rsid w:val="0007362B"/>
    <w:rsid w:val="00080A77"/>
    <w:rsid w:val="0008656F"/>
    <w:rsid w:val="00087E3D"/>
    <w:rsid w:val="00094D80"/>
    <w:rsid w:val="00097AB5"/>
    <w:rsid w:val="000A673A"/>
    <w:rsid w:val="000B0A99"/>
    <w:rsid w:val="000C20B6"/>
    <w:rsid w:val="000C4B26"/>
    <w:rsid w:val="000D62BE"/>
    <w:rsid w:val="000E112A"/>
    <w:rsid w:val="000E144F"/>
    <w:rsid w:val="000E4B54"/>
    <w:rsid w:val="000E5FB0"/>
    <w:rsid w:val="000F0E0F"/>
    <w:rsid w:val="000F3CF6"/>
    <w:rsid w:val="00105995"/>
    <w:rsid w:val="001151CC"/>
    <w:rsid w:val="00134E9C"/>
    <w:rsid w:val="0015059C"/>
    <w:rsid w:val="00150D97"/>
    <w:rsid w:val="0015749C"/>
    <w:rsid w:val="00160E9E"/>
    <w:rsid w:val="001633F5"/>
    <w:rsid w:val="001642EF"/>
    <w:rsid w:val="00164EA0"/>
    <w:rsid w:val="00171D30"/>
    <w:rsid w:val="0019048E"/>
    <w:rsid w:val="001907C2"/>
    <w:rsid w:val="001A0051"/>
    <w:rsid w:val="001B02F0"/>
    <w:rsid w:val="001C536E"/>
    <w:rsid w:val="001C5AB7"/>
    <w:rsid w:val="001D1A4D"/>
    <w:rsid w:val="001E1C37"/>
    <w:rsid w:val="001F17A7"/>
    <w:rsid w:val="002116F5"/>
    <w:rsid w:val="002133D6"/>
    <w:rsid w:val="00223BAF"/>
    <w:rsid w:val="00225E37"/>
    <w:rsid w:val="0023527F"/>
    <w:rsid w:val="00237EAA"/>
    <w:rsid w:val="002625D2"/>
    <w:rsid w:val="00263118"/>
    <w:rsid w:val="002679A7"/>
    <w:rsid w:val="00276001"/>
    <w:rsid w:val="00277CF7"/>
    <w:rsid w:val="00280A7E"/>
    <w:rsid w:val="00282C31"/>
    <w:rsid w:val="002924CF"/>
    <w:rsid w:val="0029257A"/>
    <w:rsid w:val="002953AC"/>
    <w:rsid w:val="00297CD9"/>
    <w:rsid w:val="002B2632"/>
    <w:rsid w:val="002B5068"/>
    <w:rsid w:val="002B5E92"/>
    <w:rsid w:val="002D4699"/>
    <w:rsid w:val="002F08BE"/>
    <w:rsid w:val="002F2C64"/>
    <w:rsid w:val="002F2E31"/>
    <w:rsid w:val="00304610"/>
    <w:rsid w:val="00307406"/>
    <w:rsid w:val="003219E4"/>
    <w:rsid w:val="00323B43"/>
    <w:rsid w:val="00324587"/>
    <w:rsid w:val="00330C7B"/>
    <w:rsid w:val="00346643"/>
    <w:rsid w:val="003630AE"/>
    <w:rsid w:val="00376889"/>
    <w:rsid w:val="00381329"/>
    <w:rsid w:val="0038657C"/>
    <w:rsid w:val="003A1520"/>
    <w:rsid w:val="003A6D5E"/>
    <w:rsid w:val="003B24F9"/>
    <w:rsid w:val="003B4E56"/>
    <w:rsid w:val="003C1CA6"/>
    <w:rsid w:val="003C5667"/>
    <w:rsid w:val="003D3721"/>
    <w:rsid w:val="003D37D8"/>
    <w:rsid w:val="003D6951"/>
    <w:rsid w:val="00400C15"/>
    <w:rsid w:val="0040719F"/>
    <w:rsid w:val="0042020D"/>
    <w:rsid w:val="00422720"/>
    <w:rsid w:val="00423B90"/>
    <w:rsid w:val="00426133"/>
    <w:rsid w:val="0043471A"/>
    <w:rsid w:val="004358AB"/>
    <w:rsid w:val="00442487"/>
    <w:rsid w:val="00445011"/>
    <w:rsid w:val="00446D9D"/>
    <w:rsid w:val="00480907"/>
    <w:rsid w:val="004904FE"/>
    <w:rsid w:val="0049068A"/>
    <w:rsid w:val="004A12B7"/>
    <w:rsid w:val="004A1B4A"/>
    <w:rsid w:val="004A6F07"/>
    <w:rsid w:val="004B0B90"/>
    <w:rsid w:val="004B353D"/>
    <w:rsid w:val="004C170C"/>
    <w:rsid w:val="004D2731"/>
    <w:rsid w:val="004D405E"/>
    <w:rsid w:val="004E17BC"/>
    <w:rsid w:val="005001CA"/>
    <w:rsid w:val="00503727"/>
    <w:rsid w:val="005039B7"/>
    <w:rsid w:val="005133D6"/>
    <w:rsid w:val="00524741"/>
    <w:rsid w:val="00524BA3"/>
    <w:rsid w:val="005333E0"/>
    <w:rsid w:val="00543BCB"/>
    <w:rsid w:val="005454D5"/>
    <w:rsid w:val="00557FAF"/>
    <w:rsid w:val="00570518"/>
    <w:rsid w:val="005769CE"/>
    <w:rsid w:val="005B1BD4"/>
    <w:rsid w:val="005B3146"/>
    <w:rsid w:val="006059E3"/>
    <w:rsid w:val="00614AB4"/>
    <w:rsid w:val="00615416"/>
    <w:rsid w:val="00627A6A"/>
    <w:rsid w:val="00630754"/>
    <w:rsid w:val="00633D85"/>
    <w:rsid w:val="00653B8C"/>
    <w:rsid w:val="00654BE0"/>
    <w:rsid w:val="00672AC7"/>
    <w:rsid w:val="0067353B"/>
    <w:rsid w:val="00676266"/>
    <w:rsid w:val="00682BAD"/>
    <w:rsid w:val="0068716C"/>
    <w:rsid w:val="006C06C2"/>
    <w:rsid w:val="006D07E5"/>
    <w:rsid w:val="006D2497"/>
    <w:rsid w:val="006E414F"/>
    <w:rsid w:val="006E63A3"/>
    <w:rsid w:val="006F56C3"/>
    <w:rsid w:val="00701019"/>
    <w:rsid w:val="007121FC"/>
    <w:rsid w:val="00720F8E"/>
    <w:rsid w:val="00734EBE"/>
    <w:rsid w:val="00737DC7"/>
    <w:rsid w:val="00776D18"/>
    <w:rsid w:val="00780923"/>
    <w:rsid w:val="007859CB"/>
    <w:rsid w:val="00785D51"/>
    <w:rsid w:val="00790477"/>
    <w:rsid w:val="00793823"/>
    <w:rsid w:val="007A07D4"/>
    <w:rsid w:val="007D0A92"/>
    <w:rsid w:val="007D2631"/>
    <w:rsid w:val="007E488F"/>
    <w:rsid w:val="007F0A56"/>
    <w:rsid w:val="008012EC"/>
    <w:rsid w:val="0080315D"/>
    <w:rsid w:val="00820FCC"/>
    <w:rsid w:val="0082274F"/>
    <w:rsid w:val="00822DA6"/>
    <w:rsid w:val="00825FE1"/>
    <w:rsid w:val="0083186A"/>
    <w:rsid w:val="00832163"/>
    <w:rsid w:val="00834344"/>
    <w:rsid w:val="008354BE"/>
    <w:rsid w:val="00842282"/>
    <w:rsid w:val="008548C4"/>
    <w:rsid w:val="00866BE5"/>
    <w:rsid w:val="008854BC"/>
    <w:rsid w:val="008A0785"/>
    <w:rsid w:val="008B403A"/>
    <w:rsid w:val="008B7726"/>
    <w:rsid w:val="008C0E5D"/>
    <w:rsid w:val="008C72B0"/>
    <w:rsid w:val="008E0E2A"/>
    <w:rsid w:val="008E6A80"/>
    <w:rsid w:val="008E7E3F"/>
    <w:rsid w:val="008F0BDD"/>
    <w:rsid w:val="008F3783"/>
    <w:rsid w:val="00910976"/>
    <w:rsid w:val="00930554"/>
    <w:rsid w:val="00943413"/>
    <w:rsid w:val="00950640"/>
    <w:rsid w:val="00954636"/>
    <w:rsid w:val="0096104F"/>
    <w:rsid w:val="00967129"/>
    <w:rsid w:val="00976FC7"/>
    <w:rsid w:val="009A5322"/>
    <w:rsid w:val="009B13A9"/>
    <w:rsid w:val="009C49B6"/>
    <w:rsid w:val="009C672E"/>
    <w:rsid w:val="009E0F7D"/>
    <w:rsid w:val="009E3260"/>
    <w:rsid w:val="009F4350"/>
    <w:rsid w:val="009F7A74"/>
    <w:rsid w:val="00A07EF5"/>
    <w:rsid w:val="00A117EC"/>
    <w:rsid w:val="00A124A7"/>
    <w:rsid w:val="00A217A0"/>
    <w:rsid w:val="00A27D0B"/>
    <w:rsid w:val="00A36B02"/>
    <w:rsid w:val="00A41714"/>
    <w:rsid w:val="00A62E33"/>
    <w:rsid w:val="00A709CB"/>
    <w:rsid w:val="00A9250E"/>
    <w:rsid w:val="00A934A7"/>
    <w:rsid w:val="00AA0C0C"/>
    <w:rsid w:val="00AC5216"/>
    <w:rsid w:val="00AD5EAE"/>
    <w:rsid w:val="00AD72F7"/>
    <w:rsid w:val="00AE40E7"/>
    <w:rsid w:val="00AE5C23"/>
    <w:rsid w:val="00AE6704"/>
    <w:rsid w:val="00B07AD5"/>
    <w:rsid w:val="00B14C01"/>
    <w:rsid w:val="00B16799"/>
    <w:rsid w:val="00B2377A"/>
    <w:rsid w:val="00B23CB0"/>
    <w:rsid w:val="00B413FA"/>
    <w:rsid w:val="00B45038"/>
    <w:rsid w:val="00B5040F"/>
    <w:rsid w:val="00B53DE2"/>
    <w:rsid w:val="00B556DA"/>
    <w:rsid w:val="00B57392"/>
    <w:rsid w:val="00B667D2"/>
    <w:rsid w:val="00B714E1"/>
    <w:rsid w:val="00B87B10"/>
    <w:rsid w:val="00BA52EA"/>
    <w:rsid w:val="00BC7D58"/>
    <w:rsid w:val="00BD0DC5"/>
    <w:rsid w:val="00BD22FF"/>
    <w:rsid w:val="00BD3EF3"/>
    <w:rsid w:val="00BE5FC6"/>
    <w:rsid w:val="00BF2EA3"/>
    <w:rsid w:val="00BF5493"/>
    <w:rsid w:val="00C17BBF"/>
    <w:rsid w:val="00C30CF4"/>
    <w:rsid w:val="00C31BB4"/>
    <w:rsid w:val="00C3419D"/>
    <w:rsid w:val="00C4469D"/>
    <w:rsid w:val="00C559A0"/>
    <w:rsid w:val="00C64416"/>
    <w:rsid w:val="00C76617"/>
    <w:rsid w:val="00C851E1"/>
    <w:rsid w:val="00C9454F"/>
    <w:rsid w:val="00CA177C"/>
    <w:rsid w:val="00CA3637"/>
    <w:rsid w:val="00CC0C57"/>
    <w:rsid w:val="00CD5DA8"/>
    <w:rsid w:val="00CD60AC"/>
    <w:rsid w:val="00CE2658"/>
    <w:rsid w:val="00CF1CC3"/>
    <w:rsid w:val="00CF7DC4"/>
    <w:rsid w:val="00D1083F"/>
    <w:rsid w:val="00D23EE2"/>
    <w:rsid w:val="00D26CE7"/>
    <w:rsid w:val="00D3170F"/>
    <w:rsid w:val="00D31D50"/>
    <w:rsid w:val="00D437B6"/>
    <w:rsid w:val="00D465A3"/>
    <w:rsid w:val="00D5017B"/>
    <w:rsid w:val="00D51FB3"/>
    <w:rsid w:val="00D54BD3"/>
    <w:rsid w:val="00D654DE"/>
    <w:rsid w:val="00D67C2C"/>
    <w:rsid w:val="00D71885"/>
    <w:rsid w:val="00D73735"/>
    <w:rsid w:val="00D75C47"/>
    <w:rsid w:val="00D77B74"/>
    <w:rsid w:val="00D816D1"/>
    <w:rsid w:val="00D87CD7"/>
    <w:rsid w:val="00D90DC4"/>
    <w:rsid w:val="00DA36D2"/>
    <w:rsid w:val="00DB1AC7"/>
    <w:rsid w:val="00DC39BA"/>
    <w:rsid w:val="00DC649F"/>
    <w:rsid w:val="00DD27CC"/>
    <w:rsid w:val="00DD5F9A"/>
    <w:rsid w:val="00DF3205"/>
    <w:rsid w:val="00DF77D5"/>
    <w:rsid w:val="00E02230"/>
    <w:rsid w:val="00E0379F"/>
    <w:rsid w:val="00E05607"/>
    <w:rsid w:val="00E05805"/>
    <w:rsid w:val="00E166AE"/>
    <w:rsid w:val="00E20518"/>
    <w:rsid w:val="00E205B0"/>
    <w:rsid w:val="00E306AC"/>
    <w:rsid w:val="00E349CC"/>
    <w:rsid w:val="00E3698F"/>
    <w:rsid w:val="00E476D8"/>
    <w:rsid w:val="00E514F5"/>
    <w:rsid w:val="00E543E7"/>
    <w:rsid w:val="00E645FA"/>
    <w:rsid w:val="00E8026C"/>
    <w:rsid w:val="00E85381"/>
    <w:rsid w:val="00E85BF4"/>
    <w:rsid w:val="00E907BA"/>
    <w:rsid w:val="00E9113B"/>
    <w:rsid w:val="00E9198D"/>
    <w:rsid w:val="00E96D40"/>
    <w:rsid w:val="00E972C0"/>
    <w:rsid w:val="00E977BE"/>
    <w:rsid w:val="00E97BFE"/>
    <w:rsid w:val="00EA2C27"/>
    <w:rsid w:val="00EB72FB"/>
    <w:rsid w:val="00EC0A55"/>
    <w:rsid w:val="00EC0F94"/>
    <w:rsid w:val="00EC38EE"/>
    <w:rsid w:val="00EC751B"/>
    <w:rsid w:val="00ED3168"/>
    <w:rsid w:val="00EF2E3A"/>
    <w:rsid w:val="00EF3EE3"/>
    <w:rsid w:val="00F025A4"/>
    <w:rsid w:val="00F22641"/>
    <w:rsid w:val="00F3740A"/>
    <w:rsid w:val="00F37653"/>
    <w:rsid w:val="00F37D55"/>
    <w:rsid w:val="00F45721"/>
    <w:rsid w:val="00F5695C"/>
    <w:rsid w:val="00F57389"/>
    <w:rsid w:val="00F61E85"/>
    <w:rsid w:val="00F6748B"/>
    <w:rsid w:val="00F716EE"/>
    <w:rsid w:val="00F876B0"/>
    <w:rsid w:val="00F9180A"/>
    <w:rsid w:val="00F96AB0"/>
    <w:rsid w:val="00FA16E9"/>
    <w:rsid w:val="00FA1C9A"/>
    <w:rsid w:val="00FA1CD3"/>
    <w:rsid w:val="00FA6134"/>
    <w:rsid w:val="00FB1753"/>
    <w:rsid w:val="00FD0829"/>
    <w:rsid w:val="00FD7533"/>
    <w:rsid w:val="00FF2F66"/>
    <w:rsid w:val="00FF38F0"/>
    <w:rsid w:val="00FF6ABE"/>
    <w:rsid w:val="00FF791B"/>
    <w:rsid w:val="035A0157"/>
    <w:rsid w:val="05EA4284"/>
    <w:rsid w:val="067C2595"/>
    <w:rsid w:val="0A375961"/>
    <w:rsid w:val="0C8D0A71"/>
    <w:rsid w:val="12375D82"/>
    <w:rsid w:val="152A3840"/>
    <w:rsid w:val="1B644633"/>
    <w:rsid w:val="1CB41EDA"/>
    <w:rsid w:val="1F725B05"/>
    <w:rsid w:val="24512343"/>
    <w:rsid w:val="288D150B"/>
    <w:rsid w:val="2A0C379B"/>
    <w:rsid w:val="2ABB20D8"/>
    <w:rsid w:val="31032D9B"/>
    <w:rsid w:val="31EB2AB5"/>
    <w:rsid w:val="341F21EC"/>
    <w:rsid w:val="37212BDB"/>
    <w:rsid w:val="3B0C63E1"/>
    <w:rsid w:val="3D6E031C"/>
    <w:rsid w:val="3E626774"/>
    <w:rsid w:val="42002594"/>
    <w:rsid w:val="45994057"/>
    <w:rsid w:val="472244DB"/>
    <w:rsid w:val="476E307B"/>
    <w:rsid w:val="4B906184"/>
    <w:rsid w:val="4F594475"/>
    <w:rsid w:val="4FAD6AF3"/>
    <w:rsid w:val="503E6BF7"/>
    <w:rsid w:val="50AF627C"/>
    <w:rsid w:val="512D221B"/>
    <w:rsid w:val="53FC0044"/>
    <w:rsid w:val="54AA4E94"/>
    <w:rsid w:val="56A142F5"/>
    <w:rsid w:val="59C24070"/>
    <w:rsid w:val="5AD1516C"/>
    <w:rsid w:val="5D1F743E"/>
    <w:rsid w:val="605029D2"/>
    <w:rsid w:val="60CF7012"/>
    <w:rsid w:val="61BE6D01"/>
    <w:rsid w:val="62CA73A9"/>
    <w:rsid w:val="62E606BF"/>
    <w:rsid w:val="637E4A58"/>
    <w:rsid w:val="64E3632E"/>
    <w:rsid w:val="693C38C9"/>
    <w:rsid w:val="6ACF31F7"/>
    <w:rsid w:val="6ECF63F8"/>
    <w:rsid w:val="72C30362"/>
    <w:rsid w:val="73A25E5C"/>
    <w:rsid w:val="73E82DF9"/>
    <w:rsid w:val="740470CE"/>
    <w:rsid w:val="75A949DB"/>
    <w:rsid w:val="77CA19A9"/>
    <w:rsid w:val="7ACE0BF6"/>
    <w:rsid w:val="7C951EE4"/>
    <w:rsid w:val="7D1D4F95"/>
    <w:rsid w:val="7FD5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70646D"/>
  <w15:docId w15:val="{8E8D42FB-4352-4A3F-B54C-B0E31040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656F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 字符"/>
    <w:link w:val="a4"/>
    <w:uiPriority w:val="99"/>
    <w:rsid w:val="003A1520"/>
    <w:rPr>
      <w:rFonts w:ascii="Tahoma" w:hAnsi="Tahoma"/>
      <w:sz w:val="18"/>
      <w:szCs w:val="18"/>
    </w:rPr>
  </w:style>
  <w:style w:type="character" w:styleId="a5">
    <w:name w:val="page number"/>
    <w:basedOn w:val="a0"/>
    <w:rsid w:val="003A1520"/>
  </w:style>
  <w:style w:type="character" w:customStyle="1" w:styleId="a6">
    <w:name w:val="页脚 字符"/>
    <w:link w:val="a7"/>
    <w:uiPriority w:val="99"/>
    <w:rsid w:val="003A1520"/>
    <w:rPr>
      <w:rFonts w:ascii="Tahoma" w:hAnsi="Tahoma"/>
      <w:sz w:val="18"/>
      <w:szCs w:val="18"/>
    </w:rPr>
  </w:style>
  <w:style w:type="paragraph" w:styleId="a4">
    <w:name w:val="header"/>
    <w:basedOn w:val="a"/>
    <w:link w:val="a3"/>
    <w:unhideWhenUsed/>
    <w:rsid w:val="003A152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7">
    <w:name w:val="footer"/>
    <w:basedOn w:val="a"/>
    <w:link w:val="a6"/>
    <w:unhideWhenUsed/>
    <w:rsid w:val="003A152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8">
    <w:name w:val="List Paragraph"/>
    <w:basedOn w:val="a"/>
    <w:uiPriority w:val="34"/>
    <w:qFormat/>
    <w:rsid w:val="003A1520"/>
    <w:pPr>
      <w:ind w:firstLineChars="200" w:firstLine="420"/>
    </w:pPr>
  </w:style>
  <w:style w:type="paragraph" w:customStyle="1" w:styleId="1">
    <w:name w:val="列出段落1"/>
    <w:basedOn w:val="a"/>
    <w:rsid w:val="003A1520"/>
    <w:pPr>
      <w:ind w:firstLineChars="200" w:firstLine="420"/>
    </w:pPr>
  </w:style>
  <w:style w:type="table" w:styleId="a9">
    <w:name w:val="Table Grid"/>
    <w:basedOn w:val="a1"/>
    <w:uiPriority w:val="59"/>
    <w:rsid w:val="003A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ubtitle"/>
    <w:basedOn w:val="a"/>
    <w:next w:val="a"/>
    <w:link w:val="ab"/>
    <w:uiPriority w:val="11"/>
    <w:qFormat/>
    <w:rsid w:val="00031D32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副标题 字符"/>
    <w:link w:val="aa"/>
    <w:uiPriority w:val="11"/>
    <w:rsid w:val="00031D32"/>
    <w:rPr>
      <w:rFonts w:ascii="Cambria" w:hAnsi="Cambria" w:cs="Times New Roman"/>
      <w:b/>
      <w:bCs/>
      <w:kern w:val="28"/>
      <w:sz w:val="32"/>
      <w:szCs w:val="32"/>
    </w:rPr>
  </w:style>
  <w:style w:type="paragraph" w:styleId="ac">
    <w:name w:val="Normal (Web)"/>
    <w:basedOn w:val="a"/>
    <w:uiPriority w:val="99"/>
    <w:semiHidden/>
    <w:unhideWhenUsed/>
    <w:rsid w:val="00633D85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E645FA"/>
    <w:pPr>
      <w:spacing w:after="0"/>
    </w:pPr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E645FA"/>
    <w:rPr>
      <w:rFonts w:ascii="Tahoma" w:hAnsi="Tahoma"/>
      <w:sz w:val="18"/>
      <w:szCs w:val="18"/>
    </w:rPr>
  </w:style>
  <w:style w:type="character" w:customStyle="1" w:styleId="bjh-p">
    <w:name w:val="bjh-p"/>
    <w:basedOn w:val="a0"/>
    <w:rsid w:val="00D71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847</Words>
  <Characters>4832</Characters>
  <DocSecurity>0</DocSecurity>
  <Lines>40</Lines>
  <Paragraphs>11</Paragraphs>
  <ScaleCrop>false</ScaleCrop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dzzy</dc:creator>
  <dcterms:created xsi:type="dcterms:W3CDTF">2024-01-02T21:05:00Z</dcterms:created>
  <dcterms:modified xsi:type="dcterms:W3CDTF">2024-01-02T21:05:00Z</dcterms:modified>
</cp:coreProperties>
</file>